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25" w:rsidRDefault="00502325" w:rsidP="005023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1" locked="0" layoutInCell="1" allowOverlap="1">
            <wp:simplePos x="0" y="0"/>
            <wp:positionH relativeFrom="column">
              <wp:posOffset>2148840</wp:posOffset>
            </wp:positionH>
            <wp:positionV relativeFrom="paragraph">
              <wp:posOffset>-575310</wp:posOffset>
            </wp:positionV>
            <wp:extent cx="1478915" cy="1857375"/>
            <wp:effectExtent l="19050" t="0" r="6985" b="0"/>
            <wp:wrapTight wrapText="bothSides">
              <wp:wrapPolygon edited="0">
                <wp:start x="-278" y="0"/>
                <wp:lineTo x="-278" y="21489"/>
                <wp:lineTo x="21702" y="21489"/>
                <wp:lineTo x="21702" y="0"/>
                <wp:lineTo x="-278" y="0"/>
              </wp:wrapPolygon>
            </wp:wrapTight>
            <wp:docPr id="2" name="Imagem 1" descr="Brasao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P.jpg"/>
                    <pic:cNvPicPr/>
                  </pic:nvPicPr>
                  <pic:blipFill>
                    <a:blip r:embed="rId8" cstate="print"/>
                    <a:stretch>
                      <a:fillRect/>
                    </a:stretch>
                  </pic:blipFill>
                  <pic:spPr>
                    <a:xfrm>
                      <a:off x="0" y="0"/>
                      <a:ext cx="1478915" cy="1857375"/>
                    </a:xfrm>
                    <a:prstGeom prst="rect">
                      <a:avLst/>
                    </a:prstGeom>
                  </pic:spPr>
                </pic:pic>
              </a:graphicData>
            </a:graphic>
          </wp:anchor>
        </w:drawing>
      </w:r>
    </w:p>
    <w:p w:rsidR="009660DC" w:rsidRDefault="009660DC" w:rsidP="00502325">
      <w:pPr>
        <w:spacing w:after="120" w:line="360" w:lineRule="auto"/>
        <w:jc w:val="center"/>
        <w:rPr>
          <w:rFonts w:ascii="Times New Roman" w:hAnsi="Times New Roman" w:cs="Times New Roman"/>
          <w:b/>
          <w:sz w:val="32"/>
          <w:szCs w:val="32"/>
        </w:rPr>
      </w:pPr>
    </w:p>
    <w:p w:rsidR="009660DC" w:rsidRDefault="009660DC" w:rsidP="00502325">
      <w:pPr>
        <w:spacing w:after="120" w:line="360" w:lineRule="auto"/>
        <w:jc w:val="center"/>
        <w:rPr>
          <w:rFonts w:ascii="Times New Roman" w:hAnsi="Times New Roman" w:cs="Times New Roman"/>
          <w:b/>
          <w:sz w:val="32"/>
          <w:szCs w:val="32"/>
        </w:rPr>
      </w:pPr>
    </w:p>
    <w:p w:rsidR="009660DC" w:rsidRDefault="009660DC" w:rsidP="00502325">
      <w:pPr>
        <w:spacing w:after="120" w:line="360" w:lineRule="auto"/>
        <w:jc w:val="center"/>
        <w:rPr>
          <w:rFonts w:ascii="Times New Roman" w:hAnsi="Times New Roman" w:cs="Times New Roman"/>
          <w:b/>
          <w:sz w:val="32"/>
          <w:szCs w:val="32"/>
        </w:rPr>
      </w:pPr>
    </w:p>
    <w:p w:rsidR="006B2642" w:rsidRPr="009660DC" w:rsidRDefault="00502325" w:rsidP="009660DC">
      <w:pPr>
        <w:spacing w:after="120" w:line="240" w:lineRule="auto"/>
        <w:jc w:val="center"/>
        <w:rPr>
          <w:rFonts w:ascii="Times New Roman" w:hAnsi="Times New Roman" w:cs="Times New Roman"/>
          <w:b/>
          <w:sz w:val="36"/>
          <w:szCs w:val="36"/>
        </w:rPr>
      </w:pPr>
      <w:r w:rsidRPr="009660DC">
        <w:rPr>
          <w:rFonts w:ascii="Times New Roman" w:hAnsi="Times New Roman" w:cs="Times New Roman"/>
          <w:b/>
          <w:sz w:val="36"/>
          <w:szCs w:val="36"/>
        </w:rPr>
        <w:t>ESTADO DO RIO GRANDE DO SUL</w:t>
      </w:r>
    </w:p>
    <w:p w:rsidR="00502325" w:rsidRPr="009660DC" w:rsidRDefault="00502325" w:rsidP="009660DC">
      <w:pPr>
        <w:spacing w:after="120" w:line="240" w:lineRule="auto"/>
        <w:jc w:val="center"/>
        <w:rPr>
          <w:rFonts w:ascii="Times New Roman" w:hAnsi="Times New Roman" w:cs="Times New Roman"/>
          <w:b/>
          <w:sz w:val="36"/>
          <w:szCs w:val="36"/>
        </w:rPr>
      </w:pPr>
      <w:r w:rsidRPr="009660DC">
        <w:rPr>
          <w:rFonts w:ascii="Times New Roman" w:hAnsi="Times New Roman" w:cs="Times New Roman"/>
          <w:b/>
          <w:sz w:val="36"/>
          <w:szCs w:val="36"/>
        </w:rPr>
        <w:t>MUNICÍPIO DE PAULO BENTO</w:t>
      </w:r>
    </w:p>
    <w:p w:rsidR="00502325" w:rsidRPr="00502325" w:rsidRDefault="00502325" w:rsidP="00502325">
      <w:pPr>
        <w:spacing w:after="120" w:line="360" w:lineRule="auto"/>
        <w:jc w:val="center"/>
        <w:rPr>
          <w:rFonts w:ascii="Times New Roman" w:hAnsi="Times New Roman" w:cs="Times New Roman"/>
          <w:b/>
          <w:sz w:val="32"/>
          <w:szCs w:val="32"/>
        </w:rPr>
      </w:pPr>
    </w:p>
    <w:p w:rsidR="006B2642" w:rsidRDefault="006B2642" w:rsidP="00502325">
      <w:pPr>
        <w:spacing w:after="120" w:line="360" w:lineRule="auto"/>
        <w:jc w:val="center"/>
        <w:rPr>
          <w:rFonts w:ascii="Times New Roman" w:hAnsi="Times New Roman" w:cs="Times New Roman"/>
          <w:b/>
          <w:sz w:val="32"/>
          <w:szCs w:val="32"/>
        </w:rPr>
      </w:pPr>
    </w:p>
    <w:p w:rsidR="009660DC" w:rsidRPr="00502325" w:rsidRDefault="009660DC" w:rsidP="00502325">
      <w:pPr>
        <w:spacing w:after="120" w:line="360" w:lineRule="auto"/>
        <w:jc w:val="center"/>
        <w:rPr>
          <w:rFonts w:ascii="Times New Roman" w:hAnsi="Times New Roman" w:cs="Times New Roman"/>
          <w:b/>
          <w:sz w:val="32"/>
          <w:szCs w:val="32"/>
        </w:rPr>
      </w:pPr>
    </w:p>
    <w:p w:rsidR="006B2642" w:rsidRDefault="009660DC" w:rsidP="009660DC">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4257675" cy="2380186"/>
            <wp:effectExtent l="19050" t="0" r="9525" b="0"/>
            <wp:docPr id="4" name="Imagem 3" descr="logo P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no.png"/>
                    <pic:cNvPicPr/>
                  </pic:nvPicPr>
                  <pic:blipFill>
                    <a:blip r:embed="rId9"/>
                    <a:stretch>
                      <a:fillRect/>
                    </a:stretch>
                  </pic:blipFill>
                  <pic:spPr>
                    <a:xfrm>
                      <a:off x="0" y="0"/>
                      <a:ext cx="4258515" cy="2380655"/>
                    </a:xfrm>
                    <a:prstGeom prst="rect">
                      <a:avLst/>
                    </a:prstGeom>
                  </pic:spPr>
                </pic:pic>
              </a:graphicData>
            </a:graphic>
          </wp:inline>
        </w:drawing>
      </w:r>
    </w:p>
    <w:p w:rsidR="009660DC" w:rsidRDefault="009660DC" w:rsidP="009660DC">
      <w:pPr>
        <w:spacing w:after="120" w:line="360" w:lineRule="auto"/>
        <w:jc w:val="center"/>
        <w:rPr>
          <w:rFonts w:ascii="Times New Roman" w:hAnsi="Times New Roman" w:cs="Times New Roman"/>
          <w:sz w:val="24"/>
          <w:szCs w:val="24"/>
        </w:rPr>
      </w:pPr>
    </w:p>
    <w:p w:rsidR="009660DC" w:rsidRDefault="009660DC" w:rsidP="009660DC">
      <w:pPr>
        <w:spacing w:after="120" w:line="360" w:lineRule="auto"/>
        <w:jc w:val="center"/>
        <w:rPr>
          <w:rFonts w:ascii="Times New Roman" w:hAnsi="Times New Roman" w:cs="Times New Roman"/>
          <w:sz w:val="24"/>
          <w:szCs w:val="24"/>
        </w:rPr>
      </w:pPr>
    </w:p>
    <w:p w:rsidR="009660DC" w:rsidRDefault="009660DC" w:rsidP="009660DC">
      <w:pPr>
        <w:spacing w:after="120" w:line="360" w:lineRule="auto"/>
        <w:jc w:val="center"/>
        <w:rPr>
          <w:rFonts w:ascii="Times New Roman" w:hAnsi="Times New Roman" w:cs="Times New Roman"/>
          <w:sz w:val="24"/>
          <w:szCs w:val="24"/>
        </w:rPr>
      </w:pPr>
    </w:p>
    <w:p w:rsidR="009660DC" w:rsidRDefault="009660DC" w:rsidP="009660DC">
      <w:pPr>
        <w:spacing w:after="120" w:line="360" w:lineRule="auto"/>
        <w:jc w:val="center"/>
        <w:rPr>
          <w:rFonts w:ascii="Times New Roman" w:hAnsi="Times New Roman" w:cs="Times New Roman"/>
          <w:sz w:val="24"/>
          <w:szCs w:val="24"/>
        </w:rPr>
      </w:pPr>
    </w:p>
    <w:p w:rsidR="009660DC" w:rsidRDefault="009660DC" w:rsidP="009660DC">
      <w:pPr>
        <w:spacing w:after="120" w:line="360" w:lineRule="auto"/>
        <w:jc w:val="center"/>
        <w:rPr>
          <w:rFonts w:ascii="Times New Roman" w:hAnsi="Times New Roman" w:cs="Times New Roman"/>
          <w:sz w:val="24"/>
          <w:szCs w:val="24"/>
        </w:rPr>
      </w:pPr>
    </w:p>
    <w:p w:rsidR="009660DC" w:rsidRDefault="009660DC" w:rsidP="009660DC">
      <w:pPr>
        <w:spacing w:after="120" w:line="360" w:lineRule="auto"/>
        <w:jc w:val="center"/>
        <w:rPr>
          <w:rFonts w:ascii="Times New Roman" w:hAnsi="Times New Roman" w:cs="Times New Roman"/>
          <w:sz w:val="24"/>
          <w:szCs w:val="24"/>
        </w:rPr>
      </w:pPr>
    </w:p>
    <w:p w:rsidR="009660DC" w:rsidRDefault="009660DC" w:rsidP="009660DC">
      <w:pPr>
        <w:spacing w:after="120" w:line="360" w:lineRule="auto"/>
        <w:jc w:val="center"/>
        <w:rPr>
          <w:rFonts w:ascii="Times New Roman" w:hAnsi="Times New Roman" w:cs="Times New Roman"/>
          <w:sz w:val="24"/>
          <w:szCs w:val="24"/>
        </w:rPr>
      </w:pPr>
    </w:p>
    <w:p w:rsidR="009660DC" w:rsidRPr="009660DC" w:rsidRDefault="009660DC" w:rsidP="009660DC">
      <w:pPr>
        <w:spacing w:after="120" w:line="360" w:lineRule="auto"/>
        <w:jc w:val="center"/>
        <w:rPr>
          <w:rFonts w:ascii="Times New Roman" w:hAnsi="Times New Roman" w:cs="Times New Roman"/>
          <w:b/>
          <w:sz w:val="28"/>
          <w:szCs w:val="28"/>
        </w:rPr>
      </w:pPr>
      <w:r w:rsidRPr="009660DC">
        <w:rPr>
          <w:rFonts w:ascii="Times New Roman" w:hAnsi="Times New Roman" w:cs="Times New Roman"/>
          <w:b/>
          <w:sz w:val="28"/>
          <w:szCs w:val="28"/>
        </w:rPr>
        <w:t>Paulo Bento – RS, agosto de 2018.</w:t>
      </w:r>
    </w:p>
    <w:p w:rsidR="006B2642" w:rsidRDefault="00877CF4" w:rsidP="007D1F03">
      <w:pPr>
        <w:spacing w:after="120" w:line="360" w:lineRule="auto"/>
        <w:jc w:val="center"/>
        <w:rPr>
          <w:rFonts w:ascii="Times New Roman" w:hAnsi="Times New Roman" w:cs="Times New Roman"/>
          <w:b/>
          <w:sz w:val="24"/>
          <w:szCs w:val="24"/>
        </w:rPr>
      </w:pPr>
      <w:r w:rsidRPr="00877CF4">
        <w:rPr>
          <w:rFonts w:ascii="Times New Roman" w:hAnsi="Times New Roman" w:cs="Times New Roman"/>
          <w:b/>
          <w:sz w:val="24"/>
          <w:szCs w:val="24"/>
        </w:rPr>
        <w:lastRenderedPageBreak/>
        <w:t>APRESENTAÇÃO</w:t>
      </w:r>
    </w:p>
    <w:p w:rsidR="003E73EC" w:rsidRPr="00877CF4" w:rsidRDefault="003E73EC" w:rsidP="00047031">
      <w:pPr>
        <w:spacing w:after="120" w:line="360" w:lineRule="auto"/>
        <w:rPr>
          <w:rFonts w:ascii="Times New Roman" w:hAnsi="Times New Roman" w:cs="Times New Roman"/>
          <w:b/>
          <w:sz w:val="24"/>
          <w:szCs w:val="24"/>
        </w:rPr>
      </w:pPr>
    </w:p>
    <w:p w:rsidR="00E32501" w:rsidRPr="00047031" w:rsidRDefault="00E32501" w:rsidP="00E32501">
      <w:pPr>
        <w:spacing w:after="120" w:line="360" w:lineRule="auto"/>
        <w:ind w:firstLine="567"/>
        <w:jc w:val="both"/>
        <w:rPr>
          <w:rFonts w:ascii="Times New Roman" w:hAnsi="Times New Roman" w:cs="Times New Roman"/>
          <w:sz w:val="24"/>
          <w:szCs w:val="24"/>
        </w:rPr>
      </w:pPr>
      <w:r w:rsidRPr="00E32501">
        <w:rPr>
          <w:rFonts w:ascii="Times New Roman" w:hAnsi="Times New Roman" w:cs="Times New Roman"/>
          <w:sz w:val="24"/>
          <w:szCs w:val="24"/>
        </w:rPr>
        <w:t xml:space="preserve">O </w:t>
      </w:r>
      <w:r>
        <w:rPr>
          <w:rFonts w:ascii="Times New Roman" w:hAnsi="Times New Roman" w:cs="Times New Roman"/>
          <w:sz w:val="24"/>
          <w:szCs w:val="24"/>
        </w:rPr>
        <w:t>PMC (Plano Municipal de Cultura) é</w:t>
      </w:r>
      <w:r w:rsidRPr="00E32501">
        <w:rPr>
          <w:rFonts w:ascii="Times New Roman" w:hAnsi="Times New Roman" w:cs="Times New Roman"/>
          <w:sz w:val="24"/>
          <w:szCs w:val="24"/>
        </w:rPr>
        <w:t xml:space="preserve"> um documento formal que representa a política de gestãocultural </w:t>
      </w:r>
      <w:r>
        <w:rPr>
          <w:rFonts w:ascii="Times New Roman" w:hAnsi="Times New Roman" w:cs="Times New Roman"/>
          <w:sz w:val="24"/>
          <w:szCs w:val="24"/>
        </w:rPr>
        <w:t>de Paulo Bento</w:t>
      </w:r>
      <w:r w:rsidRPr="001A392F">
        <w:rPr>
          <w:rFonts w:ascii="Times New Roman" w:hAnsi="Times New Roman" w:cs="Times New Roman"/>
          <w:sz w:val="24"/>
          <w:szCs w:val="24"/>
        </w:rPr>
        <w:t>. Nesse documento estão as ações culturais que se pretende desenvolver na cidade por um período de dez (10) anos.</w:t>
      </w:r>
      <w:r w:rsidRPr="00E32501">
        <w:rPr>
          <w:rFonts w:ascii="Times New Roman" w:hAnsi="Times New Roman" w:cs="Times New Roman"/>
          <w:sz w:val="24"/>
          <w:szCs w:val="24"/>
        </w:rPr>
        <w:t>O plano</w:t>
      </w:r>
      <w:r>
        <w:rPr>
          <w:rFonts w:ascii="Times New Roman" w:hAnsi="Times New Roman" w:cs="Times New Roman"/>
          <w:sz w:val="24"/>
          <w:szCs w:val="24"/>
        </w:rPr>
        <w:t xml:space="preserve">objeta </w:t>
      </w:r>
      <w:r w:rsidRPr="00E32501">
        <w:rPr>
          <w:rFonts w:ascii="Times New Roman" w:hAnsi="Times New Roman" w:cs="Times New Roman"/>
          <w:sz w:val="24"/>
          <w:szCs w:val="24"/>
        </w:rPr>
        <w:t>promover a igualdade de oportunidades e a valorização da diversidadedas expressões e manifestações culturais.</w:t>
      </w:r>
    </w:p>
    <w:p w:rsidR="006B2642" w:rsidRDefault="00877CF4" w:rsidP="00877CF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O Município de Paulo Bento, por sua característica rural e de colonização européia possui no âmbito do seu território, belezas naturais, arquitetônicas e culturais,</w:t>
      </w:r>
      <w:r w:rsidR="004772D3">
        <w:rPr>
          <w:rFonts w:ascii="Times New Roman" w:hAnsi="Times New Roman" w:cs="Times New Roman"/>
          <w:sz w:val="24"/>
          <w:szCs w:val="24"/>
        </w:rPr>
        <w:t xml:space="preserve"> belas paisagens que intercalam matas, vales, </w:t>
      </w:r>
      <w:r>
        <w:rPr>
          <w:rFonts w:ascii="Times New Roman" w:hAnsi="Times New Roman" w:cs="Times New Roman"/>
          <w:sz w:val="24"/>
          <w:szCs w:val="24"/>
        </w:rPr>
        <w:t>rios com cachoeiras e cascatas</w:t>
      </w:r>
      <w:r w:rsidR="004772D3">
        <w:rPr>
          <w:rFonts w:ascii="Times New Roman" w:hAnsi="Times New Roman" w:cs="Times New Roman"/>
          <w:sz w:val="24"/>
          <w:szCs w:val="24"/>
        </w:rPr>
        <w:t>.</w:t>
      </w:r>
    </w:p>
    <w:p w:rsidR="003E73EC" w:rsidRDefault="003E73EC" w:rsidP="00877CF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w:t>
      </w:r>
      <w:r w:rsidR="00E32501">
        <w:rPr>
          <w:rFonts w:ascii="Times New Roman" w:hAnsi="Times New Roman" w:cs="Times New Roman"/>
          <w:sz w:val="24"/>
          <w:szCs w:val="24"/>
        </w:rPr>
        <w:t xml:space="preserve">PMC, </w:t>
      </w:r>
      <w:r>
        <w:rPr>
          <w:rFonts w:ascii="Times New Roman" w:hAnsi="Times New Roman" w:cs="Times New Roman"/>
          <w:sz w:val="24"/>
          <w:szCs w:val="24"/>
        </w:rPr>
        <w:t>elaborado pelo Conselho Municipal de Política Cultural e Comissão de Elaboração nomeada pela Portaria Municipal de nº. 101/2018</w:t>
      </w:r>
      <w:r w:rsidR="007D1F03">
        <w:rPr>
          <w:rFonts w:ascii="Times New Roman" w:hAnsi="Times New Roman" w:cs="Times New Roman"/>
          <w:sz w:val="24"/>
          <w:szCs w:val="24"/>
        </w:rPr>
        <w:t xml:space="preserve"> tem por finalidade o planejamento e </w:t>
      </w:r>
      <w:proofErr w:type="gramStart"/>
      <w:r w:rsidR="007D1F03">
        <w:rPr>
          <w:rFonts w:ascii="Times New Roman" w:hAnsi="Times New Roman" w:cs="Times New Roman"/>
          <w:sz w:val="24"/>
          <w:szCs w:val="24"/>
        </w:rPr>
        <w:t>implementação</w:t>
      </w:r>
      <w:proofErr w:type="gramEnd"/>
      <w:r w:rsidR="007D1F03">
        <w:rPr>
          <w:rFonts w:ascii="Times New Roman" w:hAnsi="Times New Roman" w:cs="Times New Roman"/>
          <w:sz w:val="24"/>
          <w:szCs w:val="24"/>
        </w:rPr>
        <w:t xml:space="preserve"> de políticas públicas de longo prazo para a proteção e promoção da diversidade cultural do nosso Município. Como horizonte de dez (10) anos, o PMC enseja dar consistência e suporte ao SMC (Sistema Municipal de Cultura), vinculado à Secretaria Municipal de Educação, Cultura, Desporto e Turismo, sendo um importante </w:t>
      </w:r>
      <w:r w:rsidR="007D1F03" w:rsidRPr="00FB2983">
        <w:rPr>
          <w:rFonts w:ascii="Times New Roman" w:hAnsi="Times New Roman" w:cs="Times New Roman"/>
          <w:sz w:val="24"/>
          <w:szCs w:val="24"/>
        </w:rPr>
        <w:t>instrumental</w:t>
      </w:r>
      <w:r w:rsidR="00FB2983" w:rsidRPr="00FB2983">
        <w:rPr>
          <w:rFonts w:ascii="Times New Roman" w:hAnsi="Times New Roman" w:cs="Times New Roman"/>
          <w:sz w:val="24"/>
          <w:szCs w:val="24"/>
        </w:rPr>
        <w:t xml:space="preserve"> </w:t>
      </w:r>
      <w:r w:rsidR="007D1F03">
        <w:rPr>
          <w:rFonts w:ascii="Times New Roman" w:hAnsi="Times New Roman" w:cs="Times New Roman"/>
          <w:sz w:val="24"/>
          <w:szCs w:val="24"/>
        </w:rPr>
        <w:t>na institucionalização de políticas públicas de cultura no âmbito local</w:t>
      </w:r>
      <w:r w:rsidR="006A3D3B">
        <w:rPr>
          <w:rFonts w:ascii="Times New Roman" w:hAnsi="Times New Roman" w:cs="Times New Roman"/>
          <w:sz w:val="24"/>
          <w:szCs w:val="24"/>
        </w:rPr>
        <w:t>, além de potenciar de forma significativa esta importante área</w:t>
      </w:r>
      <w:r w:rsidR="007D1F03">
        <w:rPr>
          <w:rFonts w:ascii="Times New Roman" w:hAnsi="Times New Roman" w:cs="Times New Roman"/>
          <w:sz w:val="24"/>
          <w:szCs w:val="24"/>
        </w:rPr>
        <w:t>.</w:t>
      </w:r>
    </w:p>
    <w:p w:rsidR="007D1F03" w:rsidRDefault="007D1F03" w:rsidP="00877CF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PMC busca contemplar a complexidade cultural presente no Município de Paulo Bento</w:t>
      </w:r>
      <w:r w:rsidR="00DD1B34">
        <w:rPr>
          <w:rFonts w:ascii="Times New Roman" w:hAnsi="Times New Roman" w:cs="Times New Roman"/>
          <w:sz w:val="24"/>
          <w:szCs w:val="24"/>
        </w:rPr>
        <w:t xml:space="preserve"> </w:t>
      </w:r>
      <w:r>
        <w:rPr>
          <w:rFonts w:ascii="Times New Roman" w:hAnsi="Times New Roman" w:cs="Times New Roman"/>
          <w:sz w:val="24"/>
          <w:szCs w:val="24"/>
        </w:rPr>
        <w:t xml:space="preserve">elencando além dos aspectos demográficos, econômicos, históricos, políticos, educacionais e sociais, também os </w:t>
      </w:r>
      <w:r w:rsidRPr="00FB2983">
        <w:rPr>
          <w:rFonts w:ascii="Times New Roman" w:hAnsi="Times New Roman" w:cs="Times New Roman"/>
          <w:sz w:val="24"/>
          <w:szCs w:val="24"/>
        </w:rPr>
        <w:t xml:space="preserve">fatores que se apresentam como </w:t>
      </w:r>
      <w:r w:rsidR="006A3D3B" w:rsidRPr="00FB2983">
        <w:rPr>
          <w:rFonts w:ascii="Times New Roman" w:hAnsi="Times New Roman" w:cs="Times New Roman"/>
          <w:sz w:val="24"/>
          <w:szCs w:val="24"/>
        </w:rPr>
        <w:t>desafios e oportunidades</w:t>
      </w:r>
      <w:r w:rsidR="00940A15">
        <w:rPr>
          <w:rFonts w:ascii="Times New Roman" w:hAnsi="Times New Roman" w:cs="Times New Roman"/>
          <w:sz w:val="24"/>
          <w:szCs w:val="24"/>
        </w:rPr>
        <w:t xml:space="preserve">. </w:t>
      </w:r>
      <w:r w:rsidR="006A3D3B">
        <w:rPr>
          <w:rFonts w:ascii="Times New Roman" w:hAnsi="Times New Roman" w:cs="Times New Roman"/>
          <w:sz w:val="24"/>
          <w:szCs w:val="24"/>
        </w:rPr>
        <w:t>Identificando as deficiências e as potencialidades do Município; bem como estabelecendo metas que ensejam alcançar os objetivos num prazo de dez (10) anos.</w:t>
      </w: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5C0412" w:rsidRDefault="00031667" w:rsidP="00047031">
      <w:pPr>
        <w:spacing w:after="120" w:line="360" w:lineRule="auto"/>
        <w:rPr>
          <w:rFonts w:ascii="Times New Roman" w:hAnsi="Times New Roman" w:cs="Times New Roman"/>
          <w:b/>
          <w:sz w:val="28"/>
          <w:szCs w:val="28"/>
        </w:rPr>
      </w:pPr>
      <w:r w:rsidRPr="005C0412">
        <w:rPr>
          <w:rFonts w:ascii="Times New Roman" w:hAnsi="Times New Roman" w:cs="Times New Roman"/>
          <w:b/>
          <w:sz w:val="28"/>
          <w:szCs w:val="28"/>
        </w:rPr>
        <w:lastRenderedPageBreak/>
        <w:t>SUMÁRIO</w:t>
      </w:r>
    </w:p>
    <w:sdt>
      <w:sdtPr>
        <w:rPr>
          <w:rFonts w:asciiTheme="minorHAnsi" w:eastAsiaTheme="minorHAnsi" w:hAnsiTheme="minorHAnsi" w:cstheme="minorBidi"/>
          <w:b w:val="0"/>
          <w:bCs w:val="0"/>
          <w:color w:val="auto"/>
          <w:sz w:val="22"/>
          <w:szCs w:val="22"/>
        </w:rPr>
        <w:id w:val="24359089"/>
        <w:docPartObj>
          <w:docPartGallery w:val="Table of Contents"/>
          <w:docPartUnique/>
        </w:docPartObj>
      </w:sdtPr>
      <w:sdtContent>
        <w:p w:rsidR="005C0412" w:rsidRPr="005C0412" w:rsidRDefault="005C0412">
          <w:pPr>
            <w:pStyle w:val="CabealhodoSumrio"/>
            <w:rPr>
              <w:b w:val="0"/>
            </w:rPr>
          </w:pPr>
        </w:p>
        <w:p w:rsidR="005E37A0" w:rsidRDefault="006B4C4F">
          <w:pPr>
            <w:pStyle w:val="Sumrio1"/>
            <w:tabs>
              <w:tab w:val="left" w:pos="440"/>
              <w:tab w:val="right" w:leader="dot" w:pos="9061"/>
            </w:tabs>
            <w:rPr>
              <w:rFonts w:eastAsiaTheme="minorEastAsia"/>
              <w:noProof/>
              <w:lang w:eastAsia="pt-BR"/>
            </w:rPr>
          </w:pPr>
          <w:r w:rsidRPr="005C0412">
            <w:fldChar w:fldCharType="begin"/>
          </w:r>
          <w:r w:rsidR="005C0412" w:rsidRPr="005C0412">
            <w:instrText xml:space="preserve"> TOC \o "1-3" \h \z \u </w:instrText>
          </w:r>
          <w:r w:rsidRPr="005C0412">
            <w:fldChar w:fldCharType="separate"/>
          </w:r>
          <w:hyperlink w:anchor="_Toc521400313" w:history="1">
            <w:r w:rsidR="005E37A0" w:rsidRPr="00DE70BD">
              <w:rPr>
                <w:rStyle w:val="Hyperlink"/>
                <w:rFonts w:ascii="Times New Roman" w:hAnsi="Times New Roman" w:cs="Times New Roman"/>
                <w:noProof/>
              </w:rPr>
              <w:t>1.</w:t>
            </w:r>
            <w:r w:rsidR="005E37A0">
              <w:rPr>
                <w:rFonts w:eastAsiaTheme="minorEastAsia"/>
                <w:noProof/>
                <w:lang w:eastAsia="pt-BR"/>
              </w:rPr>
              <w:tab/>
            </w:r>
            <w:r w:rsidR="005E37A0" w:rsidRPr="00DE70BD">
              <w:rPr>
                <w:rStyle w:val="Hyperlink"/>
                <w:rFonts w:ascii="Times New Roman" w:hAnsi="Times New Roman" w:cs="Times New Roman"/>
                <w:noProof/>
              </w:rPr>
              <w:t>INTRODUÇÃO</w:t>
            </w:r>
            <w:r w:rsidR="005E37A0">
              <w:rPr>
                <w:noProof/>
                <w:webHidden/>
              </w:rPr>
              <w:tab/>
            </w:r>
            <w:r>
              <w:rPr>
                <w:noProof/>
                <w:webHidden/>
              </w:rPr>
              <w:fldChar w:fldCharType="begin"/>
            </w:r>
            <w:r w:rsidR="005E37A0">
              <w:rPr>
                <w:noProof/>
                <w:webHidden/>
              </w:rPr>
              <w:instrText xml:space="preserve"> PAGEREF _Toc521400313 \h </w:instrText>
            </w:r>
            <w:r>
              <w:rPr>
                <w:noProof/>
                <w:webHidden/>
              </w:rPr>
            </w:r>
            <w:r>
              <w:rPr>
                <w:noProof/>
                <w:webHidden/>
              </w:rPr>
              <w:fldChar w:fldCharType="separate"/>
            </w:r>
            <w:r w:rsidR="00DD1B34">
              <w:rPr>
                <w:noProof/>
                <w:webHidden/>
              </w:rPr>
              <w:t>5</w:t>
            </w:r>
            <w:r>
              <w:rPr>
                <w:noProof/>
                <w:webHidden/>
              </w:rPr>
              <w:fldChar w:fldCharType="end"/>
            </w:r>
          </w:hyperlink>
        </w:p>
        <w:p w:rsidR="005E37A0" w:rsidRDefault="006B4C4F">
          <w:pPr>
            <w:pStyle w:val="Sumrio1"/>
            <w:tabs>
              <w:tab w:val="left" w:pos="440"/>
              <w:tab w:val="right" w:leader="dot" w:pos="9061"/>
            </w:tabs>
            <w:rPr>
              <w:rFonts w:eastAsiaTheme="minorEastAsia"/>
              <w:noProof/>
              <w:lang w:eastAsia="pt-BR"/>
            </w:rPr>
          </w:pPr>
          <w:hyperlink w:anchor="_Toc521400314" w:history="1">
            <w:r w:rsidR="005E37A0" w:rsidRPr="00DE70BD">
              <w:rPr>
                <w:rStyle w:val="Hyperlink"/>
                <w:rFonts w:ascii="Times New Roman" w:hAnsi="Times New Roman" w:cs="Times New Roman"/>
                <w:noProof/>
              </w:rPr>
              <w:t>2.</w:t>
            </w:r>
            <w:r w:rsidR="005E37A0">
              <w:rPr>
                <w:rFonts w:eastAsiaTheme="minorEastAsia"/>
                <w:noProof/>
                <w:lang w:eastAsia="pt-BR"/>
              </w:rPr>
              <w:tab/>
            </w:r>
            <w:r w:rsidR="005E37A0" w:rsidRPr="00DE70BD">
              <w:rPr>
                <w:rStyle w:val="Hyperlink"/>
                <w:rFonts w:ascii="Times New Roman" w:hAnsi="Times New Roman" w:cs="Times New Roman"/>
                <w:noProof/>
              </w:rPr>
              <w:t>CARACTERIZAÇÃO DO MUNICÍPIO</w:t>
            </w:r>
            <w:r w:rsidR="005E37A0">
              <w:rPr>
                <w:noProof/>
                <w:webHidden/>
              </w:rPr>
              <w:tab/>
            </w:r>
            <w:r>
              <w:rPr>
                <w:noProof/>
                <w:webHidden/>
              </w:rPr>
              <w:fldChar w:fldCharType="begin"/>
            </w:r>
            <w:r w:rsidR="005E37A0">
              <w:rPr>
                <w:noProof/>
                <w:webHidden/>
              </w:rPr>
              <w:instrText xml:space="preserve"> PAGEREF _Toc521400314 \h </w:instrText>
            </w:r>
            <w:r>
              <w:rPr>
                <w:noProof/>
                <w:webHidden/>
              </w:rPr>
            </w:r>
            <w:r>
              <w:rPr>
                <w:noProof/>
                <w:webHidden/>
              </w:rPr>
              <w:fldChar w:fldCharType="separate"/>
            </w:r>
            <w:r w:rsidR="00DD1B34">
              <w:rPr>
                <w:noProof/>
                <w:webHidden/>
              </w:rPr>
              <w:t>6</w:t>
            </w:r>
            <w:r>
              <w:rPr>
                <w:noProof/>
                <w:webHidden/>
              </w:rPr>
              <w:fldChar w:fldCharType="end"/>
            </w:r>
          </w:hyperlink>
        </w:p>
        <w:p w:rsidR="005E37A0" w:rsidRDefault="006B4C4F">
          <w:pPr>
            <w:pStyle w:val="Sumrio2"/>
            <w:tabs>
              <w:tab w:val="left" w:pos="880"/>
              <w:tab w:val="right" w:leader="dot" w:pos="9061"/>
            </w:tabs>
            <w:rPr>
              <w:rFonts w:eastAsiaTheme="minorEastAsia"/>
              <w:noProof/>
              <w:lang w:eastAsia="pt-BR"/>
            </w:rPr>
          </w:pPr>
          <w:hyperlink w:anchor="_Toc521400315" w:history="1">
            <w:r w:rsidR="005E37A0" w:rsidRPr="00DE70BD">
              <w:rPr>
                <w:rStyle w:val="Hyperlink"/>
                <w:rFonts w:ascii="Times New Roman" w:hAnsi="Times New Roman" w:cs="Times New Roman"/>
                <w:noProof/>
              </w:rPr>
              <w:t>2.1</w:t>
            </w:r>
            <w:r w:rsidR="005E37A0">
              <w:rPr>
                <w:rFonts w:eastAsiaTheme="minorEastAsia"/>
                <w:noProof/>
                <w:lang w:eastAsia="pt-BR"/>
              </w:rPr>
              <w:tab/>
            </w:r>
            <w:r w:rsidR="005E37A0" w:rsidRPr="00DE70BD">
              <w:rPr>
                <w:rStyle w:val="Hyperlink"/>
                <w:rFonts w:ascii="Times New Roman" w:hAnsi="Times New Roman" w:cs="Times New Roman"/>
                <w:noProof/>
              </w:rPr>
              <w:t>ASPECTOS FÍSICOS</w:t>
            </w:r>
            <w:r w:rsidR="005E37A0">
              <w:rPr>
                <w:noProof/>
                <w:webHidden/>
              </w:rPr>
              <w:tab/>
            </w:r>
            <w:r>
              <w:rPr>
                <w:noProof/>
                <w:webHidden/>
              </w:rPr>
              <w:fldChar w:fldCharType="begin"/>
            </w:r>
            <w:r w:rsidR="005E37A0">
              <w:rPr>
                <w:noProof/>
                <w:webHidden/>
              </w:rPr>
              <w:instrText xml:space="preserve"> PAGEREF _Toc521400315 \h </w:instrText>
            </w:r>
            <w:r>
              <w:rPr>
                <w:noProof/>
                <w:webHidden/>
              </w:rPr>
            </w:r>
            <w:r>
              <w:rPr>
                <w:noProof/>
                <w:webHidden/>
              </w:rPr>
              <w:fldChar w:fldCharType="separate"/>
            </w:r>
            <w:r w:rsidR="00DD1B34">
              <w:rPr>
                <w:noProof/>
                <w:webHidden/>
              </w:rPr>
              <w:t>6</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16" w:history="1">
            <w:r w:rsidR="005E37A0" w:rsidRPr="00DE70BD">
              <w:rPr>
                <w:rStyle w:val="Hyperlink"/>
                <w:rFonts w:ascii="Times New Roman" w:hAnsi="Times New Roman" w:cs="Times New Roman"/>
                <w:noProof/>
              </w:rPr>
              <w:t>2.1.1 Dados Geográficos</w:t>
            </w:r>
            <w:r w:rsidR="005E37A0">
              <w:rPr>
                <w:noProof/>
                <w:webHidden/>
              </w:rPr>
              <w:tab/>
            </w:r>
            <w:r>
              <w:rPr>
                <w:noProof/>
                <w:webHidden/>
              </w:rPr>
              <w:fldChar w:fldCharType="begin"/>
            </w:r>
            <w:r w:rsidR="005E37A0">
              <w:rPr>
                <w:noProof/>
                <w:webHidden/>
              </w:rPr>
              <w:instrText xml:space="preserve"> PAGEREF _Toc521400316 \h </w:instrText>
            </w:r>
            <w:r>
              <w:rPr>
                <w:noProof/>
                <w:webHidden/>
              </w:rPr>
            </w:r>
            <w:r>
              <w:rPr>
                <w:noProof/>
                <w:webHidden/>
              </w:rPr>
              <w:fldChar w:fldCharType="separate"/>
            </w:r>
            <w:r w:rsidR="00DD1B34">
              <w:rPr>
                <w:noProof/>
                <w:webHidden/>
              </w:rPr>
              <w:t>6</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17" w:history="1">
            <w:r w:rsidR="005E37A0" w:rsidRPr="00DE70BD">
              <w:rPr>
                <w:rStyle w:val="Hyperlink"/>
                <w:rFonts w:ascii="Times New Roman" w:hAnsi="Times New Roman" w:cs="Times New Roman"/>
                <w:noProof/>
                <w:shd w:val="clear" w:color="auto" w:fill="FEFFFF"/>
                <w:lang w:bidi="he-IL"/>
              </w:rPr>
              <w:t>2.1.2Usabilidade do Solo</w:t>
            </w:r>
            <w:r w:rsidR="005E37A0">
              <w:rPr>
                <w:noProof/>
                <w:webHidden/>
              </w:rPr>
              <w:tab/>
            </w:r>
            <w:r>
              <w:rPr>
                <w:noProof/>
                <w:webHidden/>
              </w:rPr>
              <w:fldChar w:fldCharType="begin"/>
            </w:r>
            <w:r w:rsidR="005E37A0">
              <w:rPr>
                <w:noProof/>
                <w:webHidden/>
              </w:rPr>
              <w:instrText xml:space="preserve"> PAGEREF _Toc521400317 \h </w:instrText>
            </w:r>
            <w:r>
              <w:rPr>
                <w:noProof/>
                <w:webHidden/>
              </w:rPr>
            </w:r>
            <w:r>
              <w:rPr>
                <w:noProof/>
                <w:webHidden/>
              </w:rPr>
              <w:fldChar w:fldCharType="separate"/>
            </w:r>
            <w:r w:rsidR="00DD1B34">
              <w:rPr>
                <w:noProof/>
                <w:webHidden/>
              </w:rPr>
              <w:t>7</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18" w:history="1">
            <w:r w:rsidR="005E37A0" w:rsidRPr="00DE70BD">
              <w:rPr>
                <w:rStyle w:val="Hyperlink"/>
                <w:rFonts w:ascii="Times New Roman" w:hAnsi="Times New Roman" w:cs="Times New Roman"/>
                <w:noProof/>
                <w:shd w:val="clear" w:color="auto" w:fill="FFFFFF"/>
                <w:lang w:bidi="he-IL"/>
              </w:rPr>
              <w:t>2.1.3Tipos de Vegetação</w:t>
            </w:r>
            <w:r w:rsidR="005E37A0">
              <w:rPr>
                <w:noProof/>
                <w:webHidden/>
              </w:rPr>
              <w:tab/>
            </w:r>
            <w:r>
              <w:rPr>
                <w:noProof/>
                <w:webHidden/>
              </w:rPr>
              <w:fldChar w:fldCharType="begin"/>
            </w:r>
            <w:r w:rsidR="005E37A0">
              <w:rPr>
                <w:noProof/>
                <w:webHidden/>
              </w:rPr>
              <w:instrText xml:space="preserve"> PAGEREF _Toc521400318 \h </w:instrText>
            </w:r>
            <w:r>
              <w:rPr>
                <w:noProof/>
                <w:webHidden/>
              </w:rPr>
            </w:r>
            <w:r>
              <w:rPr>
                <w:noProof/>
                <w:webHidden/>
              </w:rPr>
              <w:fldChar w:fldCharType="separate"/>
            </w:r>
            <w:r w:rsidR="00DD1B34">
              <w:rPr>
                <w:noProof/>
                <w:webHidden/>
              </w:rPr>
              <w:t>7</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19" w:history="1">
            <w:r w:rsidR="005E37A0" w:rsidRPr="00DE70BD">
              <w:rPr>
                <w:rStyle w:val="Hyperlink"/>
                <w:rFonts w:ascii="Times New Roman" w:hAnsi="Times New Roman" w:cs="Times New Roman"/>
                <w:noProof/>
              </w:rPr>
              <w:t>2.2 ASPECTOS DEMOGRÁFICOSE ECONÔMICOS</w:t>
            </w:r>
            <w:r w:rsidR="005E37A0">
              <w:rPr>
                <w:noProof/>
                <w:webHidden/>
              </w:rPr>
              <w:tab/>
            </w:r>
            <w:r>
              <w:rPr>
                <w:noProof/>
                <w:webHidden/>
              </w:rPr>
              <w:fldChar w:fldCharType="begin"/>
            </w:r>
            <w:r w:rsidR="005E37A0">
              <w:rPr>
                <w:noProof/>
                <w:webHidden/>
              </w:rPr>
              <w:instrText xml:space="preserve"> PAGEREF _Toc521400319 \h </w:instrText>
            </w:r>
            <w:r>
              <w:rPr>
                <w:noProof/>
                <w:webHidden/>
              </w:rPr>
            </w:r>
            <w:r>
              <w:rPr>
                <w:noProof/>
                <w:webHidden/>
              </w:rPr>
              <w:fldChar w:fldCharType="separate"/>
            </w:r>
            <w:r w:rsidR="00DD1B34">
              <w:rPr>
                <w:noProof/>
                <w:webHidden/>
              </w:rPr>
              <w:t>8</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20" w:history="1">
            <w:r w:rsidR="005E37A0" w:rsidRPr="00DE70BD">
              <w:rPr>
                <w:rStyle w:val="Hyperlink"/>
                <w:rFonts w:ascii="Times New Roman" w:hAnsi="Times New Roman" w:cs="Times New Roman"/>
                <w:noProof/>
              </w:rPr>
              <w:t>2.2.1 Dados Agropecuários</w:t>
            </w:r>
            <w:r w:rsidR="005E37A0">
              <w:rPr>
                <w:noProof/>
                <w:webHidden/>
              </w:rPr>
              <w:tab/>
            </w:r>
            <w:r>
              <w:rPr>
                <w:noProof/>
                <w:webHidden/>
              </w:rPr>
              <w:fldChar w:fldCharType="begin"/>
            </w:r>
            <w:r w:rsidR="005E37A0">
              <w:rPr>
                <w:noProof/>
                <w:webHidden/>
              </w:rPr>
              <w:instrText xml:space="preserve"> PAGEREF _Toc521400320 \h </w:instrText>
            </w:r>
            <w:r>
              <w:rPr>
                <w:noProof/>
                <w:webHidden/>
              </w:rPr>
            </w:r>
            <w:r>
              <w:rPr>
                <w:noProof/>
                <w:webHidden/>
              </w:rPr>
              <w:fldChar w:fldCharType="separate"/>
            </w:r>
            <w:r w:rsidR="00DD1B34">
              <w:rPr>
                <w:noProof/>
                <w:webHidden/>
              </w:rPr>
              <w:t>9</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21" w:history="1">
            <w:r w:rsidR="005E37A0" w:rsidRPr="00DE70BD">
              <w:rPr>
                <w:rStyle w:val="Hyperlink"/>
                <w:rFonts w:ascii="Times New Roman" w:hAnsi="Times New Roman" w:cs="Times New Roman"/>
                <w:noProof/>
              </w:rPr>
              <w:t>2.3 ASPECTOS HISTÓRICOS</w:t>
            </w:r>
            <w:r w:rsidR="005E37A0">
              <w:rPr>
                <w:noProof/>
                <w:webHidden/>
              </w:rPr>
              <w:tab/>
            </w:r>
            <w:r>
              <w:rPr>
                <w:noProof/>
                <w:webHidden/>
              </w:rPr>
              <w:fldChar w:fldCharType="begin"/>
            </w:r>
            <w:r w:rsidR="005E37A0">
              <w:rPr>
                <w:noProof/>
                <w:webHidden/>
              </w:rPr>
              <w:instrText xml:space="preserve"> PAGEREF _Toc521400321 \h </w:instrText>
            </w:r>
            <w:r>
              <w:rPr>
                <w:noProof/>
                <w:webHidden/>
              </w:rPr>
            </w:r>
            <w:r>
              <w:rPr>
                <w:noProof/>
                <w:webHidden/>
              </w:rPr>
              <w:fldChar w:fldCharType="separate"/>
            </w:r>
            <w:r w:rsidR="00DD1B34">
              <w:rPr>
                <w:noProof/>
                <w:webHidden/>
              </w:rPr>
              <w:t>9</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22" w:history="1">
            <w:r w:rsidR="005E37A0" w:rsidRPr="00DE70BD">
              <w:rPr>
                <w:rStyle w:val="Hyperlink"/>
                <w:rFonts w:ascii="Times New Roman" w:eastAsia="Times New Roman" w:hAnsi="Times New Roman" w:cs="Times New Roman"/>
                <w:noProof/>
                <w:lang w:eastAsia="ar-SA"/>
              </w:rPr>
              <w:t>2.3.1 Paulo Bento no Contexto Histórico</w:t>
            </w:r>
            <w:r w:rsidR="005E37A0">
              <w:rPr>
                <w:noProof/>
                <w:webHidden/>
              </w:rPr>
              <w:tab/>
            </w:r>
            <w:r>
              <w:rPr>
                <w:noProof/>
                <w:webHidden/>
              </w:rPr>
              <w:fldChar w:fldCharType="begin"/>
            </w:r>
            <w:r w:rsidR="005E37A0">
              <w:rPr>
                <w:noProof/>
                <w:webHidden/>
              </w:rPr>
              <w:instrText xml:space="preserve"> PAGEREF _Toc521400322 \h </w:instrText>
            </w:r>
            <w:r>
              <w:rPr>
                <w:noProof/>
                <w:webHidden/>
              </w:rPr>
            </w:r>
            <w:r>
              <w:rPr>
                <w:noProof/>
                <w:webHidden/>
              </w:rPr>
              <w:fldChar w:fldCharType="separate"/>
            </w:r>
            <w:r w:rsidR="00DD1B34">
              <w:rPr>
                <w:noProof/>
                <w:webHidden/>
              </w:rPr>
              <w:t>9</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23" w:history="1">
            <w:r w:rsidR="005E37A0" w:rsidRPr="00DE70BD">
              <w:rPr>
                <w:rStyle w:val="Hyperlink"/>
                <w:rFonts w:ascii="Times New Roman" w:eastAsia="Times New Roman" w:hAnsi="Times New Roman" w:cs="Times New Roman"/>
                <w:noProof/>
                <w:lang w:eastAsia="ar-SA"/>
              </w:rPr>
              <w:t>2.3.2 Paulo Bento e a Revolução de 1893</w:t>
            </w:r>
            <w:r w:rsidR="005E37A0">
              <w:rPr>
                <w:noProof/>
                <w:webHidden/>
              </w:rPr>
              <w:tab/>
            </w:r>
            <w:r>
              <w:rPr>
                <w:noProof/>
                <w:webHidden/>
              </w:rPr>
              <w:fldChar w:fldCharType="begin"/>
            </w:r>
            <w:r w:rsidR="005E37A0">
              <w:rPr>
                <w:noProof/>
                <w:webHidden/>
              </w:rPr>
              <w:instrText xml:space="preserve"> PAGEREF _Toc521400323 \h </w:instrText>
            </w:r>
            <w:r>
              <w:rPr>
                <w:noProof/>
                <w:webHidden/>
              </w:rPr>
            </w:r>
            <w:r>
              <w:rPr>
                <w:noProof/>
                <w:webHidden/>
              </w:rPr>
              <w:fldChar w:fldCharType="separate"/>
            </w:r>
            <w:r w:rsidR="00DD1B34">
              <w:rPr>
                <w:noProof/>
                <w:webHidden/>
              </w:rPr>
              <w:t>11</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24" w:history="1">
            <w:r w:rsidR="005E37A0" w:rsidRPr="00DE70BD">
              <w:rPr>
                <w:rStyle w:val="Hyperlink"/>
                <w:rFonts w:ascii="Times New Roman" w:eastAsia="Times New Roman" w:hAnsi="Times New Roman" w:cs="Times New Roman"/>
                <w:noProof/>
                <w:lang w:eastAsia="ar-SA"/>
              </w:rPr>
              <w:t>2.3.3 A Formação do Distrito</w:t>
            </w:r>
            <w:r w:rsidR="005E37A0">
              <w:rPr>
                <w:noProof/>
                <w:webHidden/>
              </w:rPr>
              <w:tab/>
            </w:r>
            <w:r>
              <w:rPr>
                <w:noProof/>
                <w:webHidden/>
              </w:rPr>
              <w:fldChar w:fldCharType="begin"/>
            </w:r>
            <w:r w:rsidR="005E37A0">
              <w:rPr>
                <w:noProof/>
                <w:webHidden/>
              </w:rPr>
              <w:instrText xml:space="preserve"> PAGEREF _Toc521400324 \h </w:instrText>
            </w:r>
            <w:r>
              <w:rPr>
                <w:noProof/>
                <w:webHidden/>
              </w:rPr>
            </w:r>
            <w:r>
              <w:rPr>
                <w:noProof/>
                <w:webHidden/>
              </w:rPr>
              <w:fldChar w:fldCharType="separate"/>
            </w:r>
            <w:r w:rsidR="00DD1B34">
              <w:rPr>
                <w:noProof/>
                <w:webHidden/>
              </w:rPr>
              <w:t>14</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25" w:history="1">
            <w:r w:rsidR="005E37A0" w:rsidRPr="00DE70BD">
              <w:rPr>
                <w:rStyle w:val="Hyperlink"/>
                <w:rFonts w:ascii="Times New Roman" w:eastAsia="Times New Roman" w:hAnsi="Times New Roman" w:cs="Times New Roman"/>
                <w:noProof/>
                <w:lang w:eastAsia="ar-SA"/>
              </w:rPr>
              <w:t>2.3.4Gênese do Município</w:t>
            </w:r>
            <w:r w:rsidR="005E37A0">
              <w:rPr>
                <w:noProof/>
                <w:webHidden/>
              </w:rPr>
              <w:tab/>
            </w:r>
            <w:r>
              <w:rPr>
                <w:noProof/>
                <w:webHidden/>
              </w:rPr>
              <w:fldChar w:fldCharType="begin"/>
            </w:r>
            <w:r w:rsidR="005E37A0">
              <w:rPr>
                <w:noProof/>
                <w:webHidden/>
              </w:rPr>
              <w:instrText xml:space="preserve"> PAGEREF _Toc521400325 \h </w:instrText>
            </w:r>
            <w:r>
              <w:rPr>
                <w:noProof/>
                <w:webHidden/>
              </w:rPr>
            </w:r>
            <w:r>
              <w:rPr>
                <w:noProof/>
                <w:webHidden/>
              </w:rPr>
              <w:fldChar w:fldCharType="separate"/>
            </w:r>
            <w:r w:rsidR="00DD1B34">
              <w:rPr>
                <w:noProof/>
                <w:webHidden/>
              </w:rPr>
              <w:t>15</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26" w:history="1">
            <w:r w:rsidR="005E37A0" w:rsidRPr="00DE70BD">
              <w:rPr>
                <w:rStyle w:val="Hyperlink"/>
                <w:rFonts w:ascii="Times New Roman" w:hAnsi="Times New Roman" w:cs="Times New Roman"/>
                <w:noProof/>
              </w:rPr>
              <w:t>2.4 ASPECTOS EDUCACIONAIS E SOCIAIS</w:t>
            </w:r>
            <w:r w:rsidR="005E37A0">
              <w:rPr>
                <w:noProof/>
                <w:webHidden/>
              </w:rPr>
              <w:tab/>
            </w:r>
            <w:r>
              <w:rPr>
                <w:noProof/>
                <w:webHidden/>
              </w:rPr>
              <w:fldChar w:fldCharType="begin"/>
            </w:r>
            <w:r w:rsidR="005E37A0">
              <w:rPr>
                <w:noProof/>
                <w:webHidden/>
              </w:rPr>
              <w:instrText xml:space="preserve"> PAGEREF _Toc521400326 \h </w:instrText>
            </w:r>
            <w:r>
              <w:rPr>
                <w:noProof/>
                <w:webHidden/>
              </w:rPr>
            </w:r>
            <w:r>
              <w:rPr>
                <w:noProof/>
                <w:webHidden/>
              </w:rPr>
              <w:fldChar w:fldCharType="separate"/>
            </w:r>
            <w:r w:rsidR="00DD1B34">
              <w:rPr>
                <w:noProof/>
                <w:webHidden/>
              </w:rPr>
              <w:t>16</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27" w:history="1">
            <w:r w:rsidR="005E37A0" w:rsidRPr="00DE70BD">
              <w:rPr>
                <w:rStyle w:val="Hyperlink"/>
                <w:rFonts w:ascii="Times New Roman" w:hAnsi="Times New Roman" w:cs="Times New Roman"/>
                <w:noProof/>
              </w:rPr>
              <w:t>2.5 ASPECTOS CULTURAIS</w:t>
            </w:r>
            <w:r w:rsidR="005E37A0">
              <w:rPr>
                <w:noProof/>
                <w:webHidden/>
              </w:rPr>
              <w:tab/>
            </w:r>
            <w:r>
              <w:rPr>
                <w:noProof/>
                <w:webHidden/>
              </w:rPr>
              <w:fldChar w:fldCharType="begin"/>
            </w:r>
            <w:r w:rsidR="005E37A0">
              <w:rPr>
                <w:noProof/>
                <w:webHidden/>
              </w:rPr>
              <w:instrText xml:space="preserve"> PAGEREF _Toc521400327 \h </w:instrText>
            </w:r>
            <w:r>
              <w:rPr>
                <w:noProof/>
                <w:webHidden/>
              </w:rPr>
            </w:r>
            <w:r>
              <w:rPr>
                <w:noProof/>
                <w:webHidden/>
              </w:rPr>
              <w:fldChar w:fldCharType="separate"/>
            </w:r>
            <w:r w:rsidR="00DD1B34">
              <w:rPr>
                <w:noProof/>
                <w:webHidden/>
              </w:rPr>
              <w:t>18</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28" w:history="1">
            <w:r w:rsidR="005E37A0" w:rsidRPr="00DE70BD">
              <w:rPr>
                <w:rStyle w:val="Hyperlink"/>
                <w:rFonts w:ascii="Times New Roman" w:hAnsi="Times New Roman" w:cs="Times New Roman"/>
                <w:noProof/>
              </w:rPr>
              <w:t>2.6 ASPECTOS POLÍTICO - INSTITUCIONAIS</w:t>
            </w:r>
            <w:r w:rsidR="005E37A0">
              <w:rPr>
                <w:noProof/>
                <w:webHidden/>
              </w:rPr>
              <w:tab/>
            </w:r>
            <w:r>
              <w:rPr>
                <w:noProof/>
                <w:webHidden/>
              </w:rPr>
              <w:fldChar w:fldCharType="begin"/>
            </w:r>
            <w:r w:rsidR="005E37A0">
              <w:rPr>
                <w:noProof/>
                <w:webHidden/>
              </w:rPr>
              <w:instrText xml:space="preserve"> PAGEREF _Toc521400328 \h </w:instrText>
            </w:r>
            <w:r>
              <w:rPr>
                <w:noProof/>
                <w:webHidden/>
              </w:rPr>
            </w:r>
            <w:r>
              <w:rPr>
                <w:noProof/>
                <w:webHidden/>
              </w:rPr>
              <w:fldChar w:fldCharType="separate"/>
            </w:r>
            <w:r w:rsidR="00DD1B34">
              <w:rPr>
                <w:noProof/>
                <w:webHidden/>
              </w:rPr>
              <w:t>19</w:t>
            </w:r>
            <w:r>
              <w:rPr>
                <w:noProof/>
                <w:webHidden/>
              </w:rPr>
              <w:fldChar w:fldCharType="end"/>
            </w:r>
          </w:hyperlink>
        </w:p>
        <w:p w:rsidR="005E37A0" w:rsidRDefault="006B4C4F">
          <w:pPr>
            <w:pStyle w:val="Sumrio1"/>
            <w:tabs>
              <w:tab w:val="left" w:pos="440"/>
              <w:tab w:val="right" w:leader="dot" w:pos="9061"/>
            </w:tabs>
            <w:rPr>
              <w:rFonts w:eastAsiaTheme="minorEastAsia"/>
              <w:noProof/>
              <w:lang w:eastAsia="pt-BR"/>
            </w:rPr>
          </w:pPr>
          <w:hyperlink w:anchor="_Toc521400329" w:history="1">
            <w:r w:rsidR="005E37A0" w:rsidRPr="00DE70BD">
              <w:rPr>
                <w:rStyle w:val="Hyperlink"/>
                <w:rFonts w:ascii="Times New Roman" w:hAnsi="Times New Roman" w:cs="Times New Roman"/>
                <w:noProof/>
              </w:rPr>
              <w:t>3.</w:t>
            </w:r>
            <w:r w:rsidR="005E37A0">
              <w:rPr>
                <w:rFonts w:eastAsiaTheme="minorEastAsia"/>
                <w:noProof/>
                <w:lang w:eastAsia="pt-BR"/>
              </w:rPr>
              <w:tab/>
            </w:r>
            <w:r w:rsidR="005E37A0" w:rsidRPr="00DE70BD">
              <w:rPr>
                <w:rStyle w:val="Hyperlink"/>
                <w:rFonts w:ascii="Times New Roman" w:hAnsi="Times New Roman" w:cs="Times New Roman"/>
                <w:noProof/>
              </w:rPr>
              <w:t>DIAGNÓSTICO</w:t>
            </w:r>
            <w:r w:rsidR="005E37A0">
              <w:rPr>
                <w:noProof/>
                <w:webHidden/>
              </w:rPr>
              <w:tab/>
            </w:r>
            <w:r>
              <w:rPr>
                <w:noProof/>
                <w:webHidden/>
              </w:rPr>
              <w:fldChar w:fldCharType="begin"/>
            </w:r>
            <w:r w:rsidR="005E37A0">
              <w:rPr>
                <w:noProof/>
                <w:webHidden/>
              </w:rPr>
              <w:instrText xml:space="preserve"> PAGEREF _Toc521400329 \h </w:instrText>
            </w:r>
            <w:r>
              <w:rPr>
                <w:noProof/>
                <w:webHidden/>
              </w:rPr>
            </w:r>
            <w:r>
              <w:rPr>
                <w:noProof/>
                <w:webHidden/>
              </w:rPr>
              <w:fldChar w:fldCharType="separate"/>
            </w:r>
            <w:r w:rsidR="00DD1B34">
              <w:rPr>
                <w:noProof/>
                <w:webHidden/>
              </w:rPr>
              <w:t>20</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30" w:history="1">
            <w:r w:rsidR="005E37A0" w:rsidRPr="00DE70BD">
              <w:rPr>
                <w:rStyle w:val="Hyperlink"/>
                <w:rFonts w:ascii="Times New Roman" w:hAnsi="Times New Roman" w:cs="Times New Roman"/>
                <w:noProof/>
              </w:rPr>
              <w:t>3.1 REFERENCIAL ATUALIZADO</w:t>
            </w:r>
            <w:r w:rsidR="005E37A0">
              <w:rPr>
                <w:noProof/>
                <w:webHidden/>
              </w:rPr>
              <w:tab/>
            </w:r>
            <w:r>
              <w:rPr>
                <w:noProof/>
                <w:webHidden/>
              </w:rPr>
              <w:fldChar w:fldCharType="begin"/>
            </w:r>
            <w:r w:rsidR="005E37A0">
              <w:rPr>
                <w:noProof/>
                <w:webHidden/>
              </w:rPr>
              <w:instrText xml:space="preserve"> PAGEREF _Toc521400330 \h </w:instrText>
            </w:r>
            <w:r>
              <w:rPr>
                <w:noProof/>
                <w:webHidden/>
              </w:rPr>
            </w:r>
            <w:r>
              <w:rPr>
                <w:noProof/>
                <w:webHidden/>
              </w:rPr>
              <w:fldChar w:fldCharType="separate"/>
            </w:r>
            <w:r w:rsidR="00DD1B34">
              <w:rPr>
                <w:noProof/>
                <w:webHidden/>
              </w:rPr>
              <w:t>21</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31" w:history="1">
            <w:r w:rsidR="005E37A0" w:rsidRPr="00DE70BD">
              <w:rPr>
                <w:rStyle w:val="Hyperlink"/>
                <w:rFonts w:ascii="Times New Roman" w:hAnsi="Times New Roman" w:cs="Times New Roman"/>
                <w:noProof/>
              </w:rPr>
              <w:t>3.1.1 Segmentos Culturais, Manifestações e Bens de Cultura</w:t>
            </w:r>
            <w:r w:rsidR="005E37A0">
              <w:rPr>
                <w:noProof/>
                <w:webHidden/>
              </w:rPr>
              <w:tab/>
            </w:r>
            <w:r>
              <w:rPr>
                <w:noProof/>
                <w:webHidden/>
              </w:rPr>
              <w:fldChar w:fldCharType="begin"/>
            </w:r>
            <w:r w:rsidR="005E37A0">
              <w:rPr>
                <w:noProof/>
                <w:webHidden/>
              </w:rPr>
              <w:instrText xml:space="preserve"> PAGEREF _Toc521400331 \h </w:instrText>
            </w:r>
            <w:r>
              <w:rPr>
                <w:noProof/>
                <w:webHidden/>
              </w:rPr>
            </w:r>
            <w:r>
              <w:rPr>
                <w:noProof/>
                <w:webHidden/>
              </w:rPr>
              <w:fldChar w:fldCharType="separate"/>
            </w:r>
            <w:r w:rsidR="00DD1B34">
              <w:rPr>
                <w:noProof/>
                <w:webHidden/>
              </w:rPr>
              <w:t>21</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32" w:history="1">
            <w:r w:rsidR="005E37A0" w:rsidRPr="00DE70BD">
              <w:rPr>
                <w:rStyle w:val="Hyperlink"/>
                <w:rFonts w:ascii="Times New Roman" w:hAnsi="Times New Roman" w:cs="Times New Roman"/>
                <w:noProof/>
              </w:rPr>
              <w:t>3.1.2 Infraestrutura Física e Tecnológica</w:t>
            </w:r>
            <w:r w:rsidR="005E37A0">
              <w:rPr>
                <w:noProof/>
                <w:webHidden/>
              </w:rPr>
              <w:tab/>
            </w:r>
            <w:r>
              <w:rPr>
                <w:noProof/>
                <w:webHidden/>
              </w:rPr>
              <w:fldChar w:fldCharType="begin"/>
            </w:r>
            <w:r w:rsidR="005E37A0">
              <w:rPr>
                <w:noProof/>
                <w:webHidden/>
              </w:rPr>
              <w:instrText xml:space="preserve"> PAGEREF _Toc521400332 \h </w:instrText>
            </w:r>
            <w:r>
              <w:rPr>
                <w:noProof/>
                <w:webHidden/>
              </w:rPr>
            </w:r>
            <w:r>
              <w:rPr>
                <w:noProof/>
                <w:webHidden/>
              </w:rPr>
              <w:fldChar w:fldCharType="separate"/>
            </w:r>
            <w:r w:rsidR="00DD1B34">
              <w:rPr>
                <w:noProof/>
                <w:webHidden/>
              </w:rPr>
              <w:t>23</w:t>
            </w:r>
            <w:r>
              <w:rPr>
                <w:noProof/>
                <w:webHidden/>
              </w:rPr>
              <w:fldChar w:fldCharType="end"/>
            </w:r>
          </w:hyperlink>
        </w:p>
        <w:p w:rsidR="005E37A0" w:rsidRDefault="006B4C4F">
          <w:pPr>
            <w:pStyle w:val="Sumrio3"/>
            <w:tabs>
              <w:tab w:val="right" w:leader="dot" w:pos="9061"/>
            </w:tabs>
            <w:rPr>
              <w:rFonts w:eastAsiaTheme="minorEastAsia"/>
              <w:noProof/>
              <w:lang w:eastAsia="pt-BR"/>
            </w:rPr>
          </w:pPr>
          <w:hyperlink w:anchor="_Toc521400333" w:history="1">
            <w:r w:rsidR="005E37A0" w:rsidRPr="00DE70BD">
              <w:rPr>
                <w:rStyle w:val="Hyperlink"/>
                <w:rFonts w:ascii="Times New Roman" w:hAnsi="Times New Roman" w:cs="Times New Roman"/>
                <w:noProof/>
              </w:rPr>
              <w:t>3.1.3 Institucional e Gestão</w:t>
            </w:r>
            <w:r w:rsidR="005E37A0">
              <w:rPr>
                <w:noProof/>
                <w:webHidden/>
              </w:rPr>
              <w:tab/>
            </w:r>
            <w:r>
              <w:rPr>
                <w:noProof/>
                <w:webHidden/>
              </w:rPr>
              <w:fldChar w:fldCharType="begin"/>
            </w:r>
            <w:r w:rsidR="005E37A0">
              <w:rPr>
                <w:noProof/>
                <w:webHidden/>
              </w:rPr>
              <w:instrText xml:space="preserve"> PAGEREF _Toc521400333 \h </w:instrText>
            </w:r>
            <w:r>
              <w:rPr>
                <w:noProof/>
                <w:webHidden/>
              </w:rPr>
            </w:r>
            <w:r>
              <w:rPr>
                <w:noProof/>
                <w:webHidden/>
              </w:rPr>
              <w:fldChar w:fldCharType="separate"/>
            </w:r>
            <w:r w:rsidR="00DD1B34">
              <w:rPr>
                <w:noProof/>
                <w:webHidden/>
              </w:rPr>
              <w:t>24</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34" w:history="1">
            <w:r w:rsidR="005E37A0" w:rsidRPr="00DE70BD">
              <w:rPr>
                <w:rStyle w:val="Hyperlink"/>
                <w:rFonts w:ascii="Times New Roman" w:hAnsi="Times New Roman" w:cs="Times New Roman"/>
                <w:noProof/>
              </w:rPr>
              <w:t>3.1FRAGILIDADES E OBSTÁCULOS</w:t>
            </w:r>
            <w:r w:rsidR="005E37A0">
              <w:rPr>
                <w:noProof/>
                <w:webHidden/>
              </w:rPr>
              <w:tab/>
            </w:r>
            <w:r>
              <w:rPr>
                <w:noProof/>
                <w:webHidden/>
              </w:rPr>
              <w:fldChar w:fldCharType="begin"/>
            </w:r>
            <w:r w:rsidR="005E37A0">
              <w:rPr>
                <w:noProof/>
                <w:webHidden/>
              </w:rPr>
              <w:instrText xml:space="preserve"> PAGEREF _Toc521400334 \h </w:instrText>
            </w:r>
            <w:r>
              <w:rPr>
                <w:noProof/>
                <w:webHidden/>
              </w:rPr>
            </w:r>
            <w:r>
              <w:rPr>
                <w:noProof/>
                <w:webHidden/>
              </w:rPr>
              <w:fldChar w:fldCharType="separate"/>
            </w:r>
            <w:r w:rsidR="00DD1B34">
              <w:rPr>
                <w:noProof/>
                <w:webHidden/>
              </w:rPr>
              <w:t>25</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35" w:history="1">
            <w:r w:rsidR="005E37A0" w:rsidRPr="00DE70BD">
              <w:rPr>
                <w:rStyle w:val="Hyperlink"/>
                <w:rFonts w:ascii="Times New Roman" w:hAnsi="Times New Roman" w:cs="Times New Roman"/>
                <w:noProof/>
              </w:rPr>
              <w:t>3.2VOCAÇÕES E POTENCIALIDADES</w:t>
            </w:r>
            <w:r w:rsidR="005E37A0">
              <w:rPr>
                <w:noProof/>
                <w:webHidden/>
              </w:rPr>
              <w:tab/>
            </w:r>
            <w:r>
              <w:rPr>
                <w:noProof/>
                <w:webHidden/>
              </w:rPr>
              <w:fldChar w:fldCharType="begin"/>
            </w:r>
            <w:r w:rsidR="005E37A0">
              <w:rPr>
                <w:noProof/>
                <w:webHidden/>
              </w:rPr>
              <w:instrText xml:space="preserve"> PAGEREF _Toc521400335 \h </w:instrText>
            </w:r>
            <w:r>
              <w:rPr>
                <w:noProof/>
                <w:webHidden/>
              </w:rPr>
            </w:r>
            <w:r>
              <w:rPr>
                <w:noProof/>
                <w:webHidden/>
              </w:rPr>
              <w:fldChar w:fldCharType="separate"/>
            </w:r>
            <w:r w:rsidR="00DD1B34">
              <w:rPr>
                <w:noProof/>
                <w:webHidden/>
              </w:rPr>
              <w:t>27</w:t>
            </w:r>
            <w:r>
              <w:rPr>
                <w:noProof/>
                <w:webHidden/>
              </w:rPr>
              <w:fldChar w:fldCharType="end"/>
            </w:r>
          </w:hyperlink>
        </w:p>
        <w:p w:rsidR="005E37A0" w:rsidRDefault="006B4C4F">
          <w:pPr>
            <w:pStyle w:val="Sumrio1"/>
            <w:tabs>
              <w:tab w:val="left" w:pos="440"/>
              <w:tab w:val="right" w:leader="dot" w:pos="9061"/>
            </w:tabs>
            <w:rPr>
              <w:rFonts w:eastAsiaTheme="minorEastAsia"/>
              <w:noProof/>
              <w:lang w:eastAsia="pt-BR"/>
            </w:rPr>
          </w:pPr>
          <w:hyperlink w:anchor="_Toc521400336" w:history="1">
            <w:r w:rsidR="005E37A0" w:rsidRPr="00DE70BD">
              <w:rPr>
                <w:rStyle w:val="Hyperlink"/>
                <w:rFonts w:ascii="Times New Roman" w:hAnsi="Times New Roman" w:cs="Times New Roman"/>
                <w:noProof/>
              </w:rPr>
              <w:t>4.</w:t>
            </w:r>
            <w:r w:rsidR="005E37A0">
              <w:rPr>
                <w:rFonts w:eastAsiaTheme="minorEastAsia"/>
                <w:noProof/>
                <w:lang w:eastAsia="pt-BR"/>
              </w:rPr>
              <w:tab/>
            </w:r>
            <w:r w:rsidR="005E37A0" w:rsidRPr="00DE70BD">
              <w:rPr>
                <w:rStyle w:val="Hyperlink"/>
                <w:rFonts w:ascii="Times New Roman" w:hAnsi="Times New Roman" w:cs="Times New Roman"/>
                <w:noProof/>
              </w:rPr>
              <w:t>DIRETRIZES E PRIORIDADES</w:t>
            </w:r>
            <w:r w:rsidR="005E37A0">
              <w:rPr>
                <w:noProof/>
                <w:webHidden/>
              </w:rPr>
              <w:tab/>
            </w:r>
            <w:r>
              <w:rPr>
                <w:noProof/>
                <w:webHidden/>
              </w:rPr>
              <w:fldChar w:fldCharType="begin"/>
            </w:r>
            <w:r w:rsidR="005E37A0">
              <w:rPr>
                <w:noProof/>
                <w:webHidden/>
              </w:rPr>
              <w:instrText xml:space="preserve"> PAGEREF _Toc521400336 \h </w:instrText>
            </w:r>
            <w:r>
              <w:rPr>
                <w:noProof/>
                <w:webHidden/>
              </w:rPr>
            </w:r>
            <w:r>
              <w:rPr>
                <w:noProof/>
                <w:webHidden/>
              </w:rPr>
              <w:fldChar w:fldCharType="separate"/>
            </w:r>
            <w:r w:rsidR="00DD1B34">
              <w:rPr>
                <w:noProof/>
                <w:webHidden/>
              </w:rPr>
              <w:t>27</w:t>
            </w:r>
            <w:r>
              <w:rPr>
                <w:noProof/>
                <w:webHidden/>
              </w:rPr>
              <w:fldChar w:fldCharType="end"/>
            </w:r>
          </w:hyperlink>
        </w:p>
        <w:p w:rsidR="005E37A0" w:rsidRDefault="006B4C4F">
          <w:pPr>
            <w:pStyle w:val="Sumrio1"/>
            <w:tabs>
              <w:tab w:val="right" w:leader="dot" w:pos="9061"/>
            </w:tabs>
            <w:rPr>
              <w:rFonts w:eastAsiaTheme="minorEastAsia"/>
              <w:noProof/>
              <w:lang w:eastAsia="pt-BR"/>
            </w:rPr>
          </w:pPr>
          <w:hyperlink w:anchor="_Toc521400337" w:history="1">
            <w:r w:rsidR="005E37A0" w:rsidRPr="00DE70BD">
              <w:rPr>
                <w:rStyle w:val="Hyperlink"/>
                <w:rFonts w:ascii="Times New Roman" w:hAnsi="Times New Roman" w:cs="Times New Roman"/>
                <w:noProof/>
              </w:rPr>
              <w:t>5. OBJETIVOS</w:t>
            </w:r>
            <w:r w:rsidR="005E37A0">
              <w:rPr>
                <w:noProof/>
                <w:webHidden/>
              </w:rPr>
              <w:tab/>
            </w:r>
            <w:r>
              <w:rPr>
                <w:noProof/>
                <w:webHidden/>
              </w:rPr>
              <w:fldChar w:fldCharType="begin"/>
            </w:r>
            <w:r w:rsidR="005E37A0">
              <w:rPr>
                <w:noProof/>
                <w:webHidden/>
              </w:rPr>
              <w:instrText xml:space="preserve"> PAGEREF _Toc521400337 \h </w:instrText>
            </w:r>
            <w:r>
              <w:rPr>
                <w:noProof/>
                <w:webHidden/>
              </w:rPr>
            </w:r>
            <w:r>
              <w:rPr>
                <w:noProof/>
                <w:webHidden/>
              </w:rPr>
              <w:fldChar w:fldCharType="separate"/>
            </w:r>
            <w:r w:rsidR="00DD1B34">
              <w:rPr>
                <w:noProof/>
                <w:webHidden/>
              </w:rPr>
              <w:t>28</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38" w:history="1">
            <w:r w:rsidR="005E37A0" w:rsidRPr="00DE70BD">
              <w:rPr>
                <w:rStyle w:val="Hyperlink"/>
                <w:rFonts w:ascii="Times New Roman" w:hAnsi="Times New Roman" w:cs="Times New Roman"/>
                <w:noProof/>
              </w:rPr>
              <w:t>5.1 OBJETIVO GERAL</w:t>
            </w:r>
            <w:r w:rsidR="005E37A0">
              <w:rPr>
                <w:noProof/>
                <w:webHidden/>
              </w:rPr>
              <w:tab/>
            </w:r>
            <w:r>
              <w:rPr>
                <w:noProof/>
                <w:webHidden/>
              </w:rPr>
              <w:fldChar w:fldCharType="begin"/>
            </w:r>
            <w:r w:rsidR="005E37A0">
              <w:rPr>
                <w:noProof/>
                <w:webHidden/>
              </w:rPr>
              <w:instrText xml:space="preserve"> PAGEREF _Toc521400338 \h </w:instrText>
            </w:r>
            <w:r>
              <w:rPr>
                <w:noProof/>
                <w:webHidden/>
              </w:rPr>
            </w:r>
            <w:r>
              <w:rPr>
                <w:noProof/>
                <w:webHidden/>
              </w:rPr>
              <w:fldChar w:fldCharType="separate"/>
            </w:r>
            <w:r w:rsidR="00DD1B34">
              <w:rPr>
                <w:noProof/>
                <w:webHidden/>
              </w:rPr>
              <w:t>28</w:t>
            </w:r>
            <w:r>
              <w:rPr>
                <w:noProof/>
                <w:webHidden/>
              </w:rPr>
              <w:fldChar w:fldCharType="end"/>
            </w:r>
          </w:hyperlink>
        </w:p>
        <w:p w:rsidR="005E37A0" w:rsidRDefault="006B4C4F">
          <w:pPr>
            <w:pStyle w:val="Sumrio2"/>
            <w:tabs>
              <w:tab w:val="right" w:leader="dot" w:pos="9061"/>
            </w:tabs>
            <w:rPr>
              <w:rFonts w:eastAsiaTheme="minorEastAsia"/>
              <w:noProof/>
              <w:lang w:eastAsia="pt-BR"/>
            </w:rPr>
          </w:pPr>
          <w:hyperlink w:anchor="_Toc521400339" w:history="1">
            <w:r w:rsidR="005E37A0" w:rsidRPr="00DE70BD">
              <w:rPr>
                <w:rStyle w:val="Hyperlink"/>
                <w:rFonts w:ascii="Times New Roman" w:hAnsi="Times New Roman" w:cs="Times New Roman"/>
                <w:noProof/>
              </w:rPr>
              <w:t>5.2 OBJETIVOS ESPECÍFICOS</w:t>
            </w:r>
            <w:r w:rsidR="005E37A0">
              <w:rPr>
                <w:noProof/>
                <w:webHidden/>
              </w:rPr>
              <w:tab/>
            </w:r>
            <w:r>
              <w:rPr>
                <w:noProof/>
                <w:webHidden/>
              </w:rPr>
              <w:fldChar w:fldCharType="begin"/>
            </w:r>
            <w:r w:rsidR="005E37A0">
              <w:rPr>
                <w:noProof/>
                <w:webHidden/>
              </w:rPr>
              <w:instrText xml:space="preserve"> PAGEREF _Toc521400339 \h </w:instrText>
            </w:r>
            <w:r>
              <w:rPr>
                <w:noProof/>
                <w:webHidden/>
              </w:rPr>
            </w:r>
            <w:r>
              <w:rPr>
                <w:noProof/>
                <w:webHidden/>
              </w:rPr>
              <w:fldChar w:fldCharType="separate"/>
            </w:r>
            <w:r w:rsidR="00DD1B34">
              <w:rPr>
                <w:noProof/>
                <w:webHidden/>
              </w:rPr>
              <w:t>28</w:t>
            </w:r>
            <w:r>
              <w:rPr>
                <w:noProof/>
                <w:webHidden/>
              </w:rPr>
              <w:fldChar w:fldCharType="end"/>
            </w:r>
          </w:hyperlink>
        </w:p>
        <w:p w:rsidR="005E37A0" w:rsidRDefault="006B4C4F">
          <w:pPr>
            <w:pStyle w:val="Sumrio1"/>
            <w:tabs>
              <w:tab w:val="right" w:leader="dot" w:pos="9061"/>
            </w:tabs>
            <w:rPr>
              <w:rFonts w:eastAsiaTheme="minorEastAsia"/>
              <w:noProof/>
              <w:lang w:eastAsia="pt-BR"/>
            </w:rPr>
          </w:pPr>
          <w:hyperlink w:anchor="_Toc521400340" w:history="1">
            <w:r w:rsidR="005E37A0" w:rsidRPr="00DE70BD">
              <w:rPr>
                <w:rStyle w:val="Hyperlink"/>
                <w:rFonts w:ascii="Times New Roman" w:hAnsi="Times New Roman" w:cs="Times New Roman"/>
                <w:noProof/>
              </w:rPr>
              <w:t>6. ESTRATÉGIAS</w:t>
            </w:r>
            <w:r w:rsidR="005E37A0">
              <w:rPr>
                <w:noProof/>
                <w:webHidden/>
              </w:rPr>
              <w:tab/>
            </w:r>
            <w:r>
              <w:rPr>
                <w:noProof/>
                <w:webHidden/>
              </w:rPr>
              <w:fldChar w:fldCharType="begin"/>
            </w:r>
            <w:r w:rsidR="005E37A0">
              <w:rPr>
                <w:noProof/>
                <w:webHidden/>
              </w:rPr>
              <w:instrText xml:space="preserve"> PAGEREF _Toc521400340 \h </w:instrText>
            </w:r>
            <w:r>
              <w:rPr>
                <w:noProof/>
                <w:webHidden/>
              </w:rPr>
            </w:r>
            <w:r>
              <w:rPr>
                <w:noProof/>
                <w:webHidden/>
              </w:rPr>
              <w:fldChar w:fldCharType="separate"/>
            </w:r>
            <w:r w:rsidR="00DD1B34">
              <w:rPr>
                <w:noProof/>
                <w:webHidden/>
              </w:rPr>
              <w:t>29</w:t>
            </w:r>
            <w:r>
              <w:rPr>
                <w:noProof/>
                <w:webHidden/>
              </w:rPr>
              <w:fldChar w:fldCharType="end"/>
            </w:r>
          </w:hyperlink>
        </w:p>
        <w:p w:rsidR="005E37A0" w:rsidRDefault="006B4C4F">
          <w:pPr>
            <w:pStyle w:val="Sumrio1"/>
            <w:tabs>
              <w:tab w:val="right" w:leader="dot" w:pos="9061"/>
            </w:tabs>
            <w:rPr>
              <w:rFonts w:eastAsiaTheme="minorEastAsia"/>
              <w:noProof/>
              <w:lang w:eastAsia="pt-BR"/>
            </w:rPr>
          </w:pPr>
          <w:hyperlink w:anchor="_Toc521400341" w:history="1">
            <w:r w:rsidR="005E37A0" w:rsidRPr="00DE70BD">
              <w:rPr>
                <w:rStyle w:val="Hyperlink"/>
                <w:rFonts w:ascii="Times New Roman" w:hAnsi="Times New Roman" w:cs="Times New Roman"/>
                <w:noProof/>
              </w:rPr>
              <w:t>7. METAS E AÇÕES</w:t>
            </w:r>
            <w:r w:rsidR="005E37A0">
              <w:rPr>
                <w:noProof/>
                <w:webHidden/>
              </w:rPr>
              <w:tab/>
            </w:r>
            <w:r>
              <w:rPr>
                <w:noProof/>
                <w:webHidden/>
              </w:rPr>
              <w:fldChar w:fldCharType="begin"/>
            </w:r>
            <w:r w:rsidR="005E37A0">
              <w:rPr>
                <w:noProof/>
                <w:webHidden/>
              </w:rPr>
              <w:instrText xml:space="preserve"> PAGEREF _Toc521400341 \h </w:instrText>
            </w:r>
            <w:r>
              <w:rPr>
                <w:noProof/>
                <w:webHidden/>
              </w:rPr>
            </w:r>
            <w:r>
              <w:rPr>
                <w:noProof/>
                <w:webHidden/>
              </w:rPr>
              <w:fldChar w:fldCharType="separate"/>
            </w:r>
            <w:r w:rsidR="00DD1B34">
              <w:rPr>
                <w:noProof/>
                <w:webHidden/>
              </w:rPr>
              <w:t>30</w:t>
            </w:r>
            <w:r>
              <w:rPr>
                <w:noProof/>
                <w:webHidden/>
              </w:rPr>
              <w:fldChar w:fldCharType="end"/>
            </w:r>
          </w:hyperlink>
        </w:p>
        <w:p w:rsidR="005E37A0" w:rsidRDefault="006B4C4F">
          <w:pPr>
            <w:pStyle w:val="Sumrio1"/>
            <w:tabs>
              <w:tab w:val="left" w:pos="440"/>
              <w:tab w:val="right" w:leader="dot" w:pos="9061"/>
            </w:tabs>
            <w:rPr>
              <w:rFonts w:eastAsiaTheme="minorEastAsia"/>
              <w:noProof/>
              <w:lang w:eastAsia="pt-BR"/>
            </w:rPr>
          </w:pPr>
          <w:hyperlink w:anchor="_Toc521400342" w:history="1">
            <w:r w:rsidR="005E37A0" w:rsidRPr="00DE70BD">
              <w:rPr>
                <w:rStyle w:val="Hyperlink"/>
                <w:rFonts w:ascii="Times New Roman" w:hAnsi="Times New Roman" w:cs="Times New Roman"/>
                <w:noProof/>
              </w:rPr>
              <w:t>8.</w:t>
            </w:r>
            <w:r w:rsidR="005E37A0">
              <w:rPr>
                <w:rFonts w:eastAsiaTheme="minorEastAsia"/>
                <w:noProof/>
                <w:lang w:eastAsia="pt-BR"/>
              </w:rPr>
              <w:tab/>
            </w:r>
            <w:r w:rsidR="005E37A0" w:rsidRPr="00DE70BD">
              <w:rPr>
                <w:rStyle w:val="Hyperlink"/>
                <w:rFonts w:ascii="Times New Roman" w:hAnsi="Times New Roman" w:cs="Times New Roman"/>
                <w:noProof/>
              </w:rPr>
              <w:t>PRAZOS DE EXECUÇÃO</w:t>
            </w:r>
            <w:r w:rsidR="005E37A0">
              <w:rPr>
                <w:noProof/>
                <w:webHidden/>
              </w:rPr>
              <w:tab/>
            </w:r>
            <w:r>
              <w:rPr>
                <w:noProof/>
                <w:webHidden/>
              </w:rPr>
              <w:fldChar w:fldCharType="begin"/>
            </w:r>
            <w:r w:rsidR="005E37A0">
              <w:rPr>
                <w:noProof/>
                <w:webHidden/>
              </w:rPr>
              <w:instrText xml:space="preserve"> PAGEREF _Toc521400342 \h </w:instrText>
            </w:r>
            <w:r>
              <w:rPr>
                <w:noProof/>
                <w:webHidden/>
              </w:rPr>
            </w:r>
            <w:r>
              <w:rPr>
                <w:noProof/>
                <w:webHidden/>
              </w:rPr>
              <w:fldChar w:fldCharType="separate"/>
            </w:r>
            <w:r w:rsidR="00DD1B34">
              <w:rPr>
                <w:noProof/>
                <w:webHidden/>
              </w:rPr>
              <w:t>37</w:t>
            </w:r>
            <w:r>
              <w:rPr>
                <w:noProof/>
                <w:webHidden/>
              </w:rPr>
              <w:fldChar w:fldCharType="end"/>
            </w:r>
          </w:hyperlink>
        </w:p>
        <w:p w:rsidR="005E37A0" w:rsidRDefault="006B4C4F">
          <w:pPr>
            <w:pStyle w:val="Sumrio1"/>
            <w:tabs>
              <w:tab w:val="left" w:pos="440"/>
              <w:tab w:val="right" w:leader="dot" w:pos="9061"/>
            </w:tabs>
            <w:rPr>
              <w:rFonts w:eastAsiaTheme="minorEastAsia"/>
              <w:noProof/>
              <w:lang w:eastAsia="pt-BR"/>
            </w:rPr>
          </w:pPr>
          <w:hyperlink w:anchor="_Toc521400343" w:history="1">
            <w:r w:rsidR="005E37A0" w:rsidRPr="00DE70BD">
              <w:rPr>
                <w:rStyle w:val="Hyperlink"/>
                <w:rFonts w:ascii="Times New Roman" w:hAnsi="Times New Roman" w:cs="Times New Roman"/>
                <w:noProof/>
              </w:rPr>
              <w:t>9.</w:t>
            </w:r>
            <w:r w:rsidR="005E37A0">
              <w:rPr>
                <w:rFonts w:eastAsiaTheme="minorEastAsia"/>
                <w:noProof/>
                <w:lang w:eastAsia="pt-BR"/>
              </w:rPr>
              <w:tab/>
            </w:r>
            <w:r w:rsidR="005E37A0" w:rsidRPr="00DE70BD">
              <w:rPr>
                <w:rStyle w:val="Hyperlink"/>
                <w:rFonts w:ascii="Times New Roman" w:hAnsi="Times New Roman" w:cs="Times New Roman"/>
                <w:noProof/>
              </w:rPr>
              <w:t>RESULTADOS ESPERADOS</w:t>
            </w:r>
            <w:r w:rsidR="005E37A0">
              <w:rPr>
                <w:noProof/>
                <w:webHidden/>
              </w:rPr>
              <w:tab/>
            </w:r>
            <w:r>
              <w:rPr>
                <w:noProof/>
                <w:webHidden/>
              </w:rPr>
              <w:fldChar w:fldCharType="begin"/>
            </w:r>
            <w:r w:rsidR="005E37A0">
              <w:rPr>
                <w:noProof/>
                <w:webHidden/>
              </w:rPr>
              <w:instrText xml:space="preserve"> PAGEREF _Toc521400343 \h </w:instrText>
            </w:r>
            <w:r>
              <w:rPr>
                <w:noProof/>
                <w:webHidden/>
              </w:rPr>
            </w:r>
            <w:r>
              <w:rPr>
                <w:noProof/>
                <w:webHidden/>
              </w:rPr>
              <w:fldChar w:fldCharType="separate"/>
            </w:r>
            <w:r w:rsidR="00DD1B34">
              <w:rPr>
                <w:noProof/>
                <w:webHidden/>
              </w:rPr>
              <w:t>39</w:t>
            </w:r>
            <w:r>
              <w:rPr>
                <w:noProof/>
                <w:webHidden/>
              </w:rPr>
              <w:fldChar w:fldCharType="end"/>
            </w:r>
          </w:hyperlink>
        </w:p>
        <w:p w:rsidR="005E37A0" w:rsidRDefault="006B4C4F">
          <w:pPr>
            <w:pStyle w:val="Sumrio1"/>
            <w:tabs>
              <w:tab w:val="left" w:pos="660"/>
              <w:tab w:val="right" w:leader="dot" w:pos="9061"/>
            </w:tabs>
            <w:rPr>
              <w:rFonts w:eastAsiaTheme="minorEastAsia"/>
              <w:noProof/>
              <w:lang w:eastAsia="pt-BR"/>
            </w:rPr>
          </w:pPr>
          <w:hyperlink w:anchor="_Toc521400344" w:history="1">
            <w:r w:rsidR="005E37A0" w:rsidRPr="00DE70BD">
              <w:rPr>
                <w:rStyle w:val="Hyperlink"/>
                <w:rFonts w:ascii="Times New Roman" w:hAnsi="Times New Roman" w:cs="Times New Roman"/>
                <w:noProof/>
              </w:rPr>
              <w:t>10.</w:t>
            </w:r>
            <w:r w:rsidR="005E37A0">
              <w:rPr>
                <w:rFonts w:eastAsiaTheme="minorEastAsia"/>
                <w:noProof/>
                <w:lang w:eastAsia="pt-BR"/>
              </w:rPr>
              <w:tab/>
            </w:r>
            <w:r w:rsidR="005E37A0" w:rsidRPr="00DE70BD">
              <w:rPr>
                <w:rStyle w:val="Hyperlink"/>
                <w:rFonts w:ascii="Times New Roman" w:hAnsi="Times New Roman" w:cs="Times New Roman"/>
                <w:noProof/>
              </w:rPr>
              <w:t>RECURSOS DISPONÍVEIS E NECESSÁRIOS</w:t>
            </w:r>
            <w:r w:rsidR="005E37A0">
              <w:rPr>
                <w:noProof/>
                <w:webHidden/>
              </w:rPr>
              <w:tab/>
            </w:r>
            <w:r>
              <w:rPr>
                <w:noProof/>
                <w:webHidden/>
              </w:rPr>
              <w:fldChar w:fldCharType="begin"/>
            </w:r>
            <w:r w:rsidR="005E37A0">
              <w:rPr>
                <w:noProof/>
                <w:webHidden/>
              </w:rPr>
              <w:instrText xml:space="preserve"> PAGEREF _Toc521400344 \h </w:instrText>
            </w:r>
            <w:r>
              <w:rPr>
                <w:noProof/>
                <w:webHidden/>
              </w:rPr>
            </w:r>
            <w:r>
              <w:rPr>
                <w:noProof/>
                <w:webHidden/>
              </w:rPr>
              <w:fldChar w:fldCharType="separate"/>
            </w:r>
            <w:r w:rsidR="00DD1B34">
              <w:rPr>
                <w:noProof/>
                <w:webHidden/>
              </w:rPr>
              <w:t>41</w:t>
            </w:r>
            <w:r>
              <w:rPr>
                <w:noProof/>
                <w:webHidden/>
              </w:rPr>
              <w:fldChar w:fldCharType="end"/>
            </w:r>
          </w:hyperlink>
        </w:p>
        <w:p w:rsidR="005E37A0" w:rsidRDefault="006B4C4F">
          <w:pPr>
            <w:pStyle w:val="Sumrio1"/>
            <w:tabs>
              <w:tab w:val="left" w:pos="660"/>
              <w:tab w:val="right" w:leader="dot" w:pos="9061"/>
            </w:tabs>
            <w:rPr>
              <w:rFonts w:eastAsiaTheme="minorEastAsia"/>
              <w:noProof/>
              <w:lang w:eastAsia="pt-BR"/>
            </w:rPr>
          </w:pPr>
          <w:hyperlink w:anchor="_Toc521400345" w:history="1">
            <w:r w:rsidR="005E37A0" w:rsidRPr="00DE70BD">
              <w:rPr>
                <w:rStyle w:val="Hyperlink"/>
                <w:rFonts w:ascii="Times New Roman" w:hAnsi="Times New Roman" w:cs="Times New Roman"/>
                <w:noProof/>
              </w:rPr>
              <w:t>11.</w:t>
            </w:r>
            <w:r w:rsidR="005E37A0">
              <w:rPr>
                <w:rFonts w:eastAsiaTheme="minorEastAsia"/>
                <w:noProof/>
                <w:lang w:eastAsia="pt-BR"/>
              </w:rPr>
              <w:tab/>
            </w:r>
            <w:r w:rsidR="005E37A0" w:rsidRPr="00DE70BD">
              <w:rPr>
                <w:rStyle w:val="Hyperlink"/>
                <w:rFonts w:ascii="Times New Roman" w:hAnsi="Times New Roman" w:cs="Times New Roman"/>
                <w:noProof/>
              </w:rPr>
              <w:t>MECANISMOS E FONTES DE FINANCIAMENTO</w:t>
            </w:r>
            <w:r w:rsidR="005E37A0">
              <w:rPr>
                <w:noProof/>
                <w:webHidden/>
              </w:rPr>
              <w:tab/>
            </w:r>
            <w:r>
              <w:rPr>
                <w:noProof/>
                <w:webHidden/>
              </w:rPr>
              <w:fldChar w:fldCharType="begin"/>
            </w:r>
            <w:r w:rsidR="005E37A0">
              <w:rPr>
                <w:noProof/>
                <w:webHidden/>
              </w:rPr>
              <w:instrText xml:space="preserve"> PAGEREF _Toc521400345 \h </w:instrText>
            </w:r>
            <w:r>
              <w:rPr>
                <w:noProof/>
                <w:webHidden/>
              </w:rPr>
            </w:r>
            <w:r>
              <w:rPr>
                <w:noProof/>
                <w:webHidden/>
              </w:rPr>
              <w:fldChar w:fldCharType="separate"/>
            </w:r>
            <w:r w:rsidR="00DD1B34">
              <w:rPr>
                <w:noProof/>
                <w:webHidden/>
              </w:rPr>
              <w:t>49</w:t>
            </w:r>
            <w:r>
              <w:rPr>
                <w:noProof/>
                <w:webHidden/>
              </w:rPr>
              <w:fldChar w:fldCharType="end"/>
            </w:r>
          </w:hyperlink>
        </w:p>
        <w:p w:rsidR="005E37A0" w:rsidRDefault="006B4C4F">
          <w:pPr>
            <w:pStyle w:val="Sumrio1"/>
            <w:tabs>
              <w:tab w:val="left" w:pos="660"/>
              <w:tab w:val="right" w:leader="dot" w:pos="9061"/>
            </w:tabs>
            <w:rPr>
              <w:rFonts w:eastAsiaTheme="minorEastAsia"/>
              <w:noProof/>
              <w:lang w:eastAsia="pt-BR"/>
            </w:rPr>
          </w:pPr>
          <w:hyperlink w:anchor="_Toc521400346" w:history="1">
            <w:r w:rsidR="005E37A0" w:rsidRPr="00DE70BD">
              <w:rPr>
                <w:rStyle w:val="Hyperlink"/>
                <w:rFonts w:ascii="Times New Roman" w:hAnsi="Times New Roman" w:cs="Times New Roman"/>
                <w:noProof/>
              </w:rPr>
              <w:t>12.</w:t>
            </w:r>
            <w:r w:rsidR="005E37A0">
              <w:rPr>
                <w:rFonts w:eastAsiaTheme="minorEastAsia"/>
                <w:noProof/>
                <w:lang w:eastAsia="pt-BR"/>
              </w:rPr>
              <w:tab/>
            </w:r>
            <w:r w:rsidR="005E37A0" w:rsidRPr="00DE70BD">
              <w:rPr>
                <w:rStyle w:val="Hyperlink"/>
                <w:rFonts w:ascii="Times New Roman" w:hAnsi="Times New Roman" w:cs="Times New Roman"/>
                <w:noProof/>
              </w:rPr>
              <w:t>INDICADORES DE MONITORAMENTO E AVALIAÇÃO</w:t>
            </w:r>
            <w:r w:rsidR="005E37A0">
              <w:rPr>
                <w:noProof/>
                <w:webHidden/>
              </w:rPr>
              <w:tab/>
            </w:r>
            <w:r>
              <w:rPr>
                <w:noProof/>
                <w:webHidden/>
              </w:rPr>
              <w:fldChar w:fldCharType="begin"/>
            </w:r>
            <w:r w:rsidR="005E37A0">
              <w:rPr>
                <w:noProof/>
                <w:webHidden/>
              </w:rPr>
              <w:instrText xml:space="preserve"> PAGEREF _Toc521400346 \h </w:instrText>
            </w:r>
            <w:r>
              <w:rPr>
                <w:noProof/>
                <w:webHidden/>
              </w:rPr>
            </w:r>
            <w:r>
              <w:rPr>
                <w:noProof/>
                <w:webHidden/>
              </w:rPr>
              <w:fldChar w:fldCharType="separate"/>
            </w:r>
            <w:r w:rsidR="00DD1B34">
              <w:rPr>
                <w:noProof/>
                <w:webHidden/>
              </w:rPr>
              <w:t>49</w:t>
            </w:r>
            <w:r>
              <w:rPr>
                <w:noProof/>
                <w:webHidden/>
              </w:rPr>
              <w:fldChar w:fldCharType="end"/>
            </w:r>
          </w:hyperlink>
        </w:p>
        <w:p w:rsidR="005E37A0" w:rsidRDefault="006B4C4F">
          <w:pPr>
            <w:pStyle w:val="Sumrio1"/>
            <w:tabs>
              <w:tab w:val="left" w:pos="660"/>
              <w:tab w:val="right" w:leader="dot" w:pos="9061"/>
            </w:tabs>
            <w:rPr>
              <w:rFonts w:eastAsiaTheme="minorEastAsia"/>
              <w:noProof/>
              <w:lang w:eastAsia="pt-BR"/>
            </w:rPr>
          </w:pPr>
          <w:hyperlink w:anchor="_Toc521400347" w:history="1">
            <w:r w:rsidR="005E37A0" w:rsidRPr="00DE70BD">
              <w:rPr>
                <w:rStyle w:val="Hyperlink"/>
                <w:rFonts w:ascii="Times New Roman" w:hAnsi="Times New Roman" w:cs="Times New Roman"/>
                <w:noProof/>
              </w:rPr>
              <w:t>13.</w:t>
            </w:r>
            <w:r w:rsidR="005E37A0">
              <w:rPr>
                <w:rFonts w:eastAsiaTheme="minorEastAsia"/>
                <w:noProof/>
                <w:lang w:eastAsia="pt-BR"/>
              </w:rPr>
              <w:tab/>
            </w:r>
            <w:r w:rsidR="005E37A0" w:rsidRPr="00DE70BD">
              <w:rPr>
                <w:rStyle w:val="Hyperlink"/>
                <w:rFonts w:ascii="Times New Roman" w:hAnsi="Times New Roman" w:cs="Times New Roman"/>
                <w:noProof/>
              </w:rPr>
              <w:t>MODELO DE GESTÃO</w:t>
            </w:r>
            <w:r w:rsidR="005E37A0">
              <w:rPr>
                <w:noProof/>
                <w:webHidden/>
              </w:rPr>
              <w:tab/>
            </w:r>
            <w:r>
              <w:rPr>
                <w:noProof/>
                <w:webHidden/>
              </w:rPr>
              <w:fldChar w:fldCharType="begin"/>
            </w:r>
            <w:r w:rsidR="005E37A0">
              <w:rPr>
                <w:noProof/>
                <w:webHidden/>
              </w:rPr>
              <w:instrText xml:space="preserve"> PAGEREF _Toc521400347 \h </w:instrText>
            </w:r>
            <w:r>
              <w:rPr>
                <w:noProof/>
                <w:webHidden/>
              </w:rPr>
            </w:r>
            <w:r>
              <w:rPr>
                <w:noProof/>
                <w:webHidden/>
              </w:rPr>
              <w:fldChar w:fldCharType="separate"/>
            </w:r>
            <w:r w:rsidR="00DD1B34">
              <w:rPr>
                <w:noProof/>
                <w:webHidden/>
              </w:rPr>
              <w:t>52</w:t>
            </w:r>
            <w:r>
              <w:rPr>
                <w:noProof/>
                <w:webHidden/>
              </w:rPr>
              <w:fldChar w:fldCharType="end"/>
            </w:r>
          </w:hyperlink>
        </w:p>
        <w:p w:rsidR="005E37A0" w:rsidRDefault="006B4C4F">
          <w:pPr>
            <w:pStyle w:val="Sumrio1"/>
            <w:tabs>
              <w:tab w:val="left" w:pos="660"/>
              <w:tab w:val="right" w:leader="dot" w:pos="9061"/>
            </w:tabs>
            <w:rPr>
              <w:rFonts w:eastAsiaTheme="minorEastAsia"/>
              <w:noProof/>
              <w:lang w:eastAsia="pt-BR"/>
            </w:rPr>
          </w:pPr>
          <w:hyperlink w:anchor="_Toc521400348" w:history="1">
            <w:r w:rsidR="005E37A0" w:rsidRPr="00DE70BD">
              <w:rPr>
                <w:rStyle w:val="Hyperlink"/>
                <w:rFonts w:ascii="Times New Roman" w:hAnsi="Times New Roman" w:cs="Times New Roman"/>
                <w:noProof/>
              </w:rPr>
              <w:t>14.</w:t>
            </w:r>
            <w:r w:rsidR="005E37A0">
              <w:rPr>
                <w:rFonts w:eastAsiaTheme="minorEastAsia"/>
                <w:noProof/>
                <w:lang w:eastAsia="pt-BR"/>
              </w:rPr>
              <w:tab/>
            </w:r>
            <w:r w:rsidR="005E37A0" w:rsidRPr="00DE70BD">
              <w:rPr>
                <w:rStyle w:val="Hyperlink"/>
                <w:rFonts w:ascii="Times New Roman" w:hAnsi="Times New Roman" w:cs="Times New Roman"/>
                <w:noProof/>
              </w:rPr>
              <w:t>BIBLIOGRAFIA</w:t>
            </w:r>
            <w:r w:rsidR="005E37A0">
              <w:rPr>
                <w:noProof/>
                <w:webHidden/>
              </w:rPr>
              <w:tab/>
            </w:r>
            <w:r>
              <w:rPr>
                <w:noProof/>
                <w:webHidden/>
              </w:rPr>
              <w:fldChar w:fldCharType="begin"/>
            </w:r>
            <w:r w:rsidR="005E37A0">
              <w:rPr>
                <w:noProof/>
                <w:webHidden/>
              </w:rPr>
              <w:instrText xml:space="preserve"> PAGEREF _Toc521400348 \h </w:instrText>
            </w:r>
            <w:r>
              <w:rPr>
                <w:noProof/>
                <w:webHidden/>
              </w:rPr>
            </w:r>
            <w:r>
              <w:rPr>
                <w:noProof/>
                <w:webHidden/>
              </w:rPr>
              <w:fldChar w:fldCharType="separate"/>
            </w:r>
            <w:r w:rsidR="00DD1B34">
              <w:rPr>
                <w:noProof/>
                <w:webHidden/>
              </w:rPr>
              <w:t>53</w:t>
            </w:r>
            <w:r>
              <w:rPr>
                <w:noProof/>
                <w:webHidden/>
              </w:rPr>
              <w:fldChar w:fldCharType="end"/>
            </w:r>
          </w:hyperlink>
        </w:p>
        <w:p w:rsidR="005C0412" w:rsidRDefault="006B4C4F">
          <w:r w:rsidRPr="005C0412">
            <w:fldChar w:fldCharType="end"/>
          </w:r>
        </w:p>
      </w:sdtContent>
    </w:sdt>
    <w:p w:rsidR="00031667" w:rsidRPr="00047031" w:rsidRDefault="00031667"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8A590B" w:rsidRDefault="006B2642" w:rsidP="00031667">
      <w:pPr>
        <w:pStyle w:val="Ttulo1"/>
        <w:numPr>
          <w:ilvl w:val="0"/>
          <w:numId w:val="18"/>
        </w:numPr>
        <w:ind w:left="284"/>
        <w:rPr>
          <w:rFonts w:ascii="Times New Roman" w:hAnsi="Times New Roman" w:cs="Times New Roman"/>
          <w:color w:val="000000" w:themeColor="text1"/>
          <w:sz w:val="24"/>
          <w:szCs w:val="24"/>
        </w:rPr>
      </w:pPr>
      <w:bookmarkStart w:id="0" w:name="_Toc521400313"/>
      <w:r w:rsidRPr="008A590B">
        <w:rPr>
          <w:rFonts w:ascii="Times New Roman" w:hAnsi="Times New Roman" w:cs="Times New Roman"/>
          <w:color w:val="000000" w:themeColor="text1"/>
          <w:sz w:val="24"/>
          <w:szCs w:val="24"/>
        </w:rPr>
        <w:lastRenderedPageBreak/>
        <w:t>INTRODUÇÃO</w:t>
      </w:r>
      <w:bookmarkEnd w:id="0"/>
    </w:p>
    <w:p w:rsidR="006B2642" w:rsidRPr="00047031" w:rsidRDefault="006B2642" w:rsidP="00047031">
      <w:pPr>
        <w:spacing w:after="120" w:line="360" w:lineRule="auto"/>
        <w:rPr>
          <w:rFonts w:ascii="Times New Roman" w:hAnsi="Times New Roman" w:cs="Times New Roman"/>
          <w:sz w:val="24"/>
          <w:szCs w:val="24"/>
        </w:rPr>
      </w:pPr>
    </w:p>
    <w:p w:rsidR="00C24188" w:rsidRDefault="004F2C5E" w:rsidP="00C2418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Município de Paulo Bento vem dando grande atenção para a área da Cultura, intuindo preservar tanto o patrimônio material como o imaterial </w:t>
      </w:r>
      <w:r w:rsidRPr="00FB2983">
        <w:rPr>
          <w:rFonts w:ascii="Times New Roman" w:hAnsi="Times New Roman" w:cs="Times New Roman"/>
          <w:sz w:val="24"/>
          <w:szCs w:val="24"/>
        </w:rPr>
        <w:t>da nossa</w:t>
      </w:r>
      <w:r w:rsidR="00FB2983" w:rsidRPr="00FB2983">
        <w:rPr>
          <w:rFonts w:ascii="Times New Roman" w:hAnsi="Times New Roman" w:cs="Times New Roman"/>
          <w:color w:val="FF0000"/>
          <w:sz w:val="24"/>
          <w:szCs w:val="24"/>
        </w:rPr>
        <w:t xml:space="preserve"> </w:t>
      </w:r>
      <w:r>
        <w:rPr>
          <w:rFonts w:ascii="Times New Roman" w:hAnsi="Times New Roman" w:cs="Times New Roman"/>
          <w:sz w:val="24"/>
          <w:szCs w:val="24"/>
        </w:rPr>
        <w:t xml:space="preserve">Comunidade. </w:t>
      </w:r>
      <w:r w:rsidR="00C24188">
        <w:rPr>
          <w:rFonts w:ascii="Times New Roman" w:hAnsi="Times New Roman" w:cs="Times New Roman"/>
          <w:sz w:val="24"/>
          <w:szCs w:val="24"/>
        </w:rPr>
        <w:t>Objetiva-se com este PMC, não somente a preservação do patrimônio, mas promover a democratização de oportunidades ent</w:t>
      </w:r>
      <w:r w:rsidR="00DA06F7">
        <w:rPr>
          <w:rFonts w:ascii="Times New Roman" w:hAnsi="Times New Roman" w:cs="Times New Roman"/>
          <w:sz w:val="24"/>
          <w:szCs w:val="24"/>
        </w:rPr>
        <w:t>r</w:t>
      </w:r>
      <w:r w:rsidR="00C24188">
        <w:rPr>
          <w:rFonts w:ascii="Times New Roman" w:hAnsi="Times New Roman" w:cs="Times New Roman"/>
          <w:sz w:val="24"/>
          <w:szCs w:val="24"/>
        </w:rPr>
        <w:t xml:space="preserve">e os entes, valorizando a diversidade das expressões culturais </w:t>
      </w:r>
      <w:r w:rsidR="00FB2983" w:rsidRPr="00FB2983">
        <w:rPr>
          <w:rFonts w:ascii="Times New Roman" w:hAnsi="Times New Roman" w:cs="Times New Roman"/>
          <w:sz w:val="24"/>
          <w:szCs w:val="24"/>
        </w:rPr>
        <w:t xml:space="preserve">do </w:t>
      </w:r>
      <w:r w:rsidR="00C24188">
        <w:rPr>
          <w:rFonts w:ascii="Times New Roman" w:hAnsi="Times New Roman" w:cs="Times New Roman"/>
          <w:sz w:val="24"/>
          <w:szCs w:val="24"/>
        </w:rPr>
        <w:t>Município</w:t>
      </w:r>
      <w:r w:rsidR="00DA06F7">
        <w:rPr>
          <w:rFonts w:ascii="Times New Roman" w:hAnsi="Times New Roman" w:cs="Times New Roman"/>
          <w:sz w:val="24"/>
          <w:szCs w:val="24"/>
        </w:rPr>
        <w:t>.</w:t>
      </w:r>
    </w:p>
    <w:p w:rsidR="00F20CBB" w:rsidRPr="00DA06F7" w:rsidRDefault="00DA06F7" w:rsidP="00F20CBB">
      <w:pPr>
        <w:spacing w:after="120" w:line="36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A </w:t>
      </w:r>
      <w:r w:rsidR="00F20CBB">
        <w:rPr>
          <w:rFonts w:ascii="Times New Roman" w:hAnsi="Times New Roman" w:cs="Times New Roman"/>
          <w:sz w:val="24"/>
          <w:szCs w:val="24"/>
        </w:rPr>
        <w:t xml:space="preserve">Lei Orgânica do Município de Paulo Bento (2001), expressa </w:t>
      </w:r>
      <w:r>
        <w:rPr>
          <w:rFonts w:ascii="Times New Roman" w:hAnsi="Times New Roman" w:cs="Times New Roman"/>
          <w:sz w:val="24"/>
          <w:szCs w:val="24"/>
        </w:rPr>
        <w:t xml:space="preserve">seu bojo a seguinte redação a respeito da </w:t>
      </w:r>
      <w:proofErr w:type="gramStart"/>
      <w:r>
        <w:rPr>
          <w:rFonts w:ascii="Times New Roman" w:hAnsi="Times New Roman" w:cs="Times New Roman"/>
          <w:sz w:val="24"/>
          <w:szCs w:val="24"/>
        </w:rPr>
        <w:t>Cultura</w:t>
      </w:r>
      <w:r w:rsidR="00F20CBB" w:rsidRPr="00DA06F7">
        <w:rPr>
          <w:rFonts w:ascii="Times New Roman" w:hAnsi="Times New Roman" w:cs="Times New Roman"/>
          <w:i/>
          <w:sz w:val="24"/>
          <w:szCs w:val="24"/>
        </w:rPr>
        <w:t>“</w:t>
      </w:r>
      <w:proofErr w:type="gramEnd"/>
      <w:r w:rsidR="00F20CBB" w:rsidRPr="00DA06F7">
        <w:rPr>
          <w:rFonts w:ascii="Times New Roman" w:hAnsi="Times New Roman" w:cs="Times New Roman"/>
          <w:i/>
          <w:sz w:val="24"/>
          <w:szCs w:val="24"/>
        </w:rPr>
        <w:t>Art. 118. O Município estimulará o desenvolvimento das ciências, das artes, das letras e da cultura em geral, observando o di</w:t>
      </w:r>
      <w:r w:rsidRPr="00DA06F7">
        <w:rPr>
          <w:rFonts w:ascii="Times New Roman" w:hAnsi="Times New Roman" w:cs="Times New Roman"/>
          <w:i/>
          <w:sz w:val="24"/>
          <w:szCs w:val="24"/>
        </w:rPr>
        <w:t xml:space="preserve">sposto na Constituição Federal. </w:t>
      </w:r>
      <w:r w:rsidR="00F20CBB" w:rsidRPr="00DA06F7">
        <w:rPr>
          <w:rFonts w:ascii="Times New Roman" w:hAnsi="Times New Roman" w:cs="Times New Roman"/>
          <w:i/>
          <w:sz w:val="24"/>
          <w:szCs w:val="24"/>
        </w:rPr>
        <w:t>§ 1º Ao Município compete suplementar, quando necessário, a legislação federal e estadual</w:t>
      </w:r>
      <w:r w:rsidRPr="00DA06F7">
        <w:rPr>
          <w:rFonts w:ascii="Times New Roman" w:hAnsi="Times New Roman" w:cs="Times New Roman"/>
          <w:i/>
          <w:sz w:val="24"/>
          <w:szCs w:val="24"/>
        </w:rPr>
        <w:t xml:space="preserve">, que disponha sobre a cultura. </w:t>
      </w:r>
      <w:r w:rsidR="00F20CBB" w:rsidRPr="00DA06F7">
        <w:rPr>
          <w:rFonts w:ascii="Times New Roman" w:hAnsi="Times New Roman" w:cs="Times New Roman"/>
          <w:i/>
          <w:sz w:val="24"/>
          <w:szCs w:val="24"/>
        </w:rPr>
        <w:t>§ 4º Ao Município cumpre proteger os documentos, obras e outros bens de valor his</w:t>
      </w:r>
      <w:r w:rsidRPr="00DA06F7">
        <w:rPr>
          <w:rFonts w:ascii="Times New Roman" w:hAnsi="Times New Roman" w:cs="Times New Roman"/>
          <w:i/>
          <w:sz w:val="24"/>
          <w:szCs w:val="24"/>
        </w:rPr>
        <w:t xml:space="preserve">tórico, artístico e cultural. </w:t>
      </w:r>
      <w:r w:rsidR="00F20CBB" w:rsidRPr="00DA06F7">
        <w:rPr>
          <w:rFonts w:ascii="Times New Roman" w:hAnsi="Times New Roman" w:cs="Times New Roman"/>
          <w:i/>
          <w:sz w:val="24"/>
          <w:szCs w:val="24"/>
        </w:rPr>
        <w:t>Art. 127. É da competência da União, do Estado e do Município proporcionar os meios de acesso à c</w:t>
      </w:r>
      <w:r w:rsidR="00940A15">
        <w:rPr>
          <w:rFonts w:ascii="Times New Roman" w:hAnsi="Times New Roman" w:cs="Times New Roman"/>
          <w:i/>
          <w:sz w:val="24"/>
          <w:szCs w:val="24"/>
        </w:rPr>
        <w:t>ultura, à educação e à ciênci</w:t>
      </w:r>
      <w:r w:rsidR="00FB2983">
        <w:rPr>
          <w:rFonts w:ascii="Times New Roman" w:hAnsi="Times New Roman" w:cs="Times New Roman"/>
          <w:i/>
          <w:sz w:val="24"/>
          <w:szCs w:val="24"/>
        </w:rPr>
        <w:t>a.”</w:t>
      </w:r>
    </w:p>
    <w:p w:rsidR="00733EBB" w:rsidRDefault="00E11D21" w:rsidP="00F20CBB">
      <w:pPr>
        <w:spacing w:after="120" w:line="360" w:lineRule="auto"/>
        <w:ind w:firstLine="567"/>
        <w:jc w:val="both"/>
        <w:rPr>
          <w:rFonts w:ascii="Times New Roman" w:hAnsi="Times New Roman" w:cs="Times New Roman"/>
          <w:sz w:val="24"/>
          <w:szCs w:val="24"/>
        </w:rPr>
      </w:pPr>
      <w:r w:rsidRPr="00F1714A">
        <w:rPr>
          <w:rFonts w:ascii="Times New Roman" w:hAnsi="Times New Roman" w:cs="Times New Roman"/>
          <w:sz w:val="24"/>
          <w:szCs w:val="24"/>
        </w:rPr>
        <w:t>Há indubitavelmente na contemporaneidade</w:t>
      </w:r>
      <w:r w:rsidR="00F1714A" w:rsidRPr="00F1714A">
        <w:rPr>
          <w:rFonts w:ascii="Times New Roman" w:hAnsi="Times New Roman" w:cs="Times New Roman"/>
          <w:sz w:val="24"/>
          <w:szCs w:val="24"/>
        </w:rPr>
        <w:t>, a necessidade de</w:t>
      </w:r>
      <w:r w:rsidRPr="00F1714A">
        <w:rPr>
          <w:rFonts w:ascii="Times New Roman" w:hAnsi="Times New Roman" w:cs="Times New Roman"/>
          <w:sz w:val="24"/>
          <w:szCs w:val="24"/>
        </w:rPr>
        <w:t xml:space="preserve"> colocarmos a cultura na centralidade do desenvolvimento humano, bem como</w:t>
      </w:r>
      <w:r w:rsidR="001A392F" w:rsidRPr="00F1714A">
        <w:rPr>
          <w:rFonts w:ascii="Times New Roman" w:hAnsi="Times New Roman" w:cs="Times New Roman"/>
          <w:sz w:val="24"/>
          <w:szCs w:val="24"/>
        </w:rPr>
        <w:t>,</w:t>
      </w:r>
      <w:r w:rsidRPr="00F1714A">
        <w:rPr>
          <w:rFonts w:ascii="Times New Roman" w:hAnsi="Times New Roman" w:cs="Times New Roman"/>
          <w:sz w:val="24"/>
          <w:szCs w:val="24"/>
        </w:rPr>
        <w:t xml:space="preserve"> </w:t>
      </w:r>
      <w:r w:rsidR="00F1714A" w:rsidRPr="00F1714A">
        <w:rPr>
          <w:rFonts w:ascii="Times New Roman" w:hAnsi="Times New Roman" w:cs="Times New Roman"/>
          <w:sz w:val="24"/>
          <w:szCs w:val="24"/>
        </w:rPr>
        <w:t xml:space="preserve">tornando-a </w:t>
      </w:r>
      <w:r w:rsidRPr="00F1714A">
        <w:rPr>
          <w:rFonts w:ascii="Times New Roman" w:hAnsi="Times New Roman" w:cs="Times New Roman"/>
          <w:sz w:val="24"/>
          <w:szCs w:val="24"/>
        </w:rPr>
        <w:t>um dos pilares basilares e estruturantes do progresso social e econômico.</w:t>
      </w:r>
      <w:r w:rsidR="00F1714A" w:rsidRPr="00F1714A">
        <w:rPr>
          <w:rFonts w:ascii="Times New Roman" w:hAnsi="Times New Roman" w:cs="Times New Roman"/>
          <w:sz w:val="24"/>
          <w:szCs w:val="24"/>
        </w:rPr>
        <w:t xml:space="preserve"> </w:t>
      </w:r>
      <w:r w:rsidR="00733EBB">
        <w:rPr>
          <w:rFonts w:ascii="Times New Roman" w:hAnsi="Times New Roman" w:cs="Times New Roman"/>
          <w:sz w:val="24"/>
          <w:szCs w:val="24"/>
        </w:rPr>
        <w:t>A cultura prescinde e requer políticas públicas que ensejam orientar e priorizar as ações de governo. É devidamente sabido que não existe política pública sem o mínimo planejamento das ações, programas e projetos. O PMC traduz n</w:t>
      </w:r>
      <w:r w:rsidR="001A392F">
        <w:rPr>
          <w:rFonts w:ascii="Times New Roman" w:hAnsi="Times New Roman" w:cs="Times New Roman"/>
          <w:sz w:val="24"/>
          <w:szCs w:val="24"/>
        </w:rPr>
        <w:t>o</w:t>
      </w:r>
      <w:r w:rsidR="00733EBB">
        <w:rPr>
          <w:rFonts w:ascii="Times New Roman" w:hAnsi="Times New Roman" w:cs="Times New Roman"/>
          <w:sz w:val="24"/>
          <w:szCs w:val="24"/>
        </w:rPr>
        <w:t xml:space="preserve"> seu texto uma visão panorâmica do setor, que é o resultado materializado de um processo de construção conjunto e participativo no âmbito do Município. Dentro desta contextualização o PMC emerge como um instrumento de </w:t>
      </w:r>
      <w:proofErr w:type="spellStart"/>
      <w:r w:rsidR="00733EBB">
        <w:rPr>
          <w:rFonts w:ascii="Times New Roman" w:hAnsi="Times New Roman" w:cs="Times New Roman"/>
          <w:sz w:val="24"/>
          <w:szCs w:val="24"/>
        </w:rPr>
        <w:t>pactuação</w:t>
      </w:r>
      <w:proofErr w:type="spellEnd"/>
      <w:r w:rsidR="00733EBB">
        <w:rPr>
          <w:rFonts w:ascii="Times New Roman" w:hAnsi="Times New Roman" w:cs="Times New Roman"/>
          <w:sz w:val="24"/>
          <w:szCs w:val="24"/>
        </w:rPr>
        <w:t xml:space="preserve"> das Políticas públicas, envolvendo o Executivo e o Legislativo Municipal, o Conselho Municipal de Política Cultural, movimentos artístico-culturais e comunidade em geral. </w:t>
      </w:r>
    </w:p>
    <w:p w:rsidR="00733EBB" w:rsidRDefault="00733EBB" w:rsidP="00F20CBB">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PMC de Paulo Bento foi concebido em alinhamento e concordância com o Plano Nacional de Cultura (PNC), no que tange ao seu escopo básico e as metas, estratégias e ações propostas no documento. O roteiro seguido para a elaboração do PMC foi</w:t>
      </w:r>
      <w:r w:rsidR="00F749DB">
        <w:rPr>
          <w:rFonts w:ascii="Times New Roman" w:hAnsi="Times New Roman" w:cs="Times New Roman"/>
          <w:sz w:val="24"/>
          <w:szCs w:val="24"/>
        </w:rPr>
        <w:t xml:space="preserve"> o seguinte: o diagnóstico do desenvolvimento da cultura, os desafios e opo</w:t>
      </w:r>
      <w:r w:rsidR="00755ABE">
        <w:rPr>
          <w:rFonts w:ascii="Times New Roman" w:hAnsi="Times New Roman" w:cs="Times New Roman"/>
          <w:sz w:val="24"/>
          <w:szCs w:val="24"/>
        </w:rPr>
        <w:t>r</w:t>
      </w:r>
      <w:r w:rsidR="00F749DB">
        <w:rPr>
          <w:rFonts w:ascii="Times New Roman" w:hAnsi="Times New Roman" w:cs="Times New Roman"/>
          <w:sz w:val="24"/>
          <w:szCs w:val="24"/>
        </w:rPr>
        <w:t>tunidades, as diretrizes eoportunidades</w:t>
      </w:r>
      <w:r w:rsidR="00755ABE">
        <w:rPr>
          <w:rFonts w:ascii="Times New Roman" w:hAnsi="Times New Roman" w:cs="Times New Roman"/>
          <w:sz w:val="24"/>
          <w:szCs w:val="24"/>
        </w:rPr>
        <w:t xml:space="preserve">, os objetivos (gerais e específicos), </w:t>
      </w:r>
      <w:r w:rsidR="00755ABE" w:rsidRPr="00F1714A">
        <w:rPr>
          <w:rFonts w:ascii="Times New Roman" w:hAnsi="Times New Roman" w:cs="Times New Roman"/>
          <w:sz w:val="24"/>
          <w:szCs w:val="24"/>
        </w:rPr>
        <w:t>as estratégias</w:t>
      </w:r>
      <w:r w:rsidR="00F1714A" w:rsidRPr="00F1714A">
        <w:rPr>
          <w:rFonts w:ascii="Times New Roman" w:hAnsi="Times New Roman" w:cs="Times New Roman"/>
          <w:sz w:val="24"/>
          <w:szCs w:val="24"/>
        </w:rPr>
        <w:t xml:space="preserve">, </w:t>
      </w:r>
      <w:r w:rsidR="00755ABE" w:rsidRPr="00F1714A">
        <w:rPr>
          <w:rFonts w:ascii="Times New Roman" w:hAnsi="Times New Roman" w:cs="Times New Roman"/>
          <w:sz w:val="24"/>
          <w:szCs w:val="24"/>
        </w:rPr>
        <w:t>metas e ações</w:t>
      </w:r>
      <w:r w:rsidR="00755ABE">
        <w:rPr>
          <w:rFonts w:ascii="Times New Roman" w:hAnsi="Times New Roman" w:cs="Times New Roman"/>
          <w:sz w:val="24"/>
          <w:szCs w:val="24"/>
        </w:rPr>
        <w:t>, prazos de execução, resultados esperados, os recursos disponíveis (humanos, materiais e financeiros), os mecanismos e fontes de financiamento, a gestão e os indicadores de monitoramento e avaliação.</w:t>
      </w:r>
    </w:p>
    <w:p w:rsidR="006B2642" w:rsidRPr="008A590B" w:rsidRDefault="006B2642" w:rsidP="00031667">
      <w:pPr>
        <w:pStyle w:val="Ttulo1"/>
        <w:numPr>
          <w:ilvl w:val="0"/>
          <w:numId w:val="18"/>
        </w:numPr>
        <w:ind w:left="284" w:hanging="284"/>
        <w:rPr>
          <w:rFonts w:ascii="Times New Roman" w:hAnsi="Times New Roman" w:cs="Times New Roman"/>
          <w:color w:val="000000" w:themeColor="text1"/>
          <w:sz w:val="24"/>
          <w:szCs w:val="24"/>
        </w:rPr>
      </w:pPr>
      <w:bookmarkStart w:id="1" w:name="_Toc521400314"/>
      <w:r w:rsidRPr="008A590B">
        <w:rPr>
          <w:rFonts w:ascii="Times New Roman" w:hAnsi="Times New Roman" w:cs="Times New Roman"/>
          <w:color w:val="000000" w:themeColor="text1"/>
          <w:sz w:val="24"/>
          <w:szCs w:val="24"/>
        </w:rPr>
        <w:lastRenderedPageBreak/>
        <w:t>CARACTERIZAÇÃO DO MUNICÍPIO</w:t>
      </w:r>
      <w:bookmarkEnd w:id="1"/>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31667">
      <w:pPr>
        <w:pStyle w:val="Ttulo2"/>
        <w:numPr>
          <w:ilvl w:val="1"/>
          <w:numId w:val="18"/>
        </w:numPr>
        <w:spacing w:line="360" w:lineRule="auto"/>
        <w:ind w:left="426" w:hanging="426"/>
        <w:rPr>
          <w:rFonts w:ascii="Times New Roman" w:hAnsi="Times New Roman" w:cs="Times New Roman"/>
          <w:color w:val="000000" w:themeColor="text1"/>
          <w:sz w:val="24"/>
          <w:szCs w:val="24"/>
        </w:rPr>
      </w:pPr>
      <w:bookmarkStart w:id="2" w:name="_Toc521400315"/>
      <w:r w:rsidRPr="00047031">
        <w:rPr>
          <w:rFonts w:ascii="Times New Roman" w:hAnsi="Times New Roman" w:cs="Times New Roman"/>
          <w:color w:val="000000" w:themeColor="text1"/>
          <w:sz w:val="24"/>
          <w:szCs w:val="24"/>
        </w:rPr>
        <w:t>ASPECTOS FÍSICOS</w:t>
      </w:r>
      <w:bookmarkEnd w:id="2"/>
    </w:p>
    <w:p w:rsidR="006B2642" w:rsidRPr="00047031" w:rsidRDefault="006B2642" w:rsidP="00047031">
      <w:pPr>
        <w:pStyle w:val="Default"/>
        <w:spacing w:line="360" w:lineRule="auto"/>
        <w:rPr>
          <w:rFonts w:ascii="Times New Roman" w:hAnsi="Times New Roman" w:cs="Times New Roman"/>
        </w:rPr>
      </w:pPr>
    </w:p>
    <w:p w:rsidR="005027C6" w:rsidRPr="00031667" w:rsidRDefault="00031667" w:rsidP="00031667">
      <w:pPr>
        <w:pStyle w:val="Ttulo3"/>
        <w:rPr>
          <w:color w:val="000000" w:themeColor="text1"/>
          <w:sz w:val="24"/>
          <w:szCs w:val="24"/>
        </w:rPr>
      </w:pPr>
      <w:bookmarkStart w:id="3" w:name="_Toc521400316"/>
      <w:r>
        <w:rPr>
          <w:rFonts w:ascii="Times New Roman" w:hAnsi="Times New Roman" w:cs="Times New Roman"/>
          <w:color w:val="000000" w:themeColor="text1"/>
          <w:sz w:val="24"/>
          <w:szCs w:val="24"/>
        </w:rPr>
        <w:t xml:space="preserve">2.1.1 </w:t>
      </w:r>
      <w:r w:rsidRPr="00031667">
        <w:rPr>
          <w:rFonts w:ascii="Times New Roman" w:hAnsi="Times New Roman" w:cs="Times New Roman"/>
          <w:color w:val="000000" w:themeColor="text1"/>
          <w:sz w:val="24"/>
          <w:szCs w:val="24"/>
        </w:rPr>
        <w:t>Dados Geográficos</w:t>
      </w:r>
      <w:bookmarkEnd w:id="3"/>
    </w:p>
    <w:p w:rsidR="00031667" w:rsidRPr="00031667" w:rsidRDefault="00031667" w:rsidP="00031667">
      <w:pPr>
        <w:pStyle w:val="PargrafodaLista"/>
        <w:ind w:left="1080"/>
      </w:pPr>
    </w:p>
    <w:p w:rsidR="005027C6" w:rsidRDefault="005027C6" w:rsidP="005027C6">
      <w:pPr>
        <w:pStyle w:val="Default"/>
        <w:spacing w:line="360" w:lineRule="auto"/>
        <w:ind w:firstLine="567"/>
        <w:jc w:val="both"/>
        <w:rPr>
          <w:rFonts w:ascii="Times New Roman" w:hAnsi="Times New Roman" w:cs="Times New Roman"/>
        </w:rPr>
      </w:pPr>
      <w:r w:rsidRPr="005027C6">
        <w:rPr>
          <w:rFonts w:ascii="Times New Roman" w:hAnsi="Times New Roman" w:cs="Times New Roman"/>
        </w:rPr>
        <w:t xml:space="preserve">O Município de Paulo Bento localiza-se na Mesorregião Noroeste do Estado do Rio Grande do Sul, pertencente à Microrregião de Erechim. Em consonância com as informações fornecidas pelo Instituto Brasileiro de Geografia e Estatística (IBGE), </w:t>
      </w:r>
      <w:r>
        <w:rPr>
          <w:rFonts w:ascii="Times New Roman" w:hAnsi="Times New Roman" w:cs="Times New Roman"/>
        </w:rPr>
        <w:t>com</w:t>
      </w:r>
      <w:r w:rsidRPr="005027C6">
        <w:rPr>
          <w:rFonts w:ascii="Times New Roman" w:hAnsi="Times New Roman" w:cs="Times New Roman"/>
        </w:rPr>
        <w:t xml:space="preserve"> área territorial de </w:t>
      </w:r>
      <w:proofErr w:type="gramStart"/>
      <w:r w:rsidRPr="005027C6">
        <w:rPr>
          <w:rFonts w:ascii="Times New Roman" w:hAnsi="Times New Roman" w:cs="Times New Roman"/>
        </w:rPr>
        <w:t>148,</w:t>
      </w:r>
      <w:proofErr w:type="gramEnd"/>
      <w:r w:rsidRPr="005027C6">
        <w:rPr>
          <w:rFonts w:ascii="Times New Roman" w:hAnsi="Times New Roman" w:cs="Times New Roman"/>
        </w:rPr>
        <w:t>364 km²,</w:t>
      </w:r>
      <w:r w:rsidR="008D568E">
        <w:rPr>
          <w:rFonts w:ascii="Times New Roman" w:hAnsi="Times New Roman" w:cs="Times New Roman"/>
        </w:rPr>
        <w:t>altitude mé</w:t>
      </w:r>
      <w:r w:rsidRPr="005027C6">
        <w:rPr>
          <w:rFonts w:ascii="Times New Roman" w:hAnsi="Times New Roman" w:cs="Times New Roman"/>
        </w:rPr>
        <w:t>dia de 620 metros acima do nível do mar. A Bacia Hidrográfica que contempla o Município de Paulo Bento, é a do Rio Passo Fundo, tendo como principais afluentes o rio Cravo e</w:t>
      </w:r>
      <w:r w:rsidR="008D568E">
        <w:rPr>
          <w:rFonts w:ascii="Times New Roman" w:hAnsi="Times New Roman" w:cs="Times New Roman"/>
        </w:rPr>
        <w:t xml:space="preserve"> o rio</w:t>
      </w:r>
      <w:r w:rsidRPr="005027C6">
        <w:rPr>
          <w:rFonts w:ascii="Times New Roman" w:hAnsi="Times New Roman" w:cs="Times New Roman"/>
        </w:rPr>
        <w:t xml:space="preserve"> Erechim.</w:t>
      </w:r>
      <w:r w:rsidR="00F1714A">
        <w:rPr>
          <w:rFonts w:ascii="Times New Roman" w:hAnsi="Times New Roman" w:cs="Times New Roman"/>
        </w:rPr>
        <w:t xml:space="preserve"> </w:t>
      </w:r>
      <w:r w:rsidRPr="00F1714A">
        <w:rPr>
          <w:rFonts w:ascii="Times New Roman" w:hAnsi="Times New Roman" w:cs="Times New Roman"/>
          <w:color w:val="auto"/>
        </w:rPr>
        <w:t xml:space="preserve">O enquadramento </w:t>
      </w:r>
      <w:r w:rsidR="00F1714A" w:rsidRPr="00F1714A">
        <w:rPr>
          <w:rFonts w:ascii="Times New Roman" w:hAnsi="Times New Roman" w:cs="Times New Roman"/>
          <w:color w:val="auto"/>
        </w:rPr>
        <w:t>d</w:t>
      </w:r>
      <w:r w:rsidRPr="00F1714A">
        <w:rPr>
          <w:rFonts w:ascii="Times New Roman" w:hAnsi="Times New Roman" w:cs="Times New Roman"/>
          <w:color w:val="auto"/>
        </w:rPr>
        <w:t>o tipo climático</w:t>
      </w:r>
      <w:r w:rsidR="00B54AFC" w:rsidRPr="00F1714A">
        <w:rPr>
          <w:rFonts w:ascii="Times New Roman" w:hAnsi="Times New Roman" w:cs="Times New Roman"/>
          <w:color w:val="auto"/>
        </w:rPr>
        <w:t xml:space="preserve"> é</w:t>
      </w:r>
      <w:r w:rsidRPr="00F1714A">
        <w:rPr>
          <w:rFonts w:ascii="Times New Roman" w:hAnsi="Times New Roman" w:cs="Times New Roman"/>
          <w:color w:val="auto"/>
        </w:rPr>
        <w:t xml:space="preserve"> caracteristicamente em nosso Município mesotérmico do tipo subtropical.</w:t>
      </w:r>
    </w:p>
    <w:p w:rsidR="005027C6" w:rsidRDefault="00031667" w:rsidP="005027C6">
      <w:pPr>
        <w:pStyle w:val="Default"/>
        <w:spacing w:line="360" w:lineRule="auto"/>
        <w:ind w:firstLine="567"/>
        <w:jc w:val="both"/>
        <w:rPr>
          <w:rFonts w:ascii="Times New Roman" w:hAnsi="Times New Roman" w:cs="Times New Roman"/>
        </w:rPr>
      </w:pPr>
      <w:r>
        <w:rPr>
          <w:rFonts w:ascii="Times New Roman" w:hAnsi="Times New Roman" w:cs="Times New Roman"/>
          <w:noProof/>
          <w:lang w:eastAsia="pt-BR"/>
        </w:rPr>
        <w:drawing>
          <wp:anchor distT="0" distB="0" distL="114300" distR="114300" simplePos="0" relativeHeight="251659264" behindDoc="1" locked="0" layoutInCell="0" allowOverlap="1">
            <wp:simplePos x="0" y="0"/>
            <wp:positionH relativeFrom="margin">
              <wp:posOffset>520065</wp:posOffset>
            </wp:positionH>
            <wp:positionV relativeFrom="margin">
              <wp:posOffset>4663440</wp:posOffset>
            </wp:positionV>
            <wp:extent cx="4152900" cy="3409950"/>
            <wp:effectExtent l="19050" t="0" r="0" b="0"/>
            <wp:wrapThrough wrapText="bothSides">
              <wp:wrapPolygon edited="0">
                <wp:start x="-99" y="0"/>
                <wp:lineTo x="-99" y="21479"/>
                <wp:lineTo x="21600" y="21479"/>
                <wp:lineTo x="21600" y="0"/>
                <wp:lineTo x="-99" y="0"/>
              </wp:wrapPolygon>
            </wp:wrapThrough>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152900" cy="3409950"/>
                    </a:xfrm>
                    <a:prstGeom prst="rect">
                      <a:avLst/>
                    </a:prstGeom>
                    <a:noFill/>
                  </pic:spPr>
                </pic:pic>
              </a:graphicData>
            </a:graphic>
          </wp:anchor>
        </w:drawing>
      </w:r>
      <w:r w:rsidR="005027C6" w:rsidRPr="005027C6">
        <w:rPr>
          <w:rFonts w:ascii="Times New Roman" w:hAnsi="Times New Roman" w:cs="Times New Roman"/>
        </w:rPr>
        <w:t xml:space="preserve">O tipo de solo do Município é predominantemente </w:t>
      </w:r>
      <w:proofErr w:type="gramStart"/>
      <w:r w:rsidR="005027C6" w:rsidRPr="00F1714A">
        <w:rPr>
          <w:rFonts w:ascii="Times New Roman" w:hAnsi="Times New Roman" w:cs="Times New Roman"/>
          <w:color w:val="auto"/>
        </w:rPr>
        <w:t>derivativos</w:t>
      </w:r>
      <w:r w:rsidR="005027C6" w:rsidRPr="00B23A7B">
        <w:rPr>
          <w:rFonts w:ascii="Times New Roman" w:hAnsi="Times New Roman" w:cs="Times New Roman"/>
          <w:color w:val="FF0000"/>
          <w:u w:val="single"/>
        </w:rPr>
        <w:t xml:space="preserve"> </w:t>
      </w:r>
      <w:r w:rsidR="005027C6" w:rsidRPr="005027C6">
        <w:rPr>
          <w:rFonts w:ascii="Times New Roman" w:hAnsi="Times New Roman" w:cs="Times New Roman"/>
        </w:rPr>
        <w:t>de rochas basálticas</w:t>
      </w:r>
      <w:proofErr w:type="gramEnd"/>
      <w:r w:rsidR="005027C6" w:rsidRPr="005027C6">
        <w:rPr>
          <w:rFonts w:ascii="Times New Roman" w:hAnsi="Times New Roman" w:cs="Times New Roman"/>
        </w:rPr>
        <w:t xml:space="preserve"> e classificam-se como afloramento  rochosos (</w:t>
      </w:r>
      <w:proofErr w:type="spellStart"/>
      <w:r w:rsidR="005027C6" w:rsidRPr="005027C6">
        <w:rPr>
          <w:rFonts w:ascii="Times New Roman" w:hAnsi="Times New Roman" w:cs="Times New Roman"/>
        </w:rPr>
        <w:t>neossoloregulíticoeutrófico</w:t>
      </w:r>
      <w:proofErr w:type="spellEnd"/>
      <w:r w:rsidR="005027C6" w:rsidRPr="005027C6">
        <w:rPr>
          <w:rFonts w:ascii="Times New Roman" w:hAnsi="Times New Roman" w:cs="Times New Roman"/>
        </w:rPr>
        <w:t xml:space="preserve">, </w:t>
      </w:r>
      <w:proofErr w:type="spellStart"/>
      <w:r w:rsidR="005027C6" w:rsidRPr="005027C6">
        <w:rPr>
          <w:rFonts w:ascii="Times New Roman" w:hAnsi="Times New Roman" w:cs="Times New Roman"/>
        </w:rPr>
        <w:t>cambissoloháplicoeutrófico</w:t>
      </w:r>
      <w:proofErr w:type="spellEnd"/>
      <w:r w:rsidR="005027C6" w:rsidRPr="005027C6">
        <w:rPr>
          <w:rFonts w:ascii="Times New Roman" w:hAnsi="Times New Roman" w:cs="Times New Roman"/>
        </w:rPr>
        <w:t xml:space="preserve"> e </w:t>
      </w:r>
      <w:proofErr w:type="spellStart"/>
      <w:r w:rsidR="005027C6" w:rsidRPr="005027C6">
        <w:rPr>
          <w:rFonts w:ascii="Times New Roman" w:hAnsi="Times New Roman" w:cs="Times New Roman"/>
        </w:rPr>
        <w:t>luvisoloháplicopálico</w:t>
      </w:r>
      <w:proofErr w:type="spellEnd"/>
      <w:r w:rsidR="005027C6" w:rsidRPr="005027C6">
        <w:rPr>
          <w:rFonts w:ascii="Times New Roman" w:hAnsi="Times New Roman" w:cs="Times New Roman"/>
        </w:rPr>
        <w:t xml:space="preserve">), </w:t>
      </w:r>
      <w:proofErr w:type="spellStart"/>
      <w:r w:rsidR="005027C6" w:rsidRPr="005027C6">
        <w:rPr>
          <w:rFonts w:ascii="Times New Roman" w:hAnsi="Times New Roman" w:cs="Times New Roman"/>
        </w:rPr>
        <w:t>latossolo</w:t>
      </w:r>
      <w:proofErr w:type="spellEnd"/>
      <w:r w:rsidR="005027C6" w:rsidRPr="005027C6">
        <w:rPr>
          <w:rFonts w:ascii="Times New Roman" w:hAnsi="Times New Roman" w:cs="Times New Roman"/>
        </w:rPr>
        <w:t xml:space="preserve"> vermelho </w:t>
      </w:r>
      <w:proofErr w:type="spellStart"/>
      <w:r w:rsidR="005027C6" w:rsidRPr="005027C6">
        <w:rPr>
          <w:rFonts w:ascii="Times New Roman" w:hAnsi="Times New Roman" w:cs="Times New Roman"/>
        </w:rPr>
        <w:t>aluminoférrico</w:t>
      </w:r>
      <w:proofErr w:type="spellEnd"/>
      <w:r w:rsidR="005027C6" w:rsidRPr="005027C6">
        <w:rPr>
          <w:rFonts w:ascii="Times New Roman" w:hAnsi="Times New Roman" w:cs="Times New Roman"/>
        </w:rPr>
        <w:t xml:space="preserve">, </w:t>
      </w:r>
      <w:proofErr w:type="spellStart"/>
      <w:r w:rsidR="005027C6" w:rsidRPr="005027C6">
        <w:rPr>
          <w:rFonts w:ascii="Times New Roman" w:hAnsi="Times New Roman" w:cs="Times New Roman"/>
        </w:rPr>
        <w:t>neossoloregulíticoeutrófico</w:t>
      </w:r>
      <w:proofErr w:type="spellEnd"/>
      <w:r w:rsidR="005027C6" w:rsidRPr="005027C6">
        <w:rPr>
          <w:rFonts w:ascii="Times New Roman" w:hAnsi="Times New Roman" w:cs="Times New Roman"/>
        </w:rPr>
        <w:t xml:space="preserve"> e </w:t>
      </w:r>
      <w:proofErr w:type="spellStart"/>
      <w:r w:rsidR="005027C6" w:rsidRPr="005027C6">
        <w:rPr>
          <w:rFonts w:ascii="Times New Roman" w:hAnsi="Times New Roman" w:cs="Times New Roman"/>
        </w:rPr>
        <w:t>nitossolo</w:t>
      </w:r>
      <w:proofErr w:type="spellEnd"/>
      <w:r w:rsidR="005027C6" w:rsidRPr="005027C6">
        <w:rPr>
          <w:rFonts w:ascii="Times New Roman" w:hAnsi="Times New Roman" w:cs="Times New Roman"/>
        </w:rPr>
        <w:t xml:space="preserve"> vermelho distrófico, conforme figura 01 que segue.</w:t>
      </w: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5027C6" w:rsidRDefault="005027C6" w:rsidP="005027C6">
      <w:pPr>
        <w:pStyle w:val="Default"/>
        <w:spacing w:line="360" w:lineRule="auto"/>
        <w:jc w:val="both"/>
        <w:rPr>
          <w:rFonts w:ascii="Times New Roman" w:hAnsi="Times New Roman" w:cs="Times New Roman"/>
        </w:rPr>
      </w:pPr>
    </w:p>
    <w:p w:rsidR="00861D71" w:rsidRDefault="00861D71" w:rsidP="005027C6">
      <w:pPr>
        <w:pStyle w:val="Default"/>
        <w:jc w:val="center"/>
        <w:rPr>
          <w:rFonts w:ascii="Times New Roman" w:hAnsi="Times New Roman" w:cs="Times New Roman"/>
          <w:sz w:val="20"/>
          <w:szCs w:val="20"/>
        </w:rPr>
      </w:pPr>
    </w:p>
    <w:p w:rsidR="005027C6" w:rsidRPr="005027C6" w:rsidRDefault="005027C6" w:rsidP="005027C6">
      <w:pPr>
        <w:pStyle w:val="Default"/>
        <w:jc w:val="center"/>
        <w:rPr>
          <w:rFonts w:ascii="Times New Roman" w:hAnsi="Times New Roman" w:cs="Times New Roman"/>
          <w:sz w:val="20"/>
          <w:szCs w:val="20"/>
        </w:rPr>
      </w:pPr>
      <w:r w:rsidRPr="005027C6">
        <w:rPr>
          <w:rFonts w:ascii="Times New Roman" w:hAnsi="Times New Roman" w:cs="Times New Roman"/>
          <w:sz w:val="20"/>
          <w:szCs w:val="20"/>
        </w:rPr>
        <w:t>Figura 01 - Solos do município de Paulo Bento/</w:t>
      </w:r>
      <w:proofErr w:type="spellStart"/>
      <w:r w:rsidRPr="005027C6">
        <w:rPr>
          <w:rFonts w:ascii="Times New Roman" w:hAnsi="Times New Roman" w:cs="Times New Roman"/>
          <w:sz w:val="20"/>
          <w:szCs w:val="20"/>
        </w:rPr>
        <w:t>Rê</w:t>
      </w:r>
      <w:proofErr w:type="spellEnd"/>
      <w:r w:rsidRPr="005027C6">
        <w:rPr>
          <w:rFonts w:ascii="Times New Roman" w:hAnsi="Times New Roman" w:cs="Times New Roman"/>
          <w:sz w:val="20"/>
          <w:szCs w:val="20"/>
        </w:rPr>
        <w:t>. Fonte: Org. Laboratório de Geoproces</w:t>
      </w:r>
      <w:r>
        <w:rPr>
          <w:rFonts w:ascii="Times New Roman" w:hAnsi="Times New Roman" w:cs="Times New Roman"/>
          <w:sz w:val="20"/>
          <w:szCs w:val="20"/>
        </w:rPr>
        <w:t>samento e Planejamento Ambiental</w:t>
      </w:r>
      <w:r w:rsidRPr="005027C6">
        <w:rPr>
          <w:rFonts w:ascii="Times New Roman" w:hAnsi="Times New Roman" w:cs="Times New Roman"/>
          <w:sz w:val="20"/>
          <w:szCs w:val="20"/>
        </w:rPr>
        <w:t xml:space="preserve"> - URl Campus de Erech</w:t>
      </w:r>
      <w:r>
        <w:rPr>
          <w:rFonts w:ascii="Times New Roman" w:hAnsi="Times New Roman" w:cs="Times New Roman"/>
          <w:sz w:val="20"/>
          <w:szCs w:val="20"/>
        </w:rPr>
        <w:t xml:space="preserve">im (2009); </w:t>
      </w:r>
      <w:proofErr w:type="spellStart"/>
      <w:r>
        <w:rPr>
          <w:rFonts w:ascii="Times New Roman" w:hAnsi="Times New Roman" w:cs="Times New Roman"/>
          <w:sz w:val="20"/>
          <w:szCs w:val="20"/>
        </w:rPr>
        <w:t>Strecket</w:t>
      </w:r>
      <w:proofErr w:type="spellEnd"/>
      <w:r>
        <w:rPr>
          <w:rFonts w:ascii="Times New Roman" w:hAnsi="Times New Roman" w:cs="Times New Roman"/>
          <w:sz w:val="20"/>
          <w:szCs w:val="20"/>
        </w:rPr>
        <w:t xml:space="preserve"> ai. (2008).</w:t>
      </w:r>
    </w:p>
    <w:p w:rsidR="005027C6" w:rsidRPr="00031667" w:rsidRDefault="00031667" w:rsidP="00031667">
      <w:pPr>
        <w:pStyle w:val="Ttulo3"/>
        <w:rPr>
          <w:rFonts w:ascii="Times New Roman" w:hAnsi="Times New Roman" w:cs="Times New Roman"/>
          <w:color w:val="000000" w:themeColor="text1"/>
          <w:sz w:val="24"/>
          <w:szCs w:val="24"/>
          <w:shd w:val="clear" w:color="auto" w:fill="FEFFFF"/>
          <w:lang w:bidi="he-IL"/>
        </w:rPr>
      </w:pPr>
      <w:bookmarkStart w:id="4" w:name="_Toc521400317"/>
      <w:r w:rsidRPr="00031667">
        <w:rPr>
          <w:rFonts w:ascii="Times New Roman" w:hAnsi="Times New Roman" w:cs="Times New Roman"/>
          <w:color w:val="000000" w:themeColor="text1"/>
          <w:sz w:val="24"/>
          <w:szCs w:val="24"/>
          <w:shd w:val="clear" w:color="auto" w:fill="FEFFFF"/>
          <w:lang w:bidi="he-IL"/>
        </w:rPr>
        <w:lastRenderedPageBreak/>
        <w:t>2.1.</w:t>
      </w:r>
      <w:r>
        <w:rPr>
          <w:rFonts w:ascii="Times New Roman" w:hAnsi="Times New Roman" w:cs="Times New Roman"/>
          <w:color w:val="000000" w:themeColor="text1"/>
          <w:sz w:val="24"/>
          <w:szCs w:val="24"/>
          <w:shd w:val="clear" w:color="auto" w:fill="FEFFFF"/>
          <w:lang w:bidi="he-IL"/>
        </w:rPr>
        <w:t>2</w:t>
      </w:r>
      <w:r w:rsidR="005027C6" w:rsidRPr="00031667">
        <w:rPr>
          <w:rFonts w:ascii="Times New Roman" w:hAnsi="Times New Roman" w:cs="Times New Roman"/>
          <w:color w:val="000000" w:themeColor="text1"/>
          <w:sz w:val="24"/>
          <w:szCs w:val="24"/>
          <w:shd w:val="clear" w:color="auto" w:fill="FEFFFF"/>
          <w:lang w:bidi="he-IL"/>
        </w:rPr>
        <w:t>U</w:t>
      </w:r>
      <w:r w:rsidR="00407899" w:rsidRPr="00031667">
        <w:rPr>
          <w:rFonts w:ascii="Times New Roman" w:hAnsi="Times New Roman" w:cs="Times New Roman"/>
          <w:color w:val="000000" w:themeColor="text1"/>
          <w:sz w:val="24"/>
          <w:szCs w:val="24"/>
          <w:shd w:val="clear" w:color="auto" w:fill="FEFFFF"/>
          <w:lang w:bidi="he-IL"/>
        </w:rPr>
        <w:t>sabilidade</w:t>
      </w:r>
      <w:r w:rsidR="005027C6" w:rsidRPr="00031667">
        <w:rPr>
          <w:rFonts w:ascii="Times New Roman" w:hAnsi="Times New Roman" w:cs="Times New Roman"/>
          <w:color w:val="000000" w:themeColor="text1"/>
          <w:sz w:val="24"/>
          <w:szCs w:val="24"/>
          <w:shd w:val="clear" w:color="auto" w:fill="FEFFFF"/>
          <w:lang w:bidi="he-IL"/>
        </w:rPr>
        <w:t xml:space="preserve"> do Solo</w:t>
      </w:r>
      <w:bookmarkEnd w:id="4"/>
    </w:p>
    <w:p w:rsidR="005027C6" w:rsidRPr="005027C6" w:rsidRDefault="005027C6" w:rsidP="005027C6">
      <w:pPr>
        <w:pStyle w:val="Estilo"/>
        <w:shd w:val="clear" w:color="auto" w:fill="FEFFFF"/>
        <w:spacing w:before="163" w:line="417" w:lineRule="exact"/>
        <w:ind w:left="124" w:right="24" w:firstLine="696"/>
        <w:rPr>
          <w:rFonts w:ascii="Times New Roman" w:hAnsi="Times New Roman" w:cs="Times New Roman"/>
          <w:color w:val="151617"/>
          <w:shd w:val="clear" w:color="auto" w:fill="FEFFFF"/>
          <w:lang w:bidi="he-IL"/>
        </w:rPr>
      </w:pPr>
    </w:p>
    <w:p w:rsidR="005027C6" w:rsidRPr="005027C6" w:rsidRDefault="005027C6" w:rsidP="00407899">
      <w:pPr>
        <w:pStyle w:val="Estilo"/>
        <w:shd w:val="clear" w:color="auto" w:fill="FEFFFF"/>
        <w:spacing w:before="163" w:line="360" w:lineRule="auto"/>
        <w:ind w:left="124" w:right="24" w:firstLine="696"/>
        <w:jc w:val="both"/>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O uso do solo do município de Paulo Bento compreend</w:t>
      </w:r>
      <w:r w:rsidRPr="005027C6">
        <w:rPr>
          <w:rFonts w:ascii="Times New Roman" w:hAnsi="Times New Roman" w:cs="Times New Roman"/>
          <w:color w:val="2B2D2D"/>
          <w:shd w:val="clear" w:color="auto" w:fill="FEFFFF"/>
          <w:lang w:bidi="he-IL"/>
        </w:rPr>
        <w:t xml:space="preserve">e, </w:t>
      </w:r>
      <w:r w:rsidRPr="005027C6">
        <w:rPr>
          <w:rFonts w:ascii="Times New Roman" w:hAnsi="Times New Roman" w:cs="Times New Roman"/>
          <w:color w:val="151617"/>
          <w:shd w:val="clear" w:color="auto" w:fill="FEFFFF"/>
          <w:lang w:bidi="he-IL"/>
        </w:rPr>
        <w:t xml:space="preserve">historicamente, a </w:t>
      </w:r>
      <w:r w:rsidRPr="005027C6">
        <w:rPr>
          <w:rFonts w:ascii="Times New Roman" w:hAnsi="Times New Roman" w:cs="Times New Roman"/>
          <w:color w:val="151617"/>
          <w:shd w:val="clear" w:color="auto" w:fill="FEFFFF"/>
          <w:lang w:bidi="he-IL"/>
        </w:rPr>
        <w:br/>
        <w:t>colonização munic</w:t>
      </w:r>
      <w:r w:rsidRPr="005027C6">
        <w:rPr>
          <w:rFonts w:ascii="Times New Roman" w:hAnsi="Times New Roman" w:cs="Times New Roman"/>
          <w:color w:val="2B2D2D"/>
          <w:shd w:val="clear" w:color="auto" w:fill="FEFFFF"/>
          <w:lang w:bidi="he-IL"/>
        </w:rPr>
        <w:t>i</w:t>
      </w:r>
      <w:r w:rsidRPr="005027C6">
        <w:rPr>
          <w:rFonts w:ascii="Times New Roman" w:hAnsi="Times New Roman" w:cs="Times New Roman"/>
          <w:color w:val="151617"/>
          <w:shd w:val="clear" w:color="auto" w:fill="FEFFFF"/>
          <w:lang w:bidi="he-IL"/>
        </w:rPr>
        <w:t>pal</w:t>
      </w:r>
      <w:r w:rsidRPr="005027C6">
        <w:rPr>
          <w:rFonts w:ascii="Times New Roman" w:hAnsi="Times New Roman" w:cs="Times New Roman"/>
          <w:color w:val="000000"/>
          <w:shd w:val="clear" w:color="auto" w:fill="FEFFFF"/>
          <w:lang w:bidi="he-IL"/>
        </w:rPr>
        <w:t xml:space="preserve">. </w:t>
      </w:r>
      <w:r w:rsidRPr="005027C6">
        <w:rPr>
          <w:rFonts w:ascii="Times New Roman" w:hAnsi="Times New Roman" w:cs="Times New Roman"/>
          <w:color w:val="151617"/>
          <w:shd w:val="clear" w:color="auto" w:fill="FEFFFF"/>
          <w:lang w:bidi="he-IL"/>
        </w:rPr>
        <w:t>O uso da terra municipal é p</w:t>
      </w:r>
      <w:r w:rsidRPr="005027C6">
        <w:rPr>
          <w:rFonts w:ascii="Times New Roman" w:hAnsi="Times New Roman" w:cs="Times New Roman"/>
          <w:color w:val="2B2D2D"/>
          <w:shd w:val="clear" w:color="auto" w:fill="FEFFFF"/>
          <w:lang w:bidi="he-IL"/>
        </w:rPr>
        <w:t>r</w:t>
      </w:r>
      <w:r w:rsidRPr="005027C6">
        <w:rPr>
          <w:rFonts w:ascii="Times New Roman" w:hAnsi="Times New Roman" w:cs="Times New Roman"/>
          <w:color w:val="151617"/>
          <w:shd w:val="clear" w:color="auto" w:fill="FEFFFF"/>
          <w:lang w:bidi="he-IL"/>
        </w:rPr>
        <w:t>aticamente compo</w:t>
      </w:r>
      <w:r w:rsidRPr="005027C6">
        <w:rPr>
          <w:rFonts w:ascii="Times New Roman" w:hAnsi="Times New Roman" w:cs="Times New Roman"/>
          <w:color w:val="2B2D2D"/>
          <w:shd w:val="clear" w:color="auto" w:fill="FEFFFF"/>
          <w:lang w:bidi="he-IL"/>
        </w:rPr>
        <w:t>s</w:t>
      </w:r>
      <w:r w:rsidRPr="005027C6">
        <w:rPr>
          <w:rFonts w:ascii="Times New Roman" w:hAnsi="Times New Roman" w:cs="Times New Roman"/>
          <w:color w:val="151617"/>
          <w:shd w:val="clear" w:color="auto" w:fill="FEFFFF"/>
          <w:lang w:bidi="he-IL"/>
        </w:rPr>
        <w:t xml:space="preserve">to por área </w:t>
      </w:r>
      <w:r w:rsidRPr="005027C6">
        <w:rPr>
          <w:rFonts w:ascii="Times New Roman" w:hAnsi="Times New Roman" w:cs="Times New Roman"/>
          <w:color w:val="151617"/>
          <w:shd w:val="clear" w:color="auto" w:fill="FEFFFF"/>
          <w:lang w:bidi="he-IL"/>
        </w:rPr>
        <w:br/>
        <w:t>urbanizada</w:t>
      </w:r>
      <w:r w:rsidRPr="005027C6">
        <w:rPr>
          <w:rFonts w:ascii="Times New Roman" w:hAnsi="Times New Roman" w:cs="Times New Roman"/>
          <w:color w:val="2B2D2D"/>
          <w:shd w:val="clear" w:color="auto" w:fill="FEFFFF"/>
          <w:lang w:bidi="he-IL"/>
        </w:rPr>
        <w:t xml:space="preserve">, </w:t>
      </w:r>
      <w:r w:rsidRPr="005027C6">
        <w:rPr>
          <w:rFonts w:ascii="Times New Roman" w:hAnsi="Times New Roman" w:cs="Times New Roman"/>
          <w:color w:val="151617"/>
          <w:shd w:val="clear" w:color="auto" w:fill="FEFFFF"/>
          <w:lang w:bidi="he-IL"/>
        </w:rPr>
        <w:t>lamina d</w:t>
      </w:r>
      <w:r w:rsidRPr="005027C6">
        <w:rPr>
          <w:rFonts w:ascii="Times New Roman" w:hAnsi="Times New Roman" w:cs="Times New Roman"/>
          <w:color w:val="2B2D2D"/>
          <w:shd w:val="clear" w:color="auto" w:fill="FEFFFF"/>
          <w:lang w:bidi="he-IL"/>
        </w:rPr>
        <w:t xml:space="preserve">' </w:t>
      </w:r>
      <w:r w:rsidRPr="005027C6">
        <w:rPr>
          <w:rFonts w:ascii="Times New Roman" w:hAnsi="Times New Roman" w:cs="Times New Roman"/>
          <w:color w:val="151617"/>
          <w:shd w:val="clear" w:color="auto" w:fill="FEFFFF"/>
          <w:lang w:bidi="he-IL"/>
        </w:rPr>
        <w:t>água</w:t>
      </w:r>
      <w:r w:rsidRPr="005027C6">
        <w:rPr>
          <w:rFonts w:ascii="Times New Roman" w:hAnsi="Times New Roman" w:cs="Times New Roman"/>
          <w:color w:val="2B2D2D"/>
          <w:shd w:val="clear" w:color="auto" w:fill="FEFFFF"/>
          <w:lang w:bidi="he-IL"/>
        </w:rPr>
        <w:t xml:space="preserve">, </w:t>
      </w:r>
      <w:r w:rsidRPr="005027C6">
        <w:rPr>
          <w:rFonts w:ascii="Times New Roman" w:hAnsi="Times New Roman" w:cs="Times New Roman"/>
          <w:color w:val="151617"/>
          <w:shd w:val="clear" w:color="auto" w:fill="FEFFFF"/>
          <w:lang w:bidi="he-IL"/>
        </w:rPr>
        <w:t>solo exposto</w:t>
      </w:r>
      <w:r w:rsidRPr="005027C6">
        <w:rPr>
          <w:rFonts w:ascii="Times New Roman" w:hAnsi="Times New Roman" w:cs="Times New Roman"/>
          <w:color w:val="2B2D2D"/>
          <w:shd w:val="clear" w:color="auto" w:fill="FEFFFF"/>
          <w:lang w:bidi="he-IL"/>
        </w:rPr>
        <w:t xml:space="preserve">, </w:t>
      </w:r>
      <w:r w:rsidRPr="005027C6">
        <w:rPr>
          <w:rFonts w:ascii="Times New Roman" w:hAnsi="Times New Roman" w:cs="Times New Roman"/>
          <w:color w:val="151617"/>
          <w:shd w:val="clear" w:color="auto" w:fill="FEFFFF"/>
          <w:lang w:bidi="he-IL"/>
        </w:rPr>
        <w:t>vegeta</w:t>
      </w:r>
      <w:r w:rsidRPr="005027C6">
        <w:rPr>
          <w:rFonts w:ascii="Times New Roman" w:hAnsi="Times New Roman" w:cs="Times New Roman"/>
          <w:color w:val="2B2D2D"/>
          <w:shd w:val="clear" w:color="auto" w:fill="FEFFFF"/>
          <w:lang w:bidi="he-IL"/>
        </w:rPr>
        <w:t>çã</w:t>
      </w:r>
      <w:r w:rsidRPr="005027C6">
        <w:rPr>
          <w:rFonts w:ascii="Times New Roman" w:hAnsi="Times New Roman" w:cs="Times New Roman"/>
          <w:color w:val="151617"/>
          <w:shd w:val="clear" w:color="auto" w:fill="FEFFFF"/>
          <w:lang w:bidi="he-IL"/>
        </w:rPr>
        <w:t>o arbórea e agropecuária</w:t>
      </w:r>
      <w:r w:rsidRPr="005027C6">
        <w:rPr>
          <w:rFonts w:ascii="Times New Roman" w:hAnsi="Times New Roman" w:cs="Times New Roman"/>
          <w:color w:val="2B2D2D"/>
          <w:shd w:val="clear" w:color="auto" w:fill="FEFFFF"/>
          <w:lang w:bidi="he-IL"/>
        </w:rPr>
        <w:t xml:space="preserve">, </w:t>
      </w:r>
      <w:r w:rsidRPr="005027C6">
        <w:rPr>
          <w:rFonts w:ascii="Times New Roman" w:hAnsi="Times New Roman" w:cs="Times New Roman"/>
          <w:color w:val="151617"/>
          <w:shd w:val="clear" w:color="auto" w:fill="FEFFFF"/>
          <w:lang w:bidi="he-IL"/>
        </w:rPr>
        <w:t>s</w:t>
      </w:r>
      <w:r w:rsidRPr="005027C6">
        <w:rPr>
          <w:rFonts w:ascii="Times New Roman" w:hAnsi="Times New Roman" w:cs="Times New Roman"/>
          <w:color w:val="2B2D2D"/>
          <w:shd w:val="clear" w:color="auto" w:fill="FEFFFF"/>
          <w:lang w:bidi="he-IL"/>
        </w:rPr>
        <w:t>e</w:t>
      </w:r>
      <w:r w:rsidRPr="005027C6">
        <w:rPr>
          <w:rFonts w:ascii="Times New Roman" w:hAnsi="Times New Roman" w:cs="Times New Roman"/>
          <w:color w:val="151617"/>
          <w:shd w:val="clear" w:color="auto" w:fill="FEFFFF"/>
          <w:lang w:bidi="he-IL"/>
        </w:rPr>
        <w:t xml:space="preserve">ndo esta </w:t>
      </w:r>
      <w:r w:rsidRPr="005027C6">
        <w:rPr>
          <w:rFonts w:ascii="Times New Roman" w:hAnsi="Times New Roman" w:cs="Times New Roman"/>
          <w:color w:val="151617"/>
          <w:shd w:val="clear" w:color="auto" w:fill="FEFFFF"/>
          <w:lang w:bidi="he-IL"/>
        </w:rPr>
        <w:br/>
        <w:t>últ</w:t>
      </w:r>
      <w:r w:rsidRPr="005027C6">
        <w:rPr>
          <w:rFonts w:ascii="Times New Roman" w:hAnsi="Times New Roman" w:cs="Times New Roman"/>
          <w:color w:val="2B2D2D"/>
          <w:shd w:val="clear" w:color="auto" w:fill="FEFFFF"/>
          <w:lang w:bidi="he-IL"/>
        </w:rPr>
        <w:t>i</w:t>
      </w:r>
      <w:r w:rsidRPr="005027C6">
        <w:rPr>
          <w:rFonts w:ascii="Times New Roman" w:hAnsi="Times New Roman" w:cs="Times New Roman"/>
          <w:color w:val="151617"/>
          <w:shd w:val="clear" w:color="auto" w:fill="FEFFFF"/>
          <w:lang w:bidi="he-IL"/>
        </w:rPr>
        <w:t xml:space="preserve">ma subdivida principalmente por: </w:t>
      </w:r>
    </w:p>
    <w:p w:rsidR="005027C6" w:rsidRPr="005027C6" w:rsidRDefault="005027C6" w:rsidP="00407899">
      <w:pPr>
        <w:pStyle w:val="Estilo"/>
        <w:shd w:val="clear" w:color="auto" w:fill="FEFFFF"/>
        <w:spacing w:line="360" w:lineRule="auto"/>
        <w:ind w:left="138" w:right="23"/>
        <w:jc w:val="both"/>
        <w:rPr>
          <w:rFonts w:ascii="Times New Roman" w:hAnsi="Times New Roman" w:cs="Times New Roman"/>
          <w:color w:val="2B2D2D"/>
          <w:shd w:val="clear" w:color="auto" w:fill="FEFFFF"/>
          <w:lang w:bidi="he-IL"/>
        </w:rPr>
      </w:pPr>
      <w:r w:rsidRPr="005027C6">
        <w:rPr>
          <w:rFonts w:ascii="Times New Roman" w:hAnsi="Times New Roman" w:cs="Times New Roman"/>
          <w:color w:val="151617"/>
          <w:shd w:val="clear" w:color="auto" w:fill="FEFFFF"/>
          <w:lang w:bidi="he-IL"/>
        </w:rPr>
        <w:t>• Agricultura implant</w:t>
      </w:r>
      <w:r w:rsidRPr="005027C6">
        <w:rPr>
          <w:rFonts w:ascii="Times New Roman" w:hAnsi="Times New Roman" w:cs="Times New Roman"/>
          <w:color w:val="2B2D2D"/>
          <w:shd w:val="clear" w:color="auto" w:fill="FEFFFF"/>
          <w:lang w:bidi="he-IL"/>
        </w:rPr>
        <w:t>a</w:t>
      </w:r>
      <w:r w:rsidRPr="005027C6">
        <w:rPr>
          <w:rFonts w:ascii="Times New Roman" w:hAnsi="Times New Roman" w:cs="Times New Roman"/>
          <w:color w:val="151617"/>
          <w:shd w:val="clear" w:color="auto" w:fill="FEFFFF"/>
          <w:lang w:bidi="he-IL"/>
        </w:rPr>
        <w:t>da</w:t>
      </w:r>
      <w:r w:rsidRPr="005027C6">
        <w:rPr>
          <w:rFonts w:ascii="Times New Roman" w:hAnsi="Times New Roman" w:cs="Times New Roman"/>
          <w:color w:val="2B2D2D"/>
          <w:shd w:val="clear" w:color="auto" w:fill="FEFFFF"/>
          <w:lang w:bidi="he-IL"/>
        </w:rPr>
        <w:t xml:space="preserve">; </w:t>
      </w:r>
    </w:p>
    <w:p w:rsidR="005027C6" w:rsidRPr="005027C6" w:rsidRDefault="005027C6" w:rsidP="00407899">
      <w:pPr>
        <w:pStyle w:val="Estilo"/>
        <w:numPr>
          <w:ilvl w:val="0"/>
          <w:numId w:val="8"/>
        </w:numPr>
        <w:shd w:val="clear" w:color="auto" w:fill="FEFFFF"/>
        <w:spacing w:line="360" w:lineRule="auto"/>
        <w:ind w:left="402" w:right="23" w:hanging="273"/>
        <w:jc w:val="both"/>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Pastage</w:t>
      </w:r>
      <w:r w:rsidR="00407899">
        <w:rPr>
          <w:rFonts w:ascii="Times New Roman" w:hAnsi="Times New Roman" w:cs="Times New Roman"/>
          <w:color w:val="151617"/>
          <w:shd w:val="clear" w:color="auto" w:fill="FEFFFF"/>
          <w:lang w:bidi="he-IL"/>
        </w:rPr>
        <w:t>n</w:t>
      </w:r>
      <w:r w:rsidR="00407899">
        <w:rPr>
          <w:rFonts w:ascii="Times New Roman" w:hAnsi="Times New Roman" w:cs="Times New Roman"/>
          <w:color w:val="2B2D2D"/>
          <w:shd w:val="clear" w:color="auto" w:fill="FEFFFF"/>
          <w:lang w:bidi="he-IL"/>
        </w:rPr>
        <w:t>s;</w:t>
      </w:r>
    </w:p>
    <w:p w:rsidR="005027C6" w:rsidRPr="005027C6" w:rsidRDefault="005027C6" w:rsidP="00407899">
      <w:pPr>
        <w:pStyle w:val="Estilo"/>
        <w:numPr>
          <w:ilvl w:val="0"/>
          <w:numId w:val="8"/>
        </w:numPr>
        <w:shd w:val="clear" w:color="auto" w:fill="FEFFFF"/>
        <w:spacing w:line="360" w:lineRule="auto"/>
        <w:ind w:left="407" w:right="23" w:hanging="278"/>
        <w:jc w:val="both"/>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 xml:space="preserve">Solo exposto; </w:t>
      </w:r>
    </w:p>
    <w:p w:rsidR="005027C6" w:rsidRPr="005027C6" w:rsidRDefault="005027C6" w:rsidP="00407899">
      <w:pPr>
        <w:pStyle w:val="Estilo"/>
        <w:shd w:val="clear" w:color="auto" w:fill="FEFFFF"/>
        <w:spacing w:line="412" w:lineRule="exact"/>
        <w:ind w:left="124" w:right="28" w:firstLine="691"/>
        <w:jc w:val="both"/>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Segundo dados elaborados pelo LAGEPLAN (2007)</w:t>
      </w:r>
      <w:r w:rsidRPr="005027C6">
        <w:rPr>
          <w:rFonts w:ascii="Times New Roman" w:hAnsi="Times New Roman" w:cs="Times New Roman"/>
          <w:color w:val="2B2D2D"/>
          <w:shd w:val="clear" w:color="auto" w:fill="FEFFFF"/>
          <w:lang w:bidi="he-IL"/>
        </w:rPr>
        <w:t xml:space="preserve">, </w:t>
      </w:r>
      <w:r w:rsidRPr="005027C6">
        <w:rPr>
          <w:rFonts w:ascii="Times New Roman" w:hAnsi="Times New Roman" w:cs="Times New Roman"/>
          <w:color w:val="151617"/>
          <w:shd w:val="clear" w:color="auto" w:fill="FEFFFF"/>
          <w:lang w:bidi="he-IL"/>
        </w:rPr>
        <w:t>a classe d</w:t>
      </w:r>
      <w:r w:rsidRPr="005027C6">
        <w:rPr>
          <w:rFonts w:ascii="Times New Roman" w:hAnsi="Times New Roman" w:cs="Times New Roman"/>
          <w:color w:val="2B2D2D"/>
          <w:shd w:val="clear" w:color="auto" w:fill="FEFFFF"/>
          <w:lang w:bidi="he-IL"/>
        </w:rPr>
        <w:t xml:space="preserve">e </w:t>
      </w:r>
      <w:r w:rsidRPr="005027C6">
        <w:rPr>
          <w:rFonts w:ascii="Times New Roman" w:hAnsi="Times New Roman" w:cs="Times New Roman"/>
          <w:color w:val="151617"/>
          <w:shd w:val="clear" w:color="auto" w:fill="FEFFFF"/>
          <w:lang w:bidi="he-IL"/>
        </w:rPr>
        <w:t xml:space="preserve">uso da terra compreendida de Paulo Bento é contemplada no Quadro </w:t>
      </w:r>
      <w:proofErr w:type="gramStart"/>
      <w:r w:rsidRPr="005027C6">
        <w:rPr>
          <w:rFonts w:ascii="Times New Roman" w:hAnsi="Times New Roman" w:cs="Times New Roman"/>
          <w:color w:val="151617"/>
          <w:shd w:val="clear" w:color="auto" w:fill="FEFFFF"/>
          <w:lang w:bidi="he-IL"/>
        </w:rPr>
        <w:t>2</w:t>
      </w:r>
      <w:proofErr w:type="gramEnd"/>
      <w:r w:rsidRPr="005027C6">
        <w:rPr>
          <w:rFonts w:ascii="Times New Roman" w:hAnsi="Times New Roman" w:cs="Times New Roman"/>
          <w:color w:val="151617"/>
          <w:shd w:val="clear" w:color="auto" w:fill="FEFFFF"/>
          <w:lang w:bidi="he-IL"/>
        </w:rPr>
        <w:t>.</w:t>
      </w:r>
    </w:p>
    <w:p w:rsidR="005027C6" w:rsidRPr="005027C6" w:rsidRDefault="005027C6" w:rsidP="005027C6">
      <w:pPr>
        <w:pStyle w:val="Estilo"/>
        <w:spacing w:before="552" w:line="1" w:lineRule="exact"/>
        <w:rPr>
          <w:rFonts w:ascii="Times New Roman" w:hAnsi="Times New Roman" w:cs="Times New Roman"/>
          <w:lang w:bidi="he-IL"/>
        </w:rPr>
      </w:pPr>
    </w:p>
    <w:tbl>
      <w:tblPr>
        <w:tblW w:w="0" w:type="auto"/>
        <w:tblInd w:w="5" w:type="dxa"/>
        <w:tblLayout w:type="fixed"/>
        <w:tblCellMar>
          <w:left w:w="0" w:type="dxa"/>
          <w:right w:w="0" w:type="dxa"/>
        </w:tblCellMar>
        <w:tblLook w:val="0000"/>
      </w:tblPr>
      <w:tblGrid>
        <w:gridCol w:w="4233"/>
        <w:gridCol w:w="1983"/>
        <w:gridCol w:w="2395"/>
      </w:tblGrid>
      <w:tr w:rsidR="005027C6" w:rsidRPr="005027C6" w:rsidTr="005027C6">
        <w:trPr>
          <w:trHeight w:hRule="exact" w:val="427"/>
        </w:trPr>
        <w:tc>
          <w:tcPr>
            <w:tcW w:w="423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15"/>
              <w:rPr>
                <w:rFonts w:ascii="Times New Roman" w:hAnsi="Times New Roman" w:cs="Times New Roman"/>
                <w:b/>
                <w:bCs/>
                <w:color w:val="151617"/>
                <w:shd w:val="clear" w:color="auto" w:fill="FEFFFF"/>
                <w:lang w:bidi="he-IL"/>
              </w:rPr>
            </w:pPr>
            <w:r w:rsidRPr="005027C6">
              <w:rPr>
                <w:rFonts w:ascii="Times New Roman" w:hAnsi="Times New Roman" w:cs="Times New Roman"/>
                <w:color w:val="151617"/>
                <w:shd w:val="clear" w:color="auto" w:fill="FEFFFF"/>
                <w:lang w:bidi="he-IL"/>
              </w:rPr>
              <w:t xml:space="preserve">Classes de uso do solo </w:t>
            </w:r>
            <w:r w:rsidRPr="005027C6">
              <w:rPr>
                <w:rFonts w:ascii="Times New Roman" w:hAnsi="Times New Roman" w:cs="Times New Roman"/>
                <w:b/>
                <w:bCs/>
                <w:color w:val="151617"/>
                <w:shd w:val="clear" w:color="auto" w:fill="FEFFFF"/>
                <w:lang w:bidi="he-IL"/>
              </w:rPr>
              <w:t xml:space="preserve">municipal </w:t>
            </w:r>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 xml:space="preserve">Área (ha)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w w:val="117"/>
                <w:shd w:val="clear" w:color="auto" w:fill="FEFFFF"/>
                <w:lang w:bidi="he-IL"/>
              </w:rPr>
            </w:pPr>
            <w:r w:rsidRPr="005027C6">
              <w:rPr>
                <w:rFonts w:ascii="Times New Roman" w:hAnsi="Times New Roman" w:cs="Times New Roman"/>
                <w:color w:val="151617"/>
                <w:shd w:val="clear" w:color="auto" w:fill="FEFFFF"/>
                <w:lang w:bidi="he-IL"/>
              </w:rPr>
              <w:t xml:space="preserve">Proporção </w:t>
            </w:r>
            <w:r w:rsidRPr="005027C6">
              <w:rPr>
                <w:rFonts w:ascii="Times New Roman" w:hAnsi="Times New Roman" w:cs="Times New Roman"/>
                <w:color w:val="151617"/>
                <w:w w:val="117"/>
                <w:shd w:val="clear" w:color="auto" w:fill="FEFFFF"/>
                <w:lang w:bidi="he-IL"/>
              </w:rPr>
              <w:t xml:space="preserve">() </w:t>
            </w:r>
          </w:p>
        </w:tc>
      </w:tr>
      <w:tr w:rsidR="005027C6" w:rsidRPr="005027C6" w:rsidTr="005027C6">
        <w:trPr>
          <w:trHeight w:hRule="exact" w:val="427"/>
        </w:trPr>
        <w:tc>
          <w:tcPr>
            <w:tcW w:w="423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15"/>
              <w:rPr>
                <w:rFonts w:ascii="Times New Roman" w:hAnsi="Times New Roman" w:cs="Times New Roman"/>
                <w:color w:val="2B2D2D"/>
                <w:shd w:val="clear" w:color="auto" w:fill="FEFFFF"/>
                <w:lang w:bidi="he-IL"/>
              </w:rPr>
            </w:pPr>
            <w:r w:rsidRPr="005027C6">
              <w:rPr>
                <w:rFonts w:ascii="Times New Roman" w:hAnsi="Times New Roman" w:cs="Times New Roman"/>
                <w:color w:val="151617"/>
                <w:shd w:val="clear" w:color="auto" w:fill="FEFFFF"/>
                <w:lang w:bidi="he-IL"/>
              </w:rPr>
              <w:t>Agricultura implantad</w:t>
            </w:r>
            <w:r w:rsidRPr="005027C6">
              <w:rPr>
                <w:rFonts w:ascii="Times New Roman" w:hAnsi="Times New Roman" w:cs="Times New Roman"/>
                <w:color w:val="2B2D2D"/>
                <w:shd w:val="clear" w:color="auto" w:fill="FEFFFF"/>
                <w:lang w:bidi="he-IL"/>
              </w:rPr>
              <w:t xml:space="preserve">a </w:t>
            </w:r>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2B2D2D"/>
                <w:shd w:val="clear" w:color="auto" w:fill="FEFFFF"/>
                <w:lang w:bidi="he-IL"/>
              </w:rPr>
              <w:t>3</w:t>
            </w:r>
            <w:r w:rsidRPr="005027C6">
              <w:rPr>
                <w:rFonts w:ascii="Times New Roman" w:hAnsi="Times New Roman" w:cs="Times New Roman"/>
                <w:color w:val="000000"/>
                <w:shd w:val="clear" w:color="auto" w:fill="FEFFFF"/>
                <w:lang w:bidi="he-IL"/>
              </w:rPr>
              <w:t>.</w:t>
            </w:r>
            <w:r w:rsidRPr="005027C6">
              <w:rPr>
                <w:rFonts w:ascii="Times New Roman" w:hAnsi="Times New Roman" w:cs="Times New Roman"/>
                <w:color w:val="151617"/>
                <w:shd w:val="clear" w:color="auto" w:fill="FEFFFF"/>
                <w:lang w:bidi="he-IL"/>
              </w:rPr>
              <w:t>207</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16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21</w:t>
            </w:r>
            <w:r w:rsidRPr="005027C6">
              <w:rPr>
                <w:rFonts w:ascii="Times New Roman" w:hAnsi="Times New Roman" w:cs="Times New Roman"/>
                <w:color w:val="000000"/>
                <w:shd w:val="clear" w:color="auto" w:fill="FEFFFF"/>
                <w:lang w:bidi="he-IL"/>
              </w:rPr>
              <w:t>,</w:t>
            </w:r>
            <w:r w:rsidRPr="005027C6">
              <w:rPr>
                <w:rFonts w:ascii="Times New Roman" w:hAnsi="Times New Roman" w:cs="Times New Roman"/>
                <w:color w:val="151617"/>
                <w:shd w:val="clear" w:color="auto" w:fill="FEFFFF"/>
                <w:lang w:bidi="he-IL"/>
              </w:rPr>
              <w:t xml:space="preserve">45 </w:t>
            </w:r>
          </w:p>
        </w:tc>
      </w:tr>
      <w:tr w:rsidR="005027C6" w:rsidRPr="005027C6" w:rsidTr="005027C6">
        <w:trPr>
          <w:trHeight w:hRule="exact" w:val="422"/>
        </w:trPr>
        <w:tc>
          <w:tcPr>
            <w:tcW w:w="423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15"/>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 xml:space="preserve">Área urbanizada </w:t>
            </w:r>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 xml:space="preserve">123,04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0</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82 </w:t>
            </w:r>
          </w:p>
        </w:tc>
      </w:tr>
      <w:tr w:rsidR="005027C6" w:rsidRPr="005027C6" w:rsidTr="005027C6">
        <w:trPr>
          <w:trHeight w:hRule="exact" w:val="427"/>
        </w:trPr>
        <w:tc>
          <w:tcPr>
            <w:tcW w:w="423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15"/>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 xml:space="preserve">Lâmina d' água </w:t>
            </w:r>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 xml:space="preserve">27,12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0</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18 </w:t>
            </w:r>
          </w:p>
        </w:tc>
      </w:tr>
      <w:tr w:rsidR="005027C6" w:rsidRPr="005027C6" w:rsidTr="005027C6">
        <w:trPr>
          <w:trHeight w:hRule="exact" w:val="432"/>
        </w:trPr>
        <w:tc>
          <w:tcPr>
            <w:tcW w:w="4233" w:type="dxa"/>
            <w:tcBorders>
              <w:top w:val="single" w:sz="4" w:space="0" w:color="auto"/>
              <w:left w:val="single" w:sz="4" w:space="0" w:color="auto"/>
              <w:bottom w:val="single" w:sz="4" w:space="0" w:color="auto"/>
              <w:right w:val="single" w:sz="4" w:space="0" w:color="auto"/>
            </w:tcBorders>
            <w:vAlign w:val="center"/>
          </w:tcPr>
          <w:p w:rsidR="005027C6" w:rsidRPr="00F1714A" w:rsidRDefault="005027C6" w:rsidP="005027C6">
            <w:pPr>
              <w:pStyle w:val="Estilo"/>
              <w:ind w:left="115"/>
              <w:rPr>
                <w:rFonts w:ascii="Times New Roman" w:hAnsi="Times New Roman" w:cs="Times New Roman"/>
                <w:shd w:val="clear" w:color="auto" w:fill="FEFFFF"/>
                <w:lang w:bidi="he-IL"/>
              </w:rPr>
            </w:pPr>
            <w:proofErr w:type="spellStart"/>
            <w:r w:rsidRPr="00F1714A">
              <w:rPr>
                <w:rFonts w:ascii="Times New Roman" w:hAnsi="Times New Roman" w:cs="Times New Roman"/>
                <w:shd w:val="clear" w:color="auto" w:fill="FEFFFF"/>
                <w:lang w:bidi="he-IL"/>
              </w:rPr>
              <w:t>Pastagemlpousio</w:t>
            </w:r>
            <w:proofErr w:type="spellEnd"/>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4.31</w:t>
            </w:r>
            <w:r w:rsidRPr="005027C6">
              <w:rPr>
                <w:rFonts w:ascii="Times New Roman" w:hAnsi="Times New Roman" w:cs="Times New Roman"/>
                <w:color w:val="2B2D2D"/>
                <w:shd w:val="clear" w:color="auto" w:fill="FEFFFF"/>
                <w:lang w:bidi="he-IL"/>
              </w:rPr>
              <w:t>1,</w:t>
            </w:r>
            <w:r w:rsidRPr="005027C6">
              <w:rPr>
                <w:rFonts w:ascii="Times New Roman" w:hAnsi="Times New Roman" w:cs="Times New Roman"/>
                <w:color w:val="151617"/>
                <w:shd w:val="clear" w:color="auto" w:fill="FEFFFF"/>
                <w:lang w:bidi="he-IL"/>
              </w:rPr>
              <w:t xml:space="preserve">09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28</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84 </w:t>
            </w:r>
          </w:p>
        </w:tc>
      </w:tr>
      <w:tr w:rsidR="005027C6" w:rsidRPr="005027C6" w:rsidTr="005027C6">
        <w:trPr>
          <w:trHeight w:hRule="exact" w:val="432"/>
        </w:trPr>
        <w:tc>
          <w:tcPr>
            <w:tcW w:w="423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15"/>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Solo e</w:t>
            </w:r>
            <w:r w:rsidRPr="005027C6">
              <w:rPr>
                <w:rFonts w:ascii="Times New Roman" w:hAnsi="Times New Roman" w:cs="Times New Roman"/>
                <w:color w:val="2B2D2D"/>
                <w:shd w:val="clear" w:color="auto" w:fill="FEFFFF"/>
                <w:lang w:bidi="he-IL"/>
              </w:rPr>
              <w:t>x</w:t>
            </w:r>
            <w:r w:rsidRPr="005027C6">
              <w:rPr>
                <w:rFonts w:ascii="Times New Roman" w:hAnsi="Times New Roman" w:cs="Times New Roman"/>
                <w:color w:val="151617"/>
                <w:shd w:val="clear" w:color="auto" w:fill="FEFFFF"/>
                <w:lang w:bidi="he-IL"/>
              </w:rPr>
              <w:t xml:space="preserve">posto </w:t>
            </w:r>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4</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049</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64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2B2D2D"/>
                <w:shd w:val="clear" w:color="auto" w:fill="FEFFFF"/>
                <w:lang w:bidi="he-IL"/>
              </w:rPr>
              <w:t>2</w:t>
            </w:r>
            <w:r w:rsidRPr="005027C6">
              <w:rPr>
                <w:rFonts w:ascii="Times New Roman" w:hAnsi="Times New Roman" w:cs="Times New Roman"/>
                <w:color w:val="151617"/>
                <w:shd w:val="clear" w:color="auto" w:fill="FEFFFF"/>
                <w:lang w:bidi="he-IL"/>
              </w:rPr>
              <w:t>7</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09 </w:t>
            </w:r>
          </w:p>
        </w:tc>
      </w:tr>
      <w:tr w:rsidR="005027C6" w:rsidRPr="005027C6" w:rsidTr="005027C6">
        <w:trPr>
          <w:trHeight w:hRule="exact" w:val="422"/>
        </w:trPr>
        <w:tc>
          <w:tcPr>
            <w:tcW w:w="423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15"/>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V</w:t>
            </w:r>
            <w:r w:rsidRPr="005027C6">
              <w:rPr>
                <w:rFonts w:ascii="Times New Roman" w:hAnsi="Times New Roman" w:cs="Times New Roman"/>
                <w:color w:val="2B2D2D"/>
                <w:shd w:val="clear" w:color="auto" w:fill="FEFFFF"/>
                <w:lang w:bidi="he-IL"/>
              </w:rPr>
              <w:t>e</w:t>
            </w:r>
            <w:r w:rsidRPr="005027C6">
              <w:rPr>
                <w:rFonts w:ascii="Times New Roman" w:hAnsi="Times New Roman" w:cs="Times New Roman"/>
                <w:color w:val="151617"/>
                <w:shd w:val="clear" w:color="auto" w:fill="FEFFFF"/>
                <w:lang w:bidi="he-IL"/>
              </w:rPr>
              <w:t xml:space="preserve">getação arbórea </w:t>
            </w:r>
          </w:p>
        </w:tc>
        <w:tc>
          <w:tcPr>
            <w:tcW w:w="1983"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28"/>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3</w:t>
            </w:r>
            <w:r w:rsidRPr="005027C6">
              <w:rPr>
                <w:rFonts w:ascii="Times New Roman" w:hAnsi="Times New Roman" w:cs="Times New Roman"/>
                <w:color w:val="000101"/>
                <w:shd w:val="clear" w:color="auto" w:fill="FEFFFF"/>
                <w:lang w:bidi="he-IL"/>
              </w:rPr>
              <w:t>.</w:t>
            </w:r>
            <w:r w:rsidRPr="005027C6">
              <w:rPr>
                <w:rFonts w:ascii="Times New Roman" w:hAnsi="Times New Roman" w:cs="Times New Roman"/>
                <w:color w:val="151617"/>
                <w:shd w:val="clear" w:color="auto" w:fill="FEFFFF"/>
                <w:lang w:bidi="he-IL"/>
              </w:rPr>
              <w:t>232</w:t>
            </w:r>
            <w:r w:rsidRPr="005027C6">
              <w:rPr>
                <w:rFonts w:ascii="Times New Roman" w:hAnsi="Times New Roman" w:cs="Times New Roman"/>
                <w:color w:val="2B2D2D"/>
                <w:shd w:val="clear" w:color="auto" w:fill="FEFFFF"/>
                <w:lang w:bidi="he-IL"/>
              </w:rPr>
              <w:t>,</w:t>
            </w:r>
            <w:r w:rsidRPr="005027C6">
              <w:rPr>
                <w:rFonts w:ascii="Times New Roman" w:hAnsi="Times New Roman" w:cs="Times New Roman"/>
                <w:color w:val="151617"/>
                <w:shd w:val="clear" w:color="auto" w:fill="FEFFFF"/>
                <w:lang w:bidi="he-IL"/>
              </w:rPr>
              <w:t xml:space="preserve">85 </w:t>
            </w:r>
          </w:p>
        </w:tc>
        <w:tc>
          <w:tcPr>
            <w:tcW w:w="2395" w:type="dxa"/>
            <w:tcBorders>
              <w:top w:val="single" w:sz="4" w:space="0" w:color="auto"/>
              <w:left w:val="single" w:sz="4" w:space="0" w:color="auto"/>
              <w:bottom w:val="single" w:sz="4" w:space="0" w:color="auto"/>
              <w:right w:val="single" w:sz="4" w:space="0" w:color="auto"/>
            </w:tcBorders>
            <w:vAlign w:val="center"/>
          </w:tcPr>
          <w:p w:rsidR="005027C6" w:rsidRPr="005027C6" w:rsidRDefault="005027C6" w:rsidP="005027C6">
            <w:pPr>
              <w:pStyle w:val="Estilo"/>
              <w:ind w:left="14"/>
              <w:jc w:val="center"/>
              <w:rPr>
                <w:rFonts w:ascii="Times New Roman" w:hAnsi="Times New Roman" w:cs="Times New Roman"/>
                <w:color w:val="151617"/>
                <w:shd w:val="clear" w:color="auto" w:fill="FEFFFF"/>
                <w:lang w:bidi="he-IL"/>
              </w:rPr>
            </w:pPr>
            <w:r w:rsidRPr="005027C6">
              <w:rPr>
                <w:rFonts w:ascii="Times New Roman" w:hAnsi="Times New Roman" w:cs="Times New Roman"/>
                <w:color w:val="151617"/>
                <w:shd w:val="clear" w:color="auto" w:fill="FEFFFF"/>
                <w:lang w:bidi="he-IL"/>
              </w:rPr>
              <w:t>2</w:t>
            </w:r>
            <w:r w:rsidRPr="005027C6">
              <w:rPr>
                <w:rFonts w:ascii="Times New Roman" w:hAnsi="Times New Roman" w:cs="Times New Roman"/>
                <w:color w:val="2B2D2D"/>
                <w:shd w:val="clear" w:color="auto" w:fill="FEFFFF"/>
                <w:lang w:bidi="he-IL"/>
              </w:rPr>
              <w:t>1,</w:t>
            </w:r>
            <w:r w:rsidRPr="005027C6">
              <w:rPr>
                <w:rFonts w:ascii="Times New Roman" w:hAnsi="Times New Roman" w:cs="Times New Roman"/>
                <w:color w:val="151617"/>
                <w:shd w:val="clear" w:color="auto" w:fill="FEFFFF"/>
                <w:lang w:bidi="he-IL"/>
              </w:rPr>
              <w:t xml:space="preserve">62 </w:t>
            </w:r>
          </w:p>
        </w:tc>
      </w:tr>
    </w:tbl>
    <w:p w:rsidR="005027C6" w:rsidRPr="005027C6" w:rsidRDefault="005027C6" w:rsidP="005027C6">
      <w:pPr>
        <w:pStyle w:val="Estilo"/>
        <w:shd w:val="clear" w:color="auto" w:fill="FEFFFF"/>
        <w:spacing w:line="240" w:lineRule="exact"/>
        <w:ind w:left="134" w:right="24"/>
        <w:rPr>
          <w:rFonts w:ascii="Times New Roman" w:hAnsi="Times New Roman" w:cs="Times New Roman"/>
          <w:color w:val="151617"/>
          <w:sz w:val="20"/>
          <w:szCs w:val="20"/>
          <w:shd w:val="clear" w:color="auto" w:fill="FEFFFF"/>
          <w:lang w:bidi="he-IL"/>
        </w:rPr>
      </w:pPr>
      <w:r w:rsidRPr="005027C6">
        <w:rPr>
          <w:rFonts w:ascii="Times New Roman" w:hAnsi="Times New Roman" w:cs="Times New Roman"/>
          <w:color w:val="151617"/>
          <w:sz w:val="20"/>
          <w:szCs w:val="20"/>
          <w:shd w:val="clear" w:color="auto" w:fill="FEFFFF"/>
          <w:lang w:bidi="he-IL"/>
        </w:rPr>
        <w:t xml:space="preserve">Quadro </w:t>
      </w:r>
      <w:r>
        <w:rPr>
          <w:rFonts w:ascii="Times New Roman" w:hAnsi="Times New Roman" w:cs="Times New Roman"/>
          <w:color w:val="151617"/>
          <w:sz w:val="20"/>
          <w:szCs w:val="20"/>
          <w:shd w:val="clear" w:color="auto" w:fill="FEFFFF"/>
          <w:lang w:bidi="he-IL"/>
        </w:rPr>
        <w:t>1</w:t>
      </w:r>
      <w:r w:rsidRPr="005027C6">
        <w:rPr>
          <w:rFonts w:ascii="Times New Roman" w:hAnsi="Times New Roman" w:cs="Times New Roman"/>
          <w:color w:val="000101"/>
          <w:sz w:val="20"/>
          <w:szCs w:val="20"/>
          <w:shd w:val="clear" w:color="auto" w:fill="FEFFFF"/>
          <w:lang w:bidi="he-IL"/>
        </w:rPr>
        <w:t xml:space="preserve">- </w:t>
      </w:r>
      <w:r w:rsidRPr="005027C6">
        <w:rPr>
          <w:rFonts w:ascii="Times New Roman" w:hAnsi="Times New Roman" w:cs="Times New Roman"/>
          <w:color w:val="151617"/>
          <w:sz w:val="20"/>
          <w:szCs w:val="20"/>
          <w:shd w:val="clear" w:color="auto" w:fill="FEFFFF"/>
          <w:lang w:bidi="he-IL"/>
        </w:rPr>
        <w:t xml:space="preserve">Usos do </w:t>
      </w:r>
      <w:r w:rsidRPr="005027C6">
        <w:rPr>
          <w:rFonts w:ascii="Times New Roman" w:hAnsi="Times New Roman" w:cs="Times New Roman"/>
          <w:color w:val="2B2D2D"/>
          <w:sz w:val="20"/>
          <w:szCs w:val="20"/>
          <w:shd w:val="clear" w:color="auto" w:fill="FEFFFF"/>
          <w:lang w:bidi="he-IL"/>
        </w:rPr>
        <w:t>s</w:t>
      </w:r>
      <w:r w:rsidRPr="005027C6">
        <w:rPr>
          <w:rFonts w:ascii="Times New Roman" w:hAnsi="Times New Roman" w:cs="Times New Roman"/>
          <w:color w:val="151617"/>
          <w:sz w:val="20"/>
          <w:szCs w:val="20"/>
          <w:shd w:val="clear" w:color="auto" w:fill="FEFFFF"/>
          <w:lang w:bidi="he-IL"/>
        </w:rPr>
        <w:t>olo de Paulo Bento</w:t>
      </w:r>
      <w:r w:rsidRPr="005027C6">
        <w:rPr>
          <w:rFonts w:ascii="Times New Roman" w:hAnsi="Times New Roman" w:cs="Times New Roman"/>
          <w:color w:val="4F5251"/>
          <w:sz w:val="20"/>
          <w:szCs w:val="20"/>
          <w:shd w:val="clear" w:color="auto" w:fill="FEFFFF"/>
          <w:lang w:bidi="he-IL"/>
        </w:rPr>
        <w:t>/</w:t>
      </w:r>
      <w:r w:rsidRPr="005027C6">
        <w:rPr>
          <w:rFonts w:ascii="Times New Roman" w:hAnsi="Times New Roman" w:cs="Times New Roman"/>
          <w:color w:val="151617"/>
          <w:sz w:val="20"/>
          <w:szCs w:val="20"/>
          <w:shd w:val="clear" w:color="auto" w:fill="FEFFFF"/>
          <w:lang w:bidi="he-IL"/>
        </w:rPr>
        <w:t xml:space="preserve">RS. </w:t>
      </w:r>
    </w:p>
    <w:p w:rsidR="005027C6" w:rsidRPr="005027C6" w:rsidRDefault="005027C6" w:rsidP="005027C6">
      <w:pPr>
        <w:pStyle w:val="Estilo"/>
        <w:shd w:val="clear" w:color="auto" w:fill="FEFFFF"/>
        <w:spacing w:line="244" w:lineRule="exact"/>
        <w:ind w:left="120" w:right="24"/>
        <w:rPr>
          <w:rFonts w:ascii="Times New Roman" w:hAnsi="Times New Roman" w:cs="Times New Roman"/>
          <w:color w:val="4F5251"/>
          <w:sz w:val="20"/>
          <w:szCs w:val="20"/>
          <w:shd w:val="clear" w:color="auto" w:fill="FEFFFF"/>
          <w:lang w:bidi="he-IL"/>
        </w:rPr>
      </w:pPr>
      <w:r w:rsidRPr="005027C6">
        <w:rPr>
          <w:rFonts w:ascii="Times New Roman" w:hAnsi="Times New Roman" w:cs="Times New Roman"/>
          <w:color w:val="2B2D2D"/>
          <w:sz w:val="20"/>
          <w:szCs w:val="20"/>
          <w:shd w:val="clear" w:color="auto" w:fill="FEFFFF"/>
          <w:lang w:bidi="he-IL"/>
        </w:rPr>
        <w:t>Fo</w:t>
      </w:r>
      <w:r w:rsidRPr="005027C6">
        <w:rPr>
          <w:rFonts w:ascii="Times New Roman" w:hAnsi="Times New Roman" w:cs="Times New Roman"/>
          <w:color w:val="151617"/>
          <w:sz w:val="20"/>
          <w:szCs w:val="20"/>
          <w:shd w:val="clear" w:color="auto" w:fill="FEFFFF"/>
          <w:lang w:bidi="he-IL"/>
        </w:rPr>
        <w:t>nt</w:t>
      </w:r>
      <w:r w:rsidRPr="005027C6">
        <w:rPr>
          <w:rFonts w:ascii="Times New Roman" w:hAnsi="Times New Roman" w:cs="Times New Roman"/>
          <w:color w:val="2B2D2D"/>
          <w:sz w:val="20"/>
          <w:szCs w:val="20"/>
          <w:shd w:val="clear" w:color="auto" w:fill="FEFFFF"/>
          <w:lang w:bidi="he-IL"/>
        </w:rPr>
        <w:t xml:space="preserve">e: </w:t>
      </w:r>
      <w:r w:rsidRPr="005027C6">
        <w:rPr>
          <w:rFonts w:ascii="Times New Roman" w:hAnsi="Times New Roman" w:cs="Times New Roman"/>
          <w:color w:val="151617"/>
          <w:sz w:val="20"/>
          <w:szCs w:val="20"/>
          <w:shd w:val="clear" w:color="auto" w:fill="FEFFFF"/>
          <w:lang w:bidi="he-IL"/>
        </w:rPr>
        <w:t>L</w:t>
      </w:r>
      <w:r w:rsidRPr="005027C6">
        <w:rPr>
          <w:rFonts w:ascii="Times New Roman" w:hAnsi="Times New Roman" w:cs="Times New Roman"/>
          <w:color w:val="2B2D2D"/>
          <w:sz w:val="20"/>
          <w:szCs w:val="20"/>
          <w:shd w:val="clear" w:color="auto" w:fill="FEFFFF"/>
          <w:lang w:bidi="he-IL"/>
        </w:rPr>
        <w:t>a</w:t>
      </w:r>
      <w:r w:rsidRPr="005027C6">
        <w:rPr>
          <w:rFonts w:ascii="Times New Roman" w:hAnsi="Times New Roman" w:cs="Times New Roman"/>
          <w:color w:val="151617"/>
          <w:sz w:val="20"/>
          <w:szCs w:val="20"/>
          <w:shd w:val="clear" w:color="auto" w:fill="FEFFFF"/>
          <w:lang w:bidi="he-IL"/>
        </w:rPr>
        <w:t>borat</w:t>
      </w:r>
      <w:r w:rsidRPr="005027C6">
        <w:rPr>
          <w:rFonts w:ascii="Times New Roman" w:hAnsi="Times New Roman" w:cs="Times New Roman"/>
          <w:color w:val="2B2D2D"/>
          <w:sz w:val="20"/>
          <w:szCs w:val="20"/>
          <w:shd w:val="clear" w:color="auto" w:fill="FEFFFF"/>
          <w:lang w:bidi="he-IL"/>
        </w:rPr>
        <w:t>ó</w:t>
      </w:r>
      <w:r w:rsidRPr="005027C6">
        <w:rPr>
          <w:rFonts w:ascii="Times New Roman" w:hAnsi="Times New Roman" w:cs="Times New Roman"/>
          <w:color w:val="151617"/>
          <w:sz w:val="20"/>
          <w:szCs w:val="20"/>
          <w:shd w:val="clear" w:color="auto" w:fill="FEFFFF"/>
          <w:lang w:bidi="he-IL"/>
        </w:rPr>
        <w:t>ri</w:t>
      </w:r>
      <w:r w:rsidRPr="005027C6">
        <w:rPr>
          <w:rFonts w:ascii="Times New Roman" w:hAnsi="Times New Roman" w:cs="Times New Roman"/>
          <w:color w:val="2B2D2D"/>
          <w:sz w:val="20"/>
          <w:szCs w:val="20"/>
          <w:shd w:val="clear" w:color="auto" w:fill="FEFFFF"/>
          <w:lang w:bidi="he-IL"/>
        </w:rPr>
        <w:t xml:space="preserve">o </w:t>
      </w:r>
      <w:r w:rsidRPr="005027C6">
        <w:rPr>
          <w:rFonts w:ascii="Times New Roman" w:hAnsi="Times New Roman" w:cs="Times New Roman"/>
          <w:color w:val="151617"/>
          <w:sz w:val="20"/>
          <w:szCs w:val="20"/>
          <w:shd w:val="clear" w:color="auto" w:fill="FEFFFF"/>
          <w:lang w:bidi="he-IL"/>
        </w:rPr>
        <w:t>d</w:t>
      </w:r>
      <w:r w:rsidRPr="005027C6">
        <w:rPr>
          <w:rFonts w:ascii="Times New Roman" w:hAnsi="Times New Roman" w:cs="Times New Roman"/>
          <w:color w:val="2B2D2D"/>
          <w:sz w:val="20"/>
          <w:szCs w:val="20"/>
          <w:shd w:val="clear" w:color="auto" w:fill="FEFFFF"/>
          <w:lang w:bidi="he-IL"/>
        </w:rPr>
        <w:t>e G</w:t>
      </w:r>
      <w:r w:rsidRPr="005027C6">
        <w:rPr>
          <w:rFonts w:ascii="Times New Roman" w:hAnsi="Times New Roman" w:cs="Times New Roman"/>
          <w:color w:val="4F5251"/>
          <w:sz w:val="20"/>
          <w:szCs w:val="20"/>
          <w:shd w:val="clear" w:color="auto" w:fill="FEFFFF"/>
          <w:lang w:bidi="he-IL"/>
        </w:rPr>
        <w:t>e</w:t>
      </w:r>
      <w:r w:rsidRPr="005027C6">
        <w:rPr>
          <w:rFonts w:ascii="Times New Roman" w:hAnsi="Times New Roman" w:cs="Times New Roman"/>
          <w:color w:val="2B2D2D"/>
          <w:sz w:val="20"/>
          <w:szCs w:val="20"/>
          <w:shd w:val="clear" w:color="auto" w:fill="FEFFFF"/>
          <w:lang w:bidi="he-IL"/>
        </w:rPr>
        <w:t>o</w:t>
      </w:r>
      <w:r w:rsidRPr="005027C6">
        <w:rPr>
          <w:rFonts w:ascii="Times New Roman" w:hAnsi="Times New Roman" w:cs="Times New Roman"/>
          <w:color w:val="151617"/>
          <w:sz w:val="20"/>
          <w:szCs w:val="20"/>
          <w:shd w:val="clear" w:color="auto" w:fill="FEFFFF"/>
          <w:lang w:bidi="he-IL"/>
        </w:rPr>
        <w:t>pr</w:t>
      </w:r>
      <w:r w:rsidRPr="005027C6">
        <w:rPr>
          <w:rFonts w:ascii="Times New Roman" w:hAnsi="Times New Roman" w:cs="Times New Roman"/>
          <w:color w:val="2B2D2D"/>
          <w:sz w:val="20"/>
          <w:szCs w:val="20"/>
          <w:shd w:val="clear" w:color="auto" w:fill="FEFFFF"/>
          <w:lang w:bidi="he-IL"/>
        </w:rPr>
        <w:t>ocessa</w:t>
      </w:r>
      <w:r w:rsidRPr="005027C6">
        <w:rPr>
          <w:rFonts w:ascii="Times New Roman" w:hAnsi="Times New Roman" w:cs="Times New Roman"/>
          <w:color w:val="151617"/>
          <w:sz w:val="20"/>
          <w:szCs w:val="20"/>
          <w:shd w:val="clear" w:color="auto" w:fill="FEFFFF"/>
          <w:lang w:bidi="he-IL"/>
        </w:rPr>
        <w:t>m</w:t>
      </w:r>
      <w:r w:rsidRPr="005027C6">
        <w:rPr>
          <w:rFonts w:ascii="Times New Roman" w:hAnsi="Times New Roman" w:cs="Times New Roman"/>
          <w:color w:val="2B2D2D"/>
          <w:sz w:val="20"/>
          <w:szCs w:val="20"/>
          <w:shd w:val="clear" w:color="auto" w:fill="FEFFFF"/>
          <w:lang w:bidi="he-IL"/>
        </w:rPr>
        <w:t>e</w:t>
      </w:r>
      <w:r w:rsidRPr="005027C6">
        <w:rPr>
          <w:rFonts w:ascii="Times New Roman" w:hAnsi="Times New Roman" w:cs="Times New Roman"/>
          <w:color w:val="000101"/>
          <w:sz w:val="20"/>
          <w:szCs w:val="20"/>
          <w:shd w:val="clear" w:color="auto" w:fill="FEFFFF"/>
          <w:lang w:bidi="he-IL"/>
        </w:rPr>
        <w:t>n</w:t>
      </w:r>
      <w:r w:rsidRPr="005027C6">
        <w:rPr>
          <w:rFonts w:ascii="Times New Roman" w:hAnsi="Times New Roman" w:cs="Times New Roman"/>
          <w:color w:val="151617"/>
          <w:sz w:val="20"/>
          <w:szCs w:val="20"/>
          <w:shd w:val="clear" w:color="auto" w:fill="FEFFFF"/>
          <w:lang w:bidi="he-IL"/>
        </w:rPr>
        <w:t xml:space="preserve">to </w:t>
      </w:r>
      <w:r w:rsidRPr="005027C6">
        <w:rPr>
          <w:rFonts w:ascii="Times New Roman" w:hAnsi="Times New Roman" w:cs="Times New Roman"/>
          <w:color w:val="2B2D2D"/>
          <w:sz w:val="20"/>
          <w:szCs w:val="20"/>
          <w:shd w:val="clear" w:color="auto" w:fill="FEFFFF"/>
          <w:lang w:bidi="he-IL"/>
        </w:rPr>
        <w:t xml:space="preserve">e </w:t>
      </w:r>
      <w:r w:rsidRPr="005027C6">
        <w:rPr>
          <w:rFonts w:ascii="Times New Roman" w:hAnsi="Times New Roman" w:cs="Times New Roman"/>
          <w:color w:val="151617"/>
          <w:sz w:val="20"/>
          <w:szCs w:val="20"/>
          <w:shd w:val="clear" w:color="auto" w:fill="FEFFFF"/>
          <w:lang w:bidi="he-IL"/>
        </w:rPr>
        <w:t>Plan</w:t>
      </w:r>
      <w:r w:rsidRPr="005027C6">
        <w:rPr>
          <w:rFonts w:ascii="Times New Roman" w:hAnsi="Times New Roman" w:cs="Times New Roman"/>
          <w:color w:val="2B2D2D"/>
          <w:sz w:val="20"/>
          <w:szCs w:val="20"/>
          <w:shd w:val="clear" w:color="auto" w:fill="FEFFFF"/>
          <w:lang w:bidi="he-IL"/>
        </w:rPr>
        <w:t>e</w:t>
      </w:r>
      <w:r w:rsidRPr="005027C6">
        <w:rPr>
          <w:rFonts w:ascii="Times New Roman" w:hAnsi="Times New Roman" w:cs="Times New Roman"/>
          <w:color w:val="151617"/>
          <w:sz w:val="20"/>
          <w:szCs w:val="20"/>
          <w:shd w:val="clear" w:color="auto" w:fill="FEFFFF"/>
          <w:lang w:bidi="he-IL"/>
        </w:rPr>
        <w:t>j</w:t>
      </w:r>
      <w:r w:rsidRPr="005027C6">
        <w:rPr>
          <w:rFonts w:ascii="Times New Roman" w:hAnsi="Times New Roman" w:cs="Times New Roman"/>
          <w:color w:val="2B2D2D"/>
          <w:sz w:val="20"/>
          <w:szCs w:val="20"/>
          <w:shd w:val="clear" w:color="auto" w:fill="FEFFFF"/>
          <w:lang w:bidi="he-IL"/>
        </w:rPr>
        <w:t>a</w:t>
      </w:r>
      <w:r w:rsidRPr="005027C6">
        <w:rPr>
          <w:rFonts w:ascii="Times New Roman" w:hAnsi="Times New Roman" w:cs="Times New Roman"/>
          <w:color w:val="151617"/>
          <w:sz w:val="20"/>
          <w:szCs w:val="20"/>
          <w:shd w:val="clear" w:color="auto" w:fill="FEFFFF"/>
          <w:lang w:bidi="he-IL"/>
        </w:rPr>
        <w:t>m</w:t>
      </w:r>
      <w:r w:rsidRPr="005027C6">
        <w:rPr>
          <w:rFonts w:ascii="Times New Roman" w:hAnsi="Times New Roman" w:cs="Times New Roman"/>
          <w:color w:val="4F5251"/>
          <w:sz w:val="20"/>
          <w:szCs w:val="20"/>
          <w:shd w:val="clear" w:color="auto" w:fill="FEFFFF"/>
          <w:lang w:bidi="he-IL"/>
        </w:rPr>
        <w:t>e</w:t>
      </w:r>
      <w:r w:rsidRPr="005027C6">
        <w:rPr>
          <w:rFonts w:ascii="Times New Roman" w:hAnsi="Times New Roman" w:cs="Times New Roman"/>
          <w:color w:val="2B2D2D"/>
          <w:sz w:val="20"/>
          <w:szCs w:val="20"/>
          <w:shd w:val="clear" w:color="auto" w:fill="FEFFFF"/>
          <w:lang w:bidi="he-IL"/>
        </w:rPr>
        <w:t>nto A</w:t>
      </w:r>
      <w:r w:rsidRPr="005027C6">
        <w:rPr>
          <w:rFonts w:ascii="Times New Roman" w:hAnsi="Times New Roman" w:cs="Times New Roman"/>
          <w:color w:val="151617"/>
          <w:sz w:val="20"/>
          <w:szCs w:val="20"/>
          <w:shd w:val="clear" w:color="auto" w:fill="FEFFFF"/>
          <w:lang w:bidi="he-IL"/>
        </w:rPr>
        <w:t>mb</w:t>
      </w:r>
      <w:r w:rsidRPr="005027C6">
        <w:rPr>
          <w:rFonts w:ascii="Times New Roman" w:hAnsi="Times New Roman" w:cs="Times New Roman"/>
          <w:color w:val="000101"/>
          <w:sz w:val="20"/>
          <w:szCs w:val="20"/>
          <w:shd w:val="clear" w:color="auto" w:fill="FEFFFF"/>
          <w:lang w:bidi="he-IL"/>
        </w:rPr>
        <w:t>i</w:t>
      </w:r>
      <w:r w:rsidRPr="005027C6">
        <w:rPr>
          <w:rFonts w:ascii="Times New Roman" w:hAnsi="Times New Roman" w:cs="Times New Roman"/>
          <w:color w:val="2B2D2D"/>
          <w:sz w:val="20"/>
          <w:szCs w:val="20"/>
          <w:shd w:val="clear" w:color="auto" w:fill="FEFFFF"/>
          <w:lang w:bidi="he-IL"/>
        </w:rPr>
        <w:t>e</w:t>
      </w:r>
      <w:r w:rsidRPr="005027C6">
        <w:rPr>
          <w:rFonts w:ascii="Times New Roman" w:hAnsi="Times New Roman" w:cs="Times New Roman"/>
          <w:color w:val="151617"/>
          <w:sz w:val="20"/>
          <w:szCs w:val="20"/>
          <w:shd w:val="clear" w:color="auto" w:fill="FEFFFF"/>
          <w:lang w:bidi="he-IL"/>
        </w:rPr>
        <w:t>ntal</w:t>
      </w:r>
      <w:r w:rsidRPr="005027C6">
        <w:rPr>
          <w:rFonts w:ascii="Times New Roman" w:hAnsi="Times New Roman" w:cs="Times New Roman"/>
          <w:color w:val="4F5251"/>
          <w:sz w:val="20"/>
          <w:szCs w:val="20"/>
          <w:shd w:val="clear" w:color="auto" w:fill="FEFFFF"/>
          <w:lang w:bidi="he-IL"/>
        </w:rPr>
        <w:t xml:space="preserve">- </w:t>
      </w:r>
      <w:r w:rsidRPr="005027C6">
        <w:rPr>
          <w:rFonts w:ascii="Times New Roman" w:hAnsi="Times New Roman" w:cs="Times New Roman"/>
          <w:color w:val="151617"/>
          <w:sz w:val="20"/>
          <w:szCs w:val="20"/>
          <w:shd w:val="clear" w:color="auto" w:fill="FEFFFF"/>
          <w:lang w:bidi="he-IL"/>
        </w:rPr>
        <w:t xml:space="preserve">URI </w:t>
      </w:r>
      <w:r w:rsidRPr="005027C6">
        <w:rPr>
          <w:rFonts w:ascii="Times New Roman" w:hAnsi="Times New Roman" w:cs="Times New Roman"/>
          <w:color w:val="2B2D2D"/>
          <w:sz w:val="20"/>
          <w:szCs w:val="20"/>
          <w:shd w:val="clear" w:color="auto" w:fill="FEFFFF"/>
          <w:lang w:bidi="he-IL"/>
        </w:rPr>
        <w:t>Ca</w:t>
      </w:r>
      <w:r w:rsidRPr="005027C6">
        <w:rPr>
          <w:rFonts w:ascii="Times New Roman" w:hAnsi="Times New Roman" w:cs="Times New Roman"/>
          <w:color w:val="151617"/>
          <w:sz w:val="20"/>
          <w:szCs w:val="20"/>
          <w:shd w:val="clear" w:color="auto" w:fill="FEFFFF"/>
          <w:lang w:bidi="he-IL"/>
        </w:rPr>
        <w:t>mpu</w:t>
      </w:r>
      <w:r w:rsidRPr="005027C6">
        <w:rPr>
          <w:rFonts w:ascii="Times New Roman" w:hAnsi="Times New Roman" w:cs="Times New Roman"/>
          <w:color w:val="2B2D2D"/>
          <w:sz w:val="20"/>
          <w:szCs w:val="20"/>
          <w:shd w:val="clear" w:color="auto" w:fill="FEFFFF"/>
          <w:lang w:bidi="he-IL"/>
        </w:rPr>
        <w:t xml:space="preserve">s </w:t>
      </w:r>
      <w:r w:rsidRPr="005027C6">
        <w:rPr>
          <w:rFonts w:ascii="Times New Roman" w:hAnsi="Times New Roman" w:cs="Times New Roman"/>
          <w:color w:val="151617"/>
          <w:sz w:val="20"/>
          <w:szCs w:val="20"/>
          <w:shd w:val="clear" w:color="auto" w:fill="FEFFFF"/>
          <w:lang w:bidi="he-IL"/>
        </w:rPr>
        <w:t>d</w:t>
      </w:r>
      <w:r w:rsidRPr="005027C6">
        <w:rPr>
          <w:rFonts w:ascii="Times New Roman" w:hAnsi="Times New Roman" w:cs="Times New Roman"/>
          <w:color w:val="4F5251"/>
          <w:sz w:val="20"/>
          <w:szCs w:val="20"/>
          <w:shd w:val="clear" w:color="auto" w:fill="FEFFFF"/>
          <w:lang w:bidi="he-IL"/>
        </w:rPr>
        <w:t xml:space="preserve">e </w:t>
      </w:r>
      <w:r w:rsidRPr="005027C6">
        <w:rPr>
          <w:rFonts w:ascii="Times New Roman" w:hAnsi="Times New Roman" w:cs="Times New Roman"/>
          <w:color w:val="2B2D2D"/>
          <w:sz w:val="20"/>
          <w:szCs w:val="20"/>
          <w:shd w:val="clear" w:color="auto" w:fill="FEFFFF"/>
          <w:lang w:bidi="he-IL"/>
        </w:rPr>
        <w:t>E</w:t>
      </w:r>
      <w:r w:rsidRPr="005027C6">
        <w:rPr>
          <w:rFonts w:ascii="Times New Roman" w:hAnsi="Times New Roman" w:cs="Times New Roman"/>
          <w:color w:val="151617"/>
          <w:sz w:val="20"/>
          <w:szCs w:val="20"/>
          <w:shd w:val="clear" w:color="auto" w:fill="FEFFFF"/>
          <w:lang w:bidi="he-IL"/>
        </w:rPr>
        <w:t>r</w:t>
      </w:r>
      <w:r w:rsidRPr="005027C6">
        <w:rPr>
          <w:rFonts w:ascii="Times New Roman" w:hAnsi="Times New Roman" w:cs="Times New Roman"/>
          <w:color w:val="4F5251"/>
          <w:sz w:val="20"/>
          <w:szCs w:val="20"/>
          <w:shd w:val="clear" w:color="auto" w:fill="FEFFFF"/>
          <w:lang w:bidi="he-IL"/>
        </w:rPr>
        <w:t>ec</w:t>
      </w:r>
      <w:r w:rsidRPr="005027C6">
        <w:rPr>
          <w:rFonts w:ascii="Times New Roman" w:hAnsi="Times New Roman" w:cs="Times New Roman"/>
          <w:color w:val="151617"/>
          <w:sz w:val="20"/>
          <w:szCs w:val="20"/>
          <w:shd w:val="clear" w:color="auto" w:fill="FEFFFF"/>
          <w:lang w:bidi="he-IL"/>
        </w:rPr>
        <w:t>h</w:t>
      </w:r>
      <w:r w:rsidRPr="005027C6">
        <w:rPr>
          <w:rFonts w:ascii="Times New Roman" w:hAnsi="Times New Roman" w:cs="Times New Roman"/>
          <w:color w:val="000101"/>
          <w:sz w:val="20"/>
          <w:szCs w:val="20"/>
          <w:shd w:val="clear" w:color="auto" w:fill="FEFFFF"/>
          <w:lang w:bidi="he-IL"/>
        </w:rPr>
        <w:t>i</w:t>
      </w:r>
      <w:r w:rsidRPr="005027C6">
        <w:rPr>
          <w:rFonts w:ascii="Times New Roman" w:hAnsi="Times New Roman" w:cs="Times New Roman"/>
          <w:color w:val="151617"/>
          <w:sz w:val="20"/>
          <w:szCs w:val="20"/>
          <w:shd w:val="clear" w:color="auto" w:fill="FEFFFF"/>
          <w:lang w:bidi="he-IL"/>
        </w:rPr>
        <w:t>m (200</w:t>
      </w:r>
      <w:r w:rsidRPr="005027C6">
        <w:rPr>
          <w:rFonts w:ascii="Times New Roman" w:hAnsi="Times New Roman" w:cs="Times New Roman"/>
          <w:color w:val="2B2D2D"/>
          <w:sz w:val="20"/>
          <w:szCs w:val="20"/>
          <w:shd w:val="clear" w:color="auto" w:fill="FEFFFF"/>
          <w:lang w:bidi="he-IL"/>
        </w:rPr>
        <w:t>9</w:t>
      </w:r>
      <w:r w:rsidRPr="005027C6">
        <w:rPr>
          <w:rFonts w:ascii="Times New Roman" w:hAnsi="Times New Roman" w:cs="Times New Roman"/>
          <w:color w:val="151617"/>
          <w:sz w:val="20"/>
          <w:szCs w:val="20"/>
          <w:shd w:val="clear" w:color="auto" w:fill="FEFFFF"/>
          <w:lang w:bidi="he-IL"/>
        </w:rPr>
        <w:t>)</w:t>
      </w:r>
      <w:r w:rsidRPr="005027C6">
        <w:rPr>
          <w:rFonts w:ascii="Times New Roman" w:hAnsi="Times New Roman" w:cs="Times New Roman"/>
          <w:color w:val="4F5251"/>
          <w:sz w:val="20"/>
          <w:szCs w:val="20"/>
          <w:shd w:val="clear" w:color="auto" w:fill="FEFFFF"/>
          <w:lang w:bidi="he-IL"/>
        </w:rPr>
        <w:t xml:space="preserve">. </w:t>
      </w:r>
    </w:p>
    <w:p w:rsidR="005027C6" w:rsidRDefault="005027C6" w:rsidP="00407899">
      <w:pPr>
        <w:pStyle w:val="Estilo"/>
        <w:shd w:val="clear" w:color="auto" w:fill="FFFFFF"/>
        <w:spacing w:line="412" w:lineRule="exact"/>
        <w:ind w:right="10"/>
        <w:jc w:val="both"/>
        <w:rPr>
          <w:rFonts w:ascii="Arial" w:hAnsi="Arial" w:cs="Arial"/>
          <w:color w:val="1D1F1F"/>
          <w:shd w:val="clear" w:color="auto" w:fill="FFFFFF"/>
        </w:rPr>
      </w:pPr>
    </w:p>
    <w:p w:rsidR="00407899" w:rsidRDefault="00407899" w:rsidP="00407899">
      <w:pPr>
        <w:pStyle w:val="Estilo"/>
        <w:shd w:val="clear" w:color="auto" w:fill="FEFFFF"/>
        <w:spacing w:line="412" w:lineRule="exact"/>
        <w:ind w:left="4" w:right="19" w:firstLine="672"/>
        <w:jc w:val="both"/>
        <w:rPr>
          <w:rFonts w:ascii="Arial" w:hAnsi="Arial" w:cs="Arial"/>
          <w:color w:val="171718"/>
          <w:shd w:val="clear" w:color="auto" w:fill="FEFFFF"/>
          <w:lang w:bidi="he-IL"/>
        </w:rPr>
      </w:pPr>
    </w:p>
    <w:p w:rsidR="00407899" w:rsidRPr="00031667" w:rsidRDefault="00031667" w:rsidP="00031667">
      <w:pPr>
        <w:pStyle w:val="Ttulo3"/>
        <w:rPr>
          <w:rFonts w:ascii="Times New Roman" w:hAnsi="Times New Roman" w:cs="Times New Roman"/>
          <w:color w:val="000000" w:themeColor="text1"/>
          <w:sz w:val="24"/>
          <w:szCs w:val="24"/>
          <w:shd w:val="clear" w:color="auto" w:fill="FFFFFF"/>
          <w:lang w:bidi="he-IL"/>
        </w:rPr>
      </w:pPr>
      <w:bookmarkStart w:id="5" w:name="_Toc521400318"/>
      <w:r w:rsidRPr="00031667">
        <w:rPr>
          <w:rFonts w:ascii="Times New Roman" w:hAnsi="Times New Roman" w:cs="Times New Roman"/>
          <w:color w:val="000000" w:themeColor="text1"/>
          <w:sz w:val="24"/>
          <w:szCs w:val="24"/>
          <w:shd w:val="clear" w:color="auto" w:fill="FFFFFF"/>
          <w:lang w:bidi="he-IL"/>
        </w:rPr>
        <w:t>2.1.3</w:t>
      </w:r>
      <w:r w:rsidR="00407899" w:rsidRPr="00031667">
        <w:rPr>
          <w:rFonts w:ascii="Times New Roman" w:hAnsi="Times New Roman" w:cs="Times New Roman"/>
          <w:color w:val="000000" w:themeColor="text1"/>
          <w:sz w:val="24"/>
          <w:szCs w:val="24"/>
          <w:shd w:val="clear" w:color="auto" w:fill="FFFFFF"/>
          <w:lang w:bidi="he-IL"/>
        </w:rPr>
        <w:t>Tipos de Vegetação</w:t>
      </w:r>
      <w:bookmarkEnd w:id="5"/>
    </w:p>
    <w:p w:rsidR="00407899" w:rsidRPr="00407899" w:rsidRDefault="00407899" w:rsidP="00407899">
      <w:pPr>
        <w:pStyle w:val="Estilo"/>
        <w:shd w:val="clear" w:color="auto" w:fill="FFFFFF"/>
        <w:spacing w:line="417" w:lineRule="exact"/>
        <w:ind w:left="10" w:right="15" w:firstLine="715"/>
        <w:rPr>
          <w:rFonts w:ascii="Times New Roman" w:hAnsi="Times New Roman" w:cs="Times New Roman"/>
          <w:color w:val="1D1F1F"/>
          <w:shd w:val="clear" w:color="auto" w:fill="FFFFFF"/>
          <w:lang w:bidi="he-IL"/>
        </w:rPr>
      </w:pPr>
    </w:p>
    <w:p w:rsidR="00407899" w:rsidRPr="00407899" w:rsidRDefault="00407899" w:rsidP="00407899">
      <w:pPr>
        <w:pStyle w:val="Estilo"/>
        <w:shd w:val="clear" w:color="auto" w:fill="FFFFFF"/>
        <w:spacing w:line="417" w:lineRule="exact"/>
        <w:ind w:left="10" w:right="15" w:firstLine="557"/>
        <w:jc w:val="both"/>
        <w:rPr>
          <w:rFonts w:ascii="Times New Roman" w:hAnsi="Times New Roman" w:cs="Times New Roman"/>
          <w:color w:val="1D1F1F"/>
          <w:shd w:val="clear" w:color="auto" w:fill="FFFFFF"/>
          <w:lang w:bidi="he-IL"/>
        </w:rPr>
      </w:pPr>
      <w:r w:rsidRPr="00407899">
        <w:rPr>
          <w:rFonts w:ascii="Times New Roman" w:hAnsi="Times New Roman" w:cs="Times New Roman"/>
          <w:color w:val="1D1F1F"/>
          <w:shd w:val="clear" w:color="auto" w:fill="FFFFFF"/>
          <w:lang w:bidi="he-IL"/>
        </w:rPr>
        <w:t xml:space="preserve">O município de Paulo Bento possui dois tipos de formação vegetal que </w:t>
      </w:r>
      <w:r w:rsidRPr="00407899">
        <w:rPr>
          <w:rFonts w:ascii="Times New Roman" w:hAnsi="Times New Roman" w:cs="Times New Roman"/>
          <w:color w:val="1D1F1F"/>
          <w:shd w:val="clear" w:color="auto" w:fill="FFFFFF"/>
          <w:lang w:bidi="he-IL"/>
        </w:rPr>
        <w:br/>
        <w:t xml:space="preserve">contemplam todo o seu território, esses são: </w:t>
      </w:r>
    </w:p>
    <w:p w:rsidR="00407899" w:rsidRPr="00407899" w:rsidRDefault="00407899" w:rsidP="00407899">
      <w:pPr>
        <w:pStyle w:val="Estilo"/>
        <w:numPr>
          <w:ilvl w:val="0"/>
          <w:numId w:val="9"/>
        </w:numPr>
        <w:shd w:val="clear" w:color="auto" w:fill="FFFFFF"/>
        <w:spacing w:line="427" w:lineRule="exact"/>
        <w:ind w:left="288" w:right="15" w:firstLine="557"/>
        <w:jc w:val="both"/>
        <w:rPr>
          <w:rFonts w:ascii="Times New Roman" w:hAnsi="Times New Roman" w:cs="Times New Roman"/>
          <w:color w:val="4B4E4C"/>
          <w:shd w:val="clear" w:color="auto" w:fill="FFFFFF"/>
          <w:lang w:bidi="he-IL"/>
        </w:rPr>
      </w:pPr>
      <w:r w:rsidRPr="00407899">
        <w:rPr>
          <w:rFonts w:ascii="Times New Roman" w:hAnsi="Times New Roman" w:cs="Times New Roman"/>
          <w:color w:val="1D1F1F"/>
          <w:shd w:val="clear" w:color="auto" w:fill="FFFFFF"/>
          <w:lang w:bidi="he-IL"/>
        </w:rPr>
        <w:t>Floresta Ombrófila Mista (Floresta de Araucária)</w:t>
      </w:r>
      <w:r w:rsidRPr="00407899">
        <w:rPr>
          <w:rFonts w:ascii="Times New Roman" w:hAnsi="Times New Roman" w:cs="Times New Roman"/>
          <w:color w:val="4B4E4C"/>
          <w:shd w:val="clear" w:color="auto" w:fill="FFFFFF"/>
          <w:lang w:bidi="he-IL"/>
        </w:rPr>
        <w:t xml:space="preserve">; </w:t>
      </w:r>
    </w:p>
    <w:p w:rsidR="00407899" w:rsidRPr="00407899" w:rsidRDefault="00407899" w:rsidP="00407899">
      <w:pPr>
        <w:pStyle w:val="Estilo"/>
        <w:numPr>
          <w:ilvl w:val="0"/>
          <w:numId w:val="9"/>
        </w:numPr>
        <w:shd w:val="clear" w:color="auto" w:fill="FFFFFF"/>
        <w:spacing w:line="427" w:lineRule="exact"/>
        <w:ind w:left="288" w:right="15" w:firstLine="557"/>
        <w:jc w:val="both"/>
        <w:rPr>
          <w:rFonts w:ascii="Times New Roman" w:hAnsi="Times New Roman" w:cs="Times New Roman"/>
          <w:color w:val="4B4E4C"/>
          <w:shd w:val="clear" w:color="auto" w:fill="FFFFFF"/>
          <w:lang w:bidi="he-IL"/>
        </w:rPr>
      </w:pPr>
      <w:r w:rsidRPr="00407899">
        <w:rPr>
          <w:rFonts w:ascii="Times New Roman" w:hAnsi="Times New Roman" w:cs="Times New Roman"/>
          <w:color w:val="1D1F1F"/>
          <w:shd w:val="clear" w:color="auto" w:fill="FFFFFF"/>
          <w:lang w:bidi="he-IL"/>
        </w:rPr>
        <w:t>Estepe Gramíneo Lenhosa</w:t>
      </w:r>
      <w:r w:rsidRPr="00407899">
        <w:rPr>
          <w:rFonts w:ascii="Times New Roman" w:hAnsi="Times New Roman" w:cs="Times New Roman"/>
          <w:color w:val="4B4E4C"/>
          <w:shd w:val="clear" w:color="auto" w:fill="FFFFFF"/>
          <w:lang w:bidi="he-IL"/>
        </w:rPr>
        <w:t>;</w:t>
      </w:r>
    </w:p>
    <w:p w:rsidR="00407899" w:rsidRPr="00407899" w:rsidRDefault="00407899" w:rsidP="00407899">
      <w:pPr>
        <w:pStyle w:val="Estilo"/>
        <w:shd w:val="clear" w:color="auto" w:fill="FFFFFF"/>
        <w:spacing w:line="408" w:lineRule="exact"/>
        <w:ind w:left="10" w:right="15" w:firstLine="557"/>
        <w:jc w:val="both"/>
        <w:rPr>
          <w:rFonts w:ascii="Times New Roman" w:hAnsi="Times New Roman" w:cs="Times New Roman"/>
          <w:color w:val="1D1F1F"/>
          <w:shd w:val="clear" w:color="auto" w:fill="FFFFFF"/>
          <w:lang w:bidi="he-IL"/>
        </w:rPr>
      </w:pPr>
      <w:r w:rsidRPr="00407899">
        <w:rPr>
          <w:rFonts w:ascii="Times New Roman" w:hAnsi="Times New Roman" w:cs="Times New Roman"/>
          <w:color w:val="1D1F1F"/>
          <w:shd w:val="clear" w:color="auto" w:fill="FFFFFF"/>
          <w:lang w:bidi="he-IL"/>
        </w:rPr>
        <w:t>A Floresta Ombrófila Mista, decorre de diferentes origens</w:t>
      </w:r>
      <w:r w:rsidRPr="00407899">
        <w:rPr>
          <w:rFonts w:ascii="Times New Roman" w:hAnsi="Times New Roman" w:cs="Times New Roman"/>
          <w:color w:val="4B4E4C"/>
          <w:shd w:val="clear" w:color="auto" w:fill="FFFFFF"/>
          <w:lang w:bidi="he-IL"/>
        </w:rPr>
        <w:t xml:space="preserve">, </w:t>
      </w:r>
      <w:r w:rsidRPr="00407899">
        <w:rPr>
          <w:rFonts w:ascii="Times New Roman" w:hAnsi="Times New Roman" w:cs="Times New Roman"/>
          <w:color w:val="1D1F1F"/>
          <w:shd w:val="clear" w:color="auto" w:fill="FFFFFF"/>
          <w:lang w:bidi="he-IL"/>
        </w:rPr>
        <w:t xml:space="preserve">definindo </w:t>
      </w:r>
      <w:r w:rsidRPr="00407899">
        <w:rPr>
          <w:rFonts w:ascii="Times New Roman" w:hAnsi="Times New Roman" w:cs="Times New Roman"/>
          <w:color w:val="1D1F1F"/>
          <w:shd w:val="clear" w:color="auto" w:fill="FFFFFF"/>
          <w:lang w:bidi="he-IL"/>
        </w:rPr>
        <w:br/>
        <w:t xml:space="preserve">padrões </w:t>
      </w:r>
      <w:proofErr w:type="spellStart"/>
      <w:r w:rsidRPr="00407899">
        <w:rPr>
          <w:rFonts w:ascii="Times New Roman" w:hAnsi="Times New Roman" w:cs="Times New Roman"/>
          <w:color w:val="1D1F1F"/>
          <w:shd w:val="clear" w:color="auto" w:fill="FFFFFF"/>
          <w:lang w:bidi="he-IL"/>
        </w:rPr>
        <w:t>fitofision</w:t>
      </w:r>
      <w:r w:rsidRPr="00407899">
        <w:rPr>
          <w:rFonts w:ascii="Times New Roman" w:hAnsi="Times New Roman" w:cs="Times New Roman"/>
          <w:color w:val="4B4E4C"/>
          <w:shd w:val="clear" w:color="auto" w:fill="FFFFFF"/>
          <w:lang w:bidi="he-IL"/>
        </w:rPr>
        <w:t>ô</w:t>
      </w:r>
      <w:r w:rsidRPr="00407899">
        <w:rPr>
          <w:rFonts w:ascii="Times New Roman" w:hAnsi="Times New Roman" w:cs="Times New Roman"/>
          <w:color w:val="1D1F1F"/>
          <w:shd w:val="clear" w:color="auto" w:fill="FFFFFF"/>
          <w:lang w:bidi="he-IL"/>
        </w:rPr>
        <w:t>micos</w:t>
      </w:r>
      <w:proofErr w:type="spellEnd"/>
      <w:r w:rsidRPr="00407899">
        <w:rPr>
          <w:rFonts w:ascii="Times New Roman" w:hAnsi="Times New Roman" w:cs="Times New Roman"/>
          <w:color w:val="1D1F1F"/>
          <w:shd w:val="clear" w:color="auto" w:fill="FFFFFF"/>
          <w:lang w:bidi="he-IL"/>
        </w:rPr>
        <w:t xml:space="preserve"> típicos em zona climática caracteristicamente pluvial.</w:t>
      </w:r>
    </w:p>
    <w:p w:rsidR="00407899" w:rsidRPr="00407899" w:rsidRDefault="00407899" w:rsidP="00407899">
      <w:pPr>
        <w:pStyle w:val="Estilo"/>
        <w:shd w:val="clear" w:color="auto" w:fill="FFFFFF"/>
        <w:spacing w:line="412" w:lineRule="exact"/>
        <w:ind w:right="10"/>
        <w:jc w:val="both"/>
        <w:rPr>
          <w:rFonts w:ascii="Times New Roman" w:hAnsi="Times New Roman" w:cs="Times New Roman"/>
          <w:color w:val="1D1F1F"/>
          <w:shd w:val="clear" w:color="auto" w:fill="FFFFFF"/>
        </w:rPr>
      </w:pPr>
    </w:p>
    <w:p w:rsidR="006B2642" w:rsidRPr="00047031" w:rsidRDefault="006B2642" w:rsidP="00047031">
      <w:pPr>
        <w:pStyle w:val="Default"/>
        <w:spacing w:after="250" w:line="360" w:lineRule="auto"/>
        <w:rPr>
          <w:rFonts w:ascii="Times New Roman" w:hAnsi="Times New Roman" w:cs="Times New Roman"/>
        </w:rPr>
      </w:pPr>
    </w:p>
    <w:p w:rsidR="006B2642" w:rsidRPr="00047031" w:rsidRDefault="006B2642" w:rsidP="00047031">
      <w:pPr>
        <w:pStyle w:val="Ttulo2"/>
        <w:spacing w:line="360" w:lineRule="auto"/>
        <w:rPr>
          <w:rFonts w:ascii="Times New Roman" w:hAnsi="Times New Roman" w:cs="Times New Roman"/>
          <w:color w:val="000000" w:themeColor="text1"/>
          <w:sz w:val="24"/>
          <w:szCs w:val="24"/>
        </w:rPr>
      </w:pPr>
      <w:bookmarkStart w:id="6" w:name="_Toc521400319"/>
      <w:r w:rsidRPr="00047031">
        <w:rPr>
          <w:rFonts w:ascii="Times New Roman" w:hAnsi="Times New Roman" w:cs="Times New Roman"/>
          <w:color w:val="000000" w:themeColor="text1"/>
          <w:sz w:val="24"/>
          <w:szCs w:val="24"/>
        </w:rPr>
        <w:lastRenderedPageBreak/>
        <w:t xml:space="preserve">2.2 </w:t>
      </w:r>
      <w:r w:rsidR="00BF2CCA">
        <w:rPr>
          <w:rFonts w:ascii="Times New Roman" w:hAnsi="Times New Roman" w:cs="Times New Roman"/>
          <w:color w:val="000000" w:themeColor="text1"/>
          <w:sz w:val="24"/>
          <w:szCs w:val="24"/>
        </w:rPr>
        <w:t>ASPECTOS DEMOGRÁFICOS</w:t>
      </w:r>
      <w:r w:rsidR="007D7C80">
        <w:rPr>
          <w:rFonts w:ascii="Times New Roman" w:hAnsi="Times New Roman" w:cs="Times New Roman"/>
          <w:color w:val="000000" w:themeColor="text1"/>
          <w:sz w:val="24"/>
          <w:szCs w:val="24"/>
        </w:rPr>
        <w:t>E</w:t>
      </w:r>
      <w:r w:rsidR="00BF2CCA">
        <w:rPr>
          <w:rFonts w:ascii="Times New Roman" w:hAnsi="Times New Roman" w:cs="Times New Roman"/>
          <w:color w:val="000000" w:themeColor="text1"/>
          <w:sz w:val="24"/>
          <w:szCs w:val="24"/>
        </w:rPr>
        <w:t xml:space="preserve"> ECONÔMICOS</w:t>
      </w:r>
      <w:bookmarkEnd w:id="6"/>
    </w:p>
    <w:p w:rsidR="006B2642" w:rsidRPr="00047031" w:rsidRDefault="006B2642" w:rsidP="00047031">
      <w:pPr>
        <w:pStyle w:val="Default"/>
        <w:spacing w:after="250" w:line="360" w:lineRule="auto"/>
        <w:rPr>
          <w:rFonts w:ascii="Times New Roman" w:hAnsi="Times New Roman" w:cs="Times New Roman"/>
        </w:rPr>
      </w:pPr>
    </w:p>
    <w:p w:rsidR="00017C15" w:rsidRDefault="00047031" w:rsidP="00017C15">
      <w:pPr>
        <w:pStyle w:val="Default"/>
        <w:spacing w:before="120" w:after="120" w:line="360" w:lineRule="auto"/>
        <w:ind w:firstLine="567"/>
        <w:jc w:val="both"/>
        <w:rPr>
          <w:rFonts w:ascii="Times New Roman" w:hAnsi="Times New Roman" w:cs="Times New Roman"/>
        </w:rPr>
      </w:pPr>
      <w:r w:rsidRPr="00F1714A">
        <w:rPr>
          <w:rFonts w:ascii="Times New Roman" w:hAnsi="Times New Roman" w:cs="Times New Roman"/>
          <w:color w:val="auto"/>
        </w:rPr>
        <w:t xml:space="preserve">A população do município </w:t>
      </w:r>
      <w:r w:rsidR="00F1714A" w:rsidRPr="00F1714A">
        <w:rPr>
          <w:rFonts w:ascii="Times New Roman" w:hAnsi="Times New Roman" w:cs="Times New Roman"/>
          <w:color w:val="auto"/>
        </w:rPr>
        <w:t>acresceu</w:t>
      </w:r>
      <w:r w:rsidRPr="00F1714A">
        <w:rPr>
          <w:rFonts w:ascii="Times New Roman" w:hAnsi="Times New Roman" w:cs="Times New Roman"/>
          <w:color w:val="auto"/>
        </w:rPr>
        <w:t>, entre os Censos Demográficos de 2000 e 2010, para 2.196 habitantes.</w:t>
      </w:r>
      <w:r w:rsidR="00F1714A" w:rsidRPr="00F1714A">
        <w:rPr>
          <w:rFonts w:ascii="Times New Roman" w:hAnsi="Times New Roman" w:cs="Times New Roman"/>
          <w:color w:val="FF0000"/>
        </w:rPr>
        <w:t xml:space="preserve"> </w:t>
      </w:r>
      <w:r w:rsidRPr="00047031">
        <w:rPr>
          <w:rFonts w:ascii="Times New Roman" w:hAnsi="Times New Roman" w:cs="Times New Roman"/>
        </w:rPr>
        <w:t xml:space="preserve">Essa taxa foi registrada no Estado, que ficou em 0,49% ao ano </w:t>
      </w:r>
      <w:proofErr w:type="gramStart"/>
      <w:r w:rsidRPr="00047031">
        <w:rPr>
          <w:rFonts w:ascii="Times New Roman" w:hAnsi="Times New Roman" w:cs="Times New Roman"/>
        </w:rPr>
        <w:t>e</w:t>
      </w:r>
      <w:r w:rsidRPr="00B23A7B">
        <w:rPr>
          <w:rFonts w:ascii="Times New Roman" w:hAnsi="Times New Roman" w:cs="Times New Roman"/>
          <w:color w:val="FF0000"/>
          <w:u w:val="single"/>
        </w:rPr>
        <w:t xml:space="preserve"> -</w:t>
      </w:r>
      <w:r w:rsidRPr="00047031">
        <w:rPr>
          <w:rFonts w:ascii="Times New Roman" w:hAnsi="Times New Roman" w:cs="Times New Roman"/>
        </w:rPr>
        <w:t>à</w:t>
      </w:r>
      <w:proofErr w:type="gramEnd"/>
      <w:r w:rsidRPr="00047031">
        <w:rPr>
          <w:rFonts w:ascii="Times New Roman" w:hAnsi="Times New Roman" w:cs="Times New Roman"/>
        </w:rPr>
        <w:t xml:space="preserve"> cifra de 0,88% ao ano da Região Sul.</w:t>
      </w:r>
      <w:r w:rsidR="00B12A26">
        <w:rPr>
          <w:rFonts w:ascii="Times New Roman" w:hAnsi="Times New Roman" w:cs="Times New Roman"/>
        </w:rPr>
        <w:t xml:space="preserve">Os dados atualizados do IBGE apontam para o ano de 2017, um número estimado de 2.308 pessoas, com densidade populacional de 14,80 </w:t>
      </w:r>
      <w:proofErr w:type="spellStart"/>
      <w:r w:rsidR="00B12A26">
        <w:rPr>
          <w:rFonts w:ascii="Times New Roman" w:hAnsi="Times New Roman" w:cs="Times New Roman"/>
        </w:rPr>
        <w:t>hab</w:t>
      </w:r>
      <w:proofErr w:type="spellEnd"/>
      <w:r w:rsidR="00B12A26">
        <w:rPr>
          <w:rFonts w:ascii="Times New Roman" w:hAnsi="Times New Roman" w:cs="Times New Roman"/>
        </w:rPr>
        <w:t>/</w:t>
      </w:r>
      <w:proofErr w:type="spellStart"/>
      <w:r w:rsidR="00B12A26">
        <w:rPr>
          <w:rFonts w:ascii="Times New Roman" w:hAnsi="Times New Roman" w:cs="Times New Roman"/>
        </w:rPr>
        <w:t>km²</w:t>
      </w:r>
      <w:proofErr w:type="spellEnd"/>
      <w:r w:rsidR="00B12A26">
        <w:rPr>
          <w:rFonts w:ascii="Times New Roman" w:hAnsi="Times New Roman" w:cs="Times New Roman"/>
        </w:rPr>
        <w:t xml:space="preserve">; uma vez que à área territorial de Paulo Bento é de 148,283 km². O Índice de Desenvolvimento Humano Municipal (IDHM) é de 0,710 – índice este com base no ano de 2010. (Fonte: </w:t>
      </w:r>
      <w:hyperlink r:id="rId11" w:history="1">
        <w:r w:rsidR="00B12A26" w:rsidRPr="00BA092E">
          <w:rPr>
            <w:rStyle w:val="Hyperlink"/>
            <w:rFonts w:ascii="Times New Roman" w:hAnsi="Times New Roman" w:cs="Times New Roman"/>
          </w:rPr>
          <w:t>https://cidades.ibge.gov.br/brasil/rs/paulo-bento/panorama</w:t>
        </w:r>
      </w:hyperlink>
      <w:r w:rsidR="00B12A26">
        <w:rPr>
          <w:rFonts w:ascii="Times New Roman" w:hAnsi="Times New Roman" w:cs="Times New Roman"/>
        </w:rPr>
        <w:t xml:space="preserve">). </w:t>
      </w:r>
    </w:p>
    <w:p w:rsidR="00FE3D0D" w:rsidRPr="00017C15" w:rsidRDefault="001C432E" w:rsidP="00017C15">
      <w:pPr>
        <w:pStyle w:val="Default"/>
        <w:spacing w:before="120" w:after="120" w:line="360" w:lineRule="auto"/>
        <w:ind w:firstLine="567"/>
        <w:jc w:val="both"/>
        <w:rPr>
          <w:rFonts w:ascii="Times New Roman" w:hAnsi="Times New Roman" w:cs="Times New Roman"/>
          <w:color w:val="auto"/>
        </w:rPr>
      </w:pPr>
      <w:r w:rsidRPr="00017C15">
        <w:rPr>
          <w:rFonts w:ascii="Times New Roman" w:hAnsi="Times New Roman" w:cs="Times New Roman"/>
          <w:color w:val="auto"/>
        </w:rPr>
        <w:t xml:space="preserve">Nos aspectos econômicos o PIB (Produto Interno Bruto) per capta em 2015, foi de R$ 33.020,16. O salário médio dos trabalhadores formais tomando por base o ano de 2015 foi de 2,5 salários mínimos. </w:t>
      </w:r>
      <w:r w:rsidR="00FE3D0D" w:rsidRPr="00017C15">
        <w:rPr>
          <w:rFonts w:ascii="Times New Roman" w:hAnsi="Times New Roman" w:cs="Times New Roman"/>
          <w:color w:val="auto"/>
        </w:rPr>
        <w:t>Entre 2005 e 2010, segundo o IBGE, o Produto Interno Bruto (PIB) do município cresceu 104,7%, passando de R$ 18,5 milhões para R$ 37,9 milhões. O crescimento percentual foi superior ao verificado no Estado, que foi de 49,7%. A participação do PIB do município na composição do PIB estadual aumentou de 0,01% para 0,02% no período de 2005 a 2010.</w:t>
      </w:r>
    </w:p>
    <w:p w:rsidR="00FE3D0D" w:rsidRPr="00C50498" w:rsidRDefault="00FE3D0D" w:rsidP="00FE3D0D">
      <w:pPr>
        <w:spacing w:before="100" w:beforeAutospacing="1" w:after="100" w:afterAutospacing="1" w:line="360" w:lineRule="auto"/>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5400040" cy="265449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2654494"/>
                    </a:xfrm>
                    <a:prstGeom prst="rect">
                      <a:avLst/>
                    </a:prstGeom>
                    <a:noFill/>
                    <a:ln>
                      <a:noFill/>
                    </a:ln>
                  </pic:spPr>
                </pic:pic>
              </a:graphicData>
            </a:graphic>
          </wp:inline>
        </w:drawing>
      </w:r>
    </w:p>
    <w:p w:rsidR="001C432E" w:rsidRDefault="00FE3D0D" w:rsidP="001C432E">
      <w:pPr>
        <w:spacing w:before="100" w:beforeAutospacing="1" w:after="100" w:afterAutospacing="1" w:line="360" w:lineRule="auto"/>
        <w:ind w:firstLine="567"/>
        <w:jc w:val="both"/>
        <w:rPr>
          <w:rFonts w:ascii="Times New Roman" w:hAnsi="Times New Roman" w:cs="Times New Roman"/>
          <w:noProof/>
          <w:sz w:val="28"/>
          <w:szCs w:val="28"/>
          <w:lang w:eastAsia="pt-BR"/>
        </w:rPr>
      </w:pPr>
      <w:r w:rsidRPr="001C432E">
        <w:rPr>
          <w:rFonts w:ascii="Times New Roman" w:hAnsi="Times New Roman" w:cs="Times New Roman"/>
          <w:sz w:val="24"/>
          <w:szCs w:val="24"/>
        </w:rPr>
        <w:t>A estrutura econômica municipal demonstrava part</w:t>
      </w:r>
      <w:r w:rsidR="00352692">
        <w:rPr>
          <w:rFonts w:ascii="Times New Roman" w:hAnsi="Times New Roman" w:cs="Times New Roman"/>
          <w:sz w:val="24"/>
          <w:szCs w:val="24"/>
        </w:rPr>
        <w:t xml:space="preserve">icipação expressiva do setor </w:t>
      </w:r>
      <w:r w:rsidRPr="001C432E">
        <w:rPr>
          <w:rFonts w:ascii="Times New Roman" w:hAnsi="Times New Roman" w:cs="Times New Roman"/>
          <w:sz w:val="24"/>
          <w:szCs w:val="24"/>
        </w:rPr>
        <w:t>Agropecuário, o qual respondia por 37,3% do PIB municipal. Cabe destacar o setor secundário ou industrial, cuja participação no PIB era de 22,5% em 2010, contra 28,8% em 2005. Variação essa similar à verificada no Estado, em que a participação industrial decresceu de 28,8% em 2005 para 25,6% em 2010.</w:t>
      </w:r>
    </w:p>
    <w:p w:rsidR="00FE3D0D" w:rsidRDefault="001C432E" w:rsidP="001C432E">
      <w:pPr>
        <w:spacing w:before="100" w:beforeAutospacing="1" w:after="100" w:afterAutospacing="1" w:line="360" w:lineRule="auto"/>
        <w:ind w:firstLine="567"/>
        <w:jc w:val="both"/>
        <w:rPr>
          <w:rFonts w:ascii="Times New Roman" w:hAnsi="Times New Roman" w:cs="Times New Roman"/>
          <w:sz w:val="24"/>
          <w:szCs w:val="24"/>
        </w:rPr>
      </w:pPr>
      <w:r w:rsidRPr="00C50498">
        <w:rPr>
          <w:rFonts w:ascii="Times New Roman" w:hAnsi="Times New Roman" w:cs="Times New Roman"/>
          <w:noProof/>
          <w:sz w:val="28"/>
          <w:szCs w:val="28"/>
          <w:lang w:eastAsia="pt-BR"/>
        </w:rPr>
        <w:lastRenderedPageBreak/>
        <w:drawing>
          <wp:inline distT="0" distB="0" distL="0" distR="0">
            <wp:extent cx="4736203" cy="2219325"/>
            <wp:effectExtent l="19050" t="0" r="7247"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0055" cy="2225816"/>
                    </a:xfrm>
                    <a:prstGeom prst="rect">
                      <a:avLst/>
                    </a:prstGeom>
                    <a:noFill/>
                    <a:ln>
                      <a:noFill/>
                    </a:ln>
                  </pic:spPr>
                </pic:pic>
              </a:graphicData>
            </a:graphic>
          </wp:inline>
        </w:drawing>
      </w:r>
    </w:p>
    <w:p w:rsidR="00425D21" w:rsidRDefault="00F2547D" w:rsidP="00031667">
      <w:pPr>
        <w:pStyle w:val="Ttulo3"/>
        <w:rPr>
          <w:rFonts w:ascii="Times New Roman" w:hAnsi="Times New Roman" w:cs="Times New Roman"/>
          <w:color w:val="000000" w:themeColor="text1"/>
          <w:sz w:val="24"/>
          <w:szCs w:val="24"/>
        </w:rPr>
      </w:pPr>
      <w:bookmarkStart w:id="7" w:name="_Toc521400320"/>
      <w:r w:rsidRPr="00031667">
        <w:rPr>
          <w:rFonts w:ascii="Times New Roman" w:hAnsi="Times New Roman" w:cs="Times New Roman"/>
          <w:color w:val="000000" w:themeColor="text1"/>
          <w:sz w:val="24"/>
          <w:szCs w:val="24"/>
        </w:rPr>
        <w:t>2.2.1 Dados Agropecuários</w:t>
      </w:r>
      <w:bookmarkEnd w:id="7"/>
    </w:p>
    <w:p w:rsidR="00031667" w:rsidRPr="00031667" w:rsidRDefault="00031667" w:rsidP="00031667"/>
    <w:p w:rsidR="00425D21" w:rsidRPr="00425D21" w:rsidRDefault="00425D21" w:rsidP="00425D21">
      <w:pPr>
        <w:spacing w:before="100" w:beforeAutospacing="1" w:after="100" w:afterAutospacing="1" w:line="360" w:lineRule="auto"/>
        <w:ind w:firstLine="567"/>
        <w:jc w:val="both"/>
        <w:rPr>
          <w:rFonts w:ascii="Times New Roman" w:hAnsi="Times New Roman" w:cs="Times New Roman"/>
          <w:sz w:val="24"/>
          <w:szCs w:val="24"/>
        </w:rPr>
      </w:pPr>
      <w:r w:rsidRPr="00425D21">
        <w:rPr>
          <w:rFonts w:ascii="Times New Roman" w:hAnsi="Times New Roman" w:cs="Times New Roman"/>
          <w:sz w:val="24"/>
          <w:szCs w:val="24"/>
        </w:rPr>
        <w:t>•</w:t>
      </w:r>
      <w:r w:rsidRPr="00425D21">
        <w:rPr>
          <w:rFonts w:ascii="Times New Roman" w:hAnsi="Times New Roman" w:cs="Times New Roman"/>
          <w:sz w:val="24"/>
          <w:szCs w:val="24"/>
        </w:rPr>
        <w:tab/>
        <w:t>Estrutura Fundiária:As propriedades do município em sua grande maioria são pequenas propriedades rurais (em média 25 hectares de área).</w:t>
      </w:r>
    </w:p>
    <w:p w:rsidR="00425D21" w:rsidRPr="00425D21" w:rsidRDefault="00425D21" w:rsidP="00425D21">
      <w:pPr>
        <w:spacing w:before="100" w:beforeAutospacing="1" w:after="100" w:afterAutospacing="1" w:line="360" w:lineRule="auto"/>
        <w:ind w:firstLine="567"/>
        <w:jc w:val="both"/>
        <w:rPr>
          <w:rFonts w:ascii="Times New Roman" w:hAnsi="Times New Roman" w:cs="Times New Roman"/>
          <w:sz w:val="24"/>
          <w:szCs w:val="24"/>
        </w:rPr>
      </w:pPr>
      <w:r w:rsidRPr="00425D21">
        <w:rPr>
          <w:rFonts w:ascii="Times New Roman" w:hAnsi="Times New Roman" w:cs="Times New Roman"/>
          <w:sz w:val="24"/>
          <w:szCs w:val="24"/>
        </w:rPr>
        <w:t>•</w:t>
      </w:r>
      <w:r w:rsidRPr="00425D21">
        <w:rPr>
          <w:rFonts w:ascii="Times New Roman" w:hAnsi="Times New Roman" w:cs="Times New Roman"/>
          <w:sz w:val="24"/>
          <w:szCs w:val="24"/>
        </w:rPr>
        <w:tab/>
        <w:t>Ocupação do solo:Em sua maioria, são ocupados por culturas anuais, com ciclos semestrais (culturas de inverno e verão).</w:t>
      </w:r>
    </w:p>
    <w:p w:rsidR="00425D21" w:rsidRDefault="00425D21" w:rsidP="00425D21">
      <w:pPr>
        <w:spacing w:before="100" w:beforeAutospacing="1" w:after="100" w:afterAutospacing="1" w:line="360" w:lineRule="auto"/>
        <w:ind w:firstLine="567"/>
        <w:jc w:val="both"/>
        <w:rPr>
          <w:rFonts w:ascii="Times New Roman" w:hAnsi="Times New Roman" w:cs="Times New Roman"/>
          <w:sz w:val="24"/>
          <w:szCs w:val="24"/>
        </w:rPr>
      </w:pPr>
      <w:r w:rsidRPr="00425D21">
        <w:rPr>
          <w:rFonts w:ascii="Times New Roman" w:hAnsi="Times New Roman" w:cs="Times New Roman"/>
          <w:sz w:val="24"/>
          <w:szCs w:val="24"/>
        </w:rPr>
        <w:t>•</w:t>
      </w:r>
      <w:r w:rsidRPr="00425D21">
        <w:rPr>
          <w:rFonts w:ascii="Times New Roman" w:hAnsi="Times New Roman" w:cs="Times New Roman"/>
          <w:sz w:val="24"/>
          <w:szCs w:val="24"/>
        </w:rPr>
        <w:tab/>
        <w:t xml:space="preserve">Principais atividades agropecuárias: As atividades agropecuárias baseiam-se nas seguintes culturas: produção de soja, de milho, trigo, feijão, bovinocultura de </w:t>
      </w:r>
      <w:r w:rsidR="00352692" w:rsidRPr="00425D21">
        <w:rPr>
          <w:rFonts w:ascii="Times New Roman" w:hAnsi="Times New Roman" w:cs="Times New Roman"/>
          <w:sz w:val="24"/>
          <w:szCs w:val="24"/>
        </w:rPr>
        <w:t>leite, produção</w:t>
      </w:r>
      <w:r w:rsidRPr="00425D21">
        <w:rPr>
          <w:rFonts w:ascii="Times New Roman" w:hAnsi="Times New Roman" w:cs="Times New Roman"/>
          <w:sz w:val="24"/>
          <w:szCs w:val="24"/>
        </w:rPr>
        <w:t xml:space="preserve"> de suínos e aves de corte.</w:t>
      </w:r>
    </w:p>
    <w:p w:rsidR="00F2547D" w:rsidRPr="001C432E" w:rsidRDefault="00F2547D" w:rsidP="00425D21">
      <w:pPr>
        <w:spacing w:before="100" w:beforeAutospacing="1" w:after="100" w:afterAutospacing="1" w:line="360" w:lineRule="auto"/>
        <w:ind w:firstLine="567"/>
        <w:jc w:val="both"/>
        <w:rPr>
          <w:rFonts w:ascii="Times New Roman" w:hAnsi="Times New Roman" w:cs="Times New Roman"/>
          <w:sz w:val="24"/>
          <w:szCs w:val="24"/>
        </w:rPr>
      </w:pPr>
    </w:p>
    <w:p w:rsidR="006B2642" w:rsidRPr="00047031" w:rsidRDefault="006B2642" w:rsidP="00047031">
      <w:pPr>
        <w:pStyle w:val="Ttulo2"/>
        <w:spacing w:line="360" w:lineRule="auto"/>
        <w:rPr>
          <w:rFonts w:ascii="Times New Roman" w:hAnsi="Times New Roman" w:cs="Times New Roman"/>
          <w:color w:val="000000" w:themeColor="text1"/>
          <w:sz w:val="24"/>
          <w:szCs w:val="24"/>
        </w:rPr>
      </w:pPr>
      <w:bookmarkStart w:id="8" w:name="_Toc521400321"/>
      <w:r w:rsidRPr="00047031">
        <w:rPr>
          <w:rFonts w:ascii="Times New Roman" w:hAnsi="Times New Roman" w:cs="Times New Roman"/>
          <w:color w:val="000000" w:themeColor="text1"/>
          <w:sz w:val="24"/>
          <w:szCs w:val="24"/>
        </w:rPr>
        <w:t xml:space="preserve">2.3 </w:t>
      </w:r>
      <w:r w:rsidR="00F638D2">
        <w:rPr>
          <w:rFonts w:ascii="Times New Roman" w:hAnsi="Times New Roman" w:cs="Times New Roman"/>
          <w:color w:val="000000" w:themeColor="text1"/>
          <w:sz w:val="24"/>
          <w:szCs w:val="24"/>
        </w:rPr>
        <w:t>ASPECTOS HISTÓRICOS</w:t>
      </w:r>
      <w:bookmarkEnd w:id="8"/>
    </w:p>
    <w:p w:rsidR="006B2642" w:rsidRPr="00047031" w:rsidRDefault="006B2642" w:rsidP="00047031">
      <w:pPr>
        <w:pStyle w:val="Default"/>
        <w:spacing w:after="250" w:line="360" w:lineRule="auto"/>
        <w:rPr>
          <w:rFonts w:ascii="Times New Roman" w:hAnsi="Times New Roman" w:cs="Times New Roman"/>
        </w:rPr>
      </w:pPr>
    </w:p>
    <w:p w:rsidR="00F638D2" w:rsidRPr="00031667" w:rsidRDefault="00F638D2" w:rsidP="00031667">
      <w:pPr>
        <w:pStyle w:val="Ttulo3"/>
        <w:rPr>
          <w:rFonts w:ascii="Times New Roman" w:eastAsia="Times New Roman" w:hAnsi="Times New Roman" w:cs="Times New Roman"/>
          <w:color w:val="000000" w:themeColor="text1"/>
          <w:sz w:val="24"/>
          <w:szCs w:val="24"/>
          <w:lang w:eastAsia="ar-SA"/>
        </w:rPr>
      </w:pPr>
      <w:bookmarkStart w:id="9" w:name="_Toc521400322"/>
      <w:r w:rsidRPr="00031667">
        <w:rPr>
          <w:rFonts w:ascii="Times New Roman" w:eastAsia="Times New Roman" w:hAnsi="Times New Roman" w:cs="Times New Roman"/>
          <w:color w:val="000000" w:themeColor="text1"/>
          <w:sz w:val="24"/>
          <w:szCs w:val="24"/>
          <w:lang w:eastAsia="ar-SA"/>
        </w:rPr>
        <w:t xml:space="preserve">2.3.1 </w:t>
      </w:r>
      <w:r w:rsidR="005C0412">
        <w:rPr>
          <w:rFonts w:ascii="Times New Roman" w:eastAsia="Times New Roman" w:hAnsi="Times New Roman" w:cs="Times New Roman"/>
          <w:color w:val="000000" w:themeColor="text1"/>
          <w:sz w:val="24"/>
          <w:szCs w:val="24"/>
          <w:lang w:eastAsia="ar-SA"/>
        </w:rPr>
        <w:t>Paulo Bento no Contexto Histórico</w:t>
      </w:r>
      <w:bookmarkEnd w:id="9"/>
    </w:p>
    <w:p w:rsidR="00F638D2" w:rsidRPr="00F638D2" w:rsidRDefault="00F638D2" w:rsidP="00F638D2">
      <w:pPr>
        <w:suppressAutoHyphens/>
        <w:spacing w:after="0" w:line="360" w:lineRule="auto"/>
        <w:jc w:val="both"/>
        <w:rPr>
          <w:rFonts w:ascii="Times New Roman" w:eastAsia="Times New Roman" w:hAnsi="Times New Roman" w:cs="Times New Roman"/>
          <w:sz w:val="24"/>
          <w:szCs w:val="24"/>
          <w:lang w:eastAsia="ar-SA"/>
        </w:rPr>
      </w:pPr>
    </w:p>
    <w:p w:rsidR="00F638D2" w:rsidRPr="00F1714A" w:rsidRDefault="00F638D2" w:rsidP="00F638D2">
      <w:pPr>
        <w:suppressAutoHyphens/>
        <w:spacing w:after="0" w:line="360" w:lineRule="auto"/>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ab/>
        <w:t xml:space="preserve">Segundo documentos fornecido pelo coronel Raul Barbosa ao </w:t>
      </w:r>
      <w:proofErr w:type="gramStart"/>
      <w:r w:rsidRPr="00F1714A">
        <w:rPr>
          <w:rFonts w:ascii="Times New Roman" w:eastAsia="Times New Roman" w:hAnsi="Times New Roman" w:cs="Times New Roman"/>
          <w:sz w:val="24"/>
          <w:szCs w:val="24"/>
          <w:lang w:eastAsia="ar-SA"/>
        </w:rPr>
        <w:t>Pe</w:t>
      </w:r>
      <w:proofErr w:type="gramEnd"/>
      <w:r w:rsidRPr="00F1714A">
        <w:rPr>
          <w:rFonts w:ascii="Times New Roman" w:eastAsia="Times New Roman" w:hAnsi="Times New Roman" w:cs="Times New Roman"/>
          <w:sz w:val="24"/>
          <w:szCs w:val="24"/>
          <w:lang w:eastAsia="ar-SA"/>
        </w:rPr>
        <w:t xml:space="preserve">. Benjamim </w:t>
      </w:r>
      <w:proofErr w:type="spellStart"/>
      <w:r w:rsidRPr="00F1714A">
        <w:rPr>
          <w:rFonts w:ascii="Times New Roman" w:eastAsia="Times New Roman" w:hAnsi="Times New Roman" w:cs="Times New Roman"/>
          <w:sz w:val="24"/>
          <w:szCs w:val="24"/>
          <w:lang w:eastAsia="ar-SA"/>
        </w:rPr>
        <w:t>Busatto</w:t>
      </w:r>
      <w:proofErr w:type="spellEnd"/>
      <w:r w:rsidRPr="00F1714A">
        <w:rPr>
          <w:rFonts w:ascii="Times New Roman" w:eastAsia="Times New Roman" w:hAnsi="Times New Roman" w:cs="Times New Roman"/>
          <w:sz w:val="24"/>
          <w:szCs w:val="24"/>
          <w:lang w:eastAsia="ar-SA"/>
        </w:rPr>
        <w:t xml:space="preserve">, seu ancestral João Barbosa de Albuquerque e Silva, morava no Campo Erechim, situado entre os rios Cravo e Erechim, nas imediações do Chapadão desde o ano de </w:t>
      </w:r>
      <w:r w:rsidRPr="00F1714A">
        <w:rPr>
          <w:rFonts w:ascii="Times New Roman" w:eastAsia="Times New Roman" w:hAnsi="Times New Roman" w:cs="Times New Roman"/>
          <w:b/>
          <w:sz w:val="24"/>
          <w:szCs w:val="24"/>
          <w:lang w:eastAsia="ar-SA"/>
        </w:rPr>
        <w:t>1872,</w:t>
      </w:r>
      <w:r w:rsidRPr="00F1714A">
        <w:rPr>
          <w:rFonts w:ascii="Times New Roman" w:eastAsia="Times New Roman" w:hAnsi="Times New Roman" w:cs="Times New Roman"/>
          <w:sz w:val="24"/>
          <w:szCs w:val="24"/>
          <w:lang w:eastAsia="ar-SA"/>
        </w:rPr>
        <w:t xml:space="preserve"> possuindo mais tarde em seus campos 800 cabeças de gado vacum e mais de 250 cavalos.</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1714A">
        <w:rPr>
          <w:rFonts w:ascii="Times New Roman" w:eastAsia="Times New Roman" w:hAnsi="Times New Roman" w:cs="Times New Roman"/>
          <w:sz w:val="24"/>
          <w:szCs w:val="24"/>
          <w:lang w:eastAsia="ar-SA"/>
        </w:rPr>
        <w:t xml:space="preserve">Em meados dos anos de </w:t>
      </w:r>
      <w:r w:rsidRPr="00F1714A">
        <w:rPr>
          <w:rFonts w:ascii="Times New Roman" w:eastAsia="Times New Roman" w:hAnsi="Times New Roman" w:cs="Times New Roman"/>
          <w:b/>
          <w:sz w:val="24"/>
          <w:szCs w:val="24"/>
          <w:lang w:eastAsia="ar-SA"/>
        </w:rPr>
        <w:t>1880,</w:t>
      </w:r>
      <w:r w:rsidRPr="00F1714A">
        <w:rPr>
          <w:rFonts w:ascii="Times New Roman" w:eastAsia="Times New Roman" w:hAnsi="Times New Roman" w:cs="Times New Roman"/>
          <w:sz w:val="24"/>
          <w:szCs w:val="24"/>
          <w:lang w:eastAsia="ar-SA"/>
        </w:rPr>
        <w:t xml:space="preserve"> os irmãos Paulo e Manuel Bento de Souza, tinham uma posse de terras, na área que compreende entre o Rio Cravo e o Campo Erechim, denominada</w:t>
      </w:r>
      <w:r w:rsidRPr="00F638D2">
        <w:rPr>
          <w:rFonts w:ascii="Times New Roman" w:eastAsia="Times New Roman" w:hAnsi="Times New Roman" w:cs="Times New Roman"/>
          <w:sz w:val="24"/>
          <w:szCs w:val="24"/>
          <w:lang w:eastAsia="ar-SA"/>
        </w:rPr>
        <w:t xml:space="preserve"> </w:t>
      </w:r>
      <w:r w:rsidRPr="00F638D2">
        <w:rPr>
          <w:rFonts w:ascii="Times New Roman" w:eastAsia="Times New Roman" w:hAnsi="Times New Roman" w:cs="Times New Roman"/>
          <w:sz w:val="24"/>
          <w:szCs w:val="24"/>
          <w:lang w:eastAsia="ar-SA"/>
        </w:rPr>
        <w:lastRenderedPageBreak/>
        <w:t>“Posse dos Bentos”. Manuel Bento de Souza era negociante no distrito de Pontão, divisa de Passo Fundo com Sarandi.</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 Conforme escrituras lavradas em </w:t>
      </w:r>
      <w:r w:rsidRPr="00F638D2">
        <w:rPr>
          <w:rFonts w:ascii="Times New Roman" w:eastAsia="Times New Roman" w:hAnsi="Times New Roman" w:cs="Times New Roman"/>
          <w:b/>
          <w:sz w:val="24"/>
          <w:szCs w:val="24"/>
          <w:lang w:eastAsia="ar-SA"/>
        </w:rPr>
        <w:t>31de outubro de 1881</w:t>
      </w:r>
      <w:r w:rsidRPr="00F638D2">
        <w:rPr>
          <w:rFonts w:ascii="Times New Roman" w:eastAsia="Times New Roman" w:hAnsi="Times New Roman" w:cs="Times New Roman"/>
          <w:sz w:val="24"/>
          <w:szCs w:val="24"/>
          <w:lang w:eastAsia="ar-SA"/>
        </w:rPr>
        <w:t>, João Barbosa de Albuquerque e Silva</w:t>
      </w:r>
      <w:r w:rsidR="00F1714A">
        <w:rPr>
          <w:rFonts w:ascii="Times New Roman" w:eastAsia="Times New Roman" w:hAnsi="Times New Roman" w:cs="Times New Roman"/>
          <w:sz w:val="24"/>
          <w:szCs w:val="24"/>
          <w:lang w:eastAsia="ar-SA"/>
        </w:rPr>
        <w:t xml:space="preserve"> </w:t>
      </w:r>
      <w:proofErr w:type="gramStart"/>
      <w:r w:rsidRPr="00F638D2">
        <w:rPr>
          <w:rFonts w:ascii="Times New Roman" w:eastAsia="Times New Roman" w:hAnsi="Times New Roman" w:cs="Times New Roman"/>
          <w:sz w:val="24"/>
          <w:szCs w:val="24"/>
          <w:lang w:eastAsia="ar-SA"/>
        </w:rPr>
        <w:t>compra</w:t>
      </w:r>
      <w:proofErr w:type="gramEnd"/>
      <w:r w:rsidRPr="00F638D2">
        <w:rPr>
          <w:rFonts w:ascii="Times New Roman" w:eastAsia="Times New Roman" w:hAnsi="Times New Roman" w:cs="Times New Roman"/>
          <w:sz w:val="24"/>
          <w:szCs w:val="24"/>
          <w:lang w:eastAsia="ar-SA"/>
        </w:rPr>
        <w:t xml:space="preserve"> de Mathias Lemes dos Santos e sua mulher Antonia Maria de Paula, porção de terras situada na estrada de Paiol Grande a Paulo Bento, cujo interior foram edificados o templo da Igreja Adventista e a casa da família </w:t>
      </w:r>
      <w:proofErr w:type="spellStart"/>
      <w:r w:rsidRPr="00F638D2">
        <w:rPr>
          <w:rFonts w:ascii="Times New Roman" w:eastAsia="Times New Roman" w:hAnsi="Times New Roman" w:cs="Times New Roman"/>
          <w:sz w:val="24"/>
          <w:szCs w:val="24"/>
          <w:lang w:eastAsia="ar-SA"/>
        </w:rPr>
        <w:t>Prigol</w:t>
      </w:r>
      <w:proofErr w:type="spellEnd"/>
      <w:r w:rsidRPr="00F638D2">
        <w:rPr>
          <w:rFonts w:ascii="Times New Roman" w:eastAsia="Times New Roman" w:hAnsi="Times New Roman" w:cs="Times New Roman"/>
          <w:sz w:val="24"/>
          <w:szCs w:val="24"/>
          <w:lang w:eastAsia="ar-SA"/>
        </w:rPr>
        <w:t xml:space="preserve">.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Conforme assevera </w:t>
      </w:r>
      <w:proofErr w:type="spellStart"/>
      <w:r w:rsidRPr="00F638D2">
        <w:rPr>
          <w:rFonts w:ascii="Times New Roman" w:eastAsia="Times New Roman" w:hAnsi="Times New Roman" w:cs="Times New Roman"/>
          <w:sz w:val="24"/>
          <w:szCs w:val="24"/>
          <w:lang w:eastAsia="ar-SA"/>
        </w:rPr>
        <w:t>Font</w:t>
      </w:r>
      <w:proofErr w:type="spellEnd"/>
      <w:r w:rsidRPr="00F638D2">
        <w:rPr>
          <w:rFonts w:ascii="Times New Roman" w:eastAsia="Times New Roman" w:hAnsi="Times New Roman" w:cs="Times New Roman"/>
          <w:sz w:val="24"/>
          <w:szCs w:val="24"/>
          <w:lang w:eastAsia="ar-SA"/>
        </w:rPr>
        <w:t>, nas suas colocações abaixo.</w:t>
      </w:r>
    </w:p>
    <w:p w:rsidR="00F638D2" w:rsidRPr="00631E60" w:rsidRDefault="00F638D2" w:rsidP="00F638D2">
      <w:pPr>
        <w:suppressAutoHyphens/>
        <w:spacing w:after="0" w:line="240" w:lineRule="auto"/>
        <w:ind w:left="2268"/>
        <w:jc w:val="both"/>
        <w:rPr>
          <w:rFonts w:ascii="Times New Roman" w:eastAsia="Times New Roman" w:hAnsi="Times New Roman" w:cs="Times New Roman"/>
          <w:sz w:val="20"/>
          <w:szCs w:val="20"/>
          <w:lang w:eastAsia="ar-SA"/>
        </w:rPr>
      </w:pPr>
      <w:r w:rsidRPr="00631E60">
        <w:rPr>
          <w:rFonts w:ascii="Times New Roman" w:eastAsia="Times New Roman" w:hAnsi="Times New Roman" w:cs="Times New Roman"/>
          <w:sz w:val="20"/>
          <w:szCs w:val="20"/>
          <w:lang w:eastAsia="ar-SA"/>
        </w:rPr>
        <w:t>Por volta de 1880 havia já regular número de povoadores instalados à beira do Mato Castelhano, onde terminava o campo e começava a misteriosa Serra do Erechim, que poucos até então tinham ousado penetrar. Na escritura em que Mathias Lemes dos Santos e sua mulher vendem suas terras a João Barbosa de Albuquerque e Silva (</w:t>
      </w:r>
      <w:proofErr w:type="gramStart"/>
      <w:r w:rsidRPr="00631E60">
        <w:rPr>
          <w:rFonts w:ascii="Times New Roman" w:eastAsia="Times New Roman" w:hAnsi="Times New Roman" w:cs="Times New Roman"/>
          <w:sz w:val="20"/>
          <w:szCs w:val="20"/>
          <w:lang w:eastAsia="ar-SA"/>
        </w:rPr>
        <w:t>3</w:t>
      </w:r>
      <w:proofErr w:type="gramEnd"/>
      <w:r w:rsidRPr="00631E60">
        <w:rPr>
          <w:rFonts w:ascii="Times New Roman" w:eastAsia="Times New Roman" w:hAnsi="Times New Roman" w:cs="Times New Roman"/>
          <w:sz w:val="20"/>
          <w:szCs w:val="20"/>
          <w:lang w:eastAsia="ar-SA"/>
        </w:rPr>
        <w:t xml:space="preserve"> de outubro de 1881) o escrivão do 3° Distrito do Termo de Passo Fundo localiza-as no </w:t>
      </w:r>
      <w:proofErr w:type="spellStart"/>
      <w:r w:rsidRPr="00631E60">
        <w:rPr>
          <w:rFonts w:ascii="Times New Roman" w:eastAsia="Times New Roman" w:hAnsi="Times New Roman" w:cs="Times New Roman"/>
          <w:sz w:val="20"/>
          <w:szCs w:val="20"/>
          <w:lang w:eastAsia="ar-SA"/>
        </w:rPr>
        <w:t>Lageado</w:t>
      </w:r>
      <w:proofErr w:type="spellEnd"/>
      <w:r w:rsidRPr="00631E60">
        <w:rPr>
          <w:rFonts w:ascii="Times New Roman" w:eastAsia="Times New Roman" w:hAnsi="Times New Roman" w:cs="Times New Roman"/>
          <w:sz w:val="20"/>
          <w:szCs w:val="20"/>
          <w:lang w:eastAsia="ar-SA"/>
        </w:rPr>
        <w:t xml:space="preserve"> Taquaral, afluente do Rio Cravo, “na serra do Erechim”. (FONT, 1983, p. 72).</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As colocações de </w:t>
      </w:r>
      <w:proofErr w:type="spellStart"/>
      <w:r w:rsidRPr="00F638D2">
        <w:rPr>
          <w:rFonts w:ascii="Times New Roman" w:eastAsia="Times New Roman" w:hAnsi="Times New Roman" w:cs="Times New Roman"/>
          <w:sz w:val="24"/>
          <w:szCs w:val="24"/>
          <w:lang w:eastAsia="ar-SA"/>
        </w:rPr>
        <w:t>Font</w:t>
      </w:r>
      <w:proofErr w:type="spellEnd"/>
      <w:r w:rsidRPr="00F638D2">
        <w:rPr>
          <w:rFonts w:ascii="Times New Roman" w:eastAsia="Times New Roman" w:hAnsi="Times New Roman" w:cs="Times New Roman"/>
          <w:sz w:val="24"/>
          <w:szCs w:val="24"/>
          <w:lang w:eastAsia="ar-SA"/>
        </w:rPr>
        <w:t xml:space="preserve">, transcritas acima, fazem menção ao “Rio Cravo”, o principal curso d’água que transpassa o atual Município de Paulo Bento, em toda a sua extensão territorial. Detalhando a localização das “terras”, bem como a data da escrituração das mesmas.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1714A">
        <w:rPr>
          <w:rFonts w:ascii="Times New Roman" w:eastAsia="Times New Roman" w:hAnsi="Times New Roman" w:cs="Times New Roman"/>
          <w:sz w:val="24"/>
          <w:szCs w:val="24"/>
          <w:lang w:eastAsia="ar-SA"/>
        </w:rPr>
        <w:t>(DUCATTI</w:t>
      </w:r>
      <w:proofErr w:type="gramStart"/>
      <w:r w:rsidRPr="00F1714A">
        <w:rPr>
          <w:rFonts w:ascii="Times New Roman" w:eastAsia="Times New Roman" w:hAnsi="Times New Roman" w:cs="Times New Roman"/>
          <w:sz w:val="24"/>
          <w:szCs w:val="24"/>
          <w:lang w:eastAsia="ar-SA"/>
        </w:rPr>
        <w:t>),</w:t>
      </w:r>
      <w:proofErr w:type="gramEnd"/>
      <w:r w:rsidRPr="00F638D2">
        <w:rPr>
          <w:rFonts w:ascii="Times New Roman" w:eastAsia="Times New Roman" w:hAnsi="Times New Roman" w:cs="Times New Roman"/>
          <w:sz w:val="24"/>
          <w:szCs w:val="24"/>
          <w:lang w:eastAsia="ar-SA"/>
        </w:rPr>
        <w:t xml:space="preserve">afirma segundo </w:t>
      </w:r>
      <w:proofErr w:type="spellStart"/>
      <w:r w:rsidRPr="00F1714A">
        <w:rPr>
          <w:rFonts w:ascii="Times New Roman" w:eastAsia="Times New Roman" w:hAnsi="Times New Roman" w:cs="Times New Roman"/>
          <w:sz w:val="24"/>
          <w:szCs w:val="24"/>
          <w:lang w:eastAsia="ar-SA"/>
        </w:rPr>
        <w:t>Pe.</w:t>
      </w:r>
      <w:proofErr w:type="spellEnd"/>
      <w:r w:rsidRPr="00F638D2">
        <w:rPr>
          <w:rFonts w:ascii="Times New Roman" w:eastAsia="Times New Roman" w:hAnsi="Times New Roman" w:cs="Times New Roman"/>
          <w:sz w:val="24"/>
          <w:szCs w:val="24"/>
          <w:lang w:eastAsia="ar-SA"/>
        </w:rPr>
        <w:t xml:space="preserve">Benjamim </w:t>
      </w:r>
      <w:proofErr w:type="spellStart"/>
      <w:r w:rsidRPr="008847E3">
        <w:rPr>
          <w:rFonts w:ascii="Times New Roman" w:eastAsia="Times New Roman" w:hAnsi="Times New Roman" w:cs="Times New Roman"/>
          <w:sz w:val="24"/>
          <w:szCs w:val="24"/>
          <w:lang w:eastAsia="ar-SA"/>
        </w:rPr>
        <w:t>Busa</w:t>
      </w:r>
      <w:r w:rsidR="008847E3" w:rsidRPr="008847E3">
        <w:rPr>
          <w:rFonts w:ascii="Times New Roman" w:eastAsia="Times New Roman" w:hAnsi="Times New Roman" w:cs="Times New Roman"/>
          <w:sz w:val="24"/>
          <w:szCs w:val="24"/>
          <w:lang w:eastAsia="ar-SA"/>
        </w:rPr>
        <w:t>t</w:t>
      </w:r>
      <w:r w:rsidRPr="008847E3">
        <w:rPr>
          <w:rFonts w:ascii="Times New Roman" w:eastAsia="Times New Roman" w:hAnsi="Times New Roman" w:cs="Times New Roman"/>
          <w:sz w:val="24"/>
          <w:szCs w:val="24"/>
          <w:lang w:eastAsia="ar-SA"/>
        </w:rPr>
        <w:t>to</w:t>
      </w:r>
      <w:proofErr w:type="spellEnd"/>
      <w:r w:rsidRPr="00F638D2">
        <w:rPr>
          <w:rFonts w:ascii="Times New Roman" w:eastAsia="Times New Roman" w:hAnsi="Times New Roman" w:cs="Times New Roman"/>
          <w:sz w:val="24"/>
          <w:szCs w:val="24"/>
          <w:lang w:eastAsia="ar-SA"/>
        </w:rPr>
        <w:t xml:space="preserve">, que faz referência a uma notícia publicada no jornal “A Voz da Serra”, em abril de 1943, que relata entrevista com Antônio Alves antigo morador desde </w:t>
      </w:r>
      <w:r w:rsidRPr="00F638D2">
        <w:rPr>
          <w:rFonts w:ascii="Times New Roman" w:eastAsia="Times New Roman" w:hAnsi="Times New Roman" w:cs="Times New Roman"/>
          <w:b/>
          <w:sz w:val="24"/>
          <w:szCs w:val="24"/>
          <w:lang w:eastAsia="ar-SA"/>
        </w:rPr>
        <w:t>1883</w:t>
      </w:r>
      <w:r w:rsidRPr="00F638D2">
        <w:rPr>
          <w:rFonts w:ascii="Times New Roman" w:eastAsia="Times New Roman" w:hAnsi="Times New Roman" w:cs="Times New Roman"/>
          <w:sz w:val="24"/>
          <w:szCs w:val="24"/>
          <w:lang w:eastAsia="ar-SA"/>
        </w:rPr>
        <w:t xml:space="preserve"> sendo que, neste ano já eram moradores destas terras, um tal Sr. Jose </w:t>
      </w:r>
      <w:r w:rsidRPr="00F1714A">
        <w:rPr>
          <w:rFonts w:ascii="Times New Roman" w:eastAsia="Times New Roman" w:hAnsi="Times New Roman" w:cs="Times New Roman"/>
          <w:sz w:val="24"/>
          <w:szCs w:val="24"/>
          <w:lang w:eastAsia="ar-SA"/>
        </w:rPr>
        <w:t>Henriques</w:t>
      </w:r>
      <w:r w:rsidRPr="00F638D2">
        <w:rPr>
          <w:rFonts w:ascii="Times New Roman" w:eastAsia="Times New Roman" w:hAnsi="Times New Roman" w:cs="Times New Roman"/>
          <w:sz w:val="24"/>
          <w:szCs w:val="24"/>
          <w:lang w:eastAsia="ar-SA"/>
        </w:rPr>
        <w:t xml:space="preserve"> (que</w:t>
      </w:r>
      <w:r w:rsidR="008847E3">
        <w:rPr>
          <w:rFonts w:ascii="Times New Roman" w:eastAsia="Times New Roman" w:hAnsi="Times New Roman" w:cs="Times New Roman"/>
          <w:sz w:val="24"/>
          <w:szCs w:val="24"/>
          <w:lang w:eastAsia="ar-SA"/>
        </w:rPr>
        <w:t xml:space="preserve"> deu o nome ao Lajeado Henrique</w:t>
      </w:r>
      <w:r w:rsidRPr="00F638D2">
        <w:rPr>
          <w:rFonts w:ascii="Times New Roman" w:eastAsia="Times New Roman" w:hAnsi="Times New Roman" w:cs="Times New Roman"/>
          <w:sz w:val="24"/>
          <w:szCs w:val="24"/>
          <w:lang w:eastAsia="ar-SA"/>
        </w:rPr>
        <w:t xml:space="preserve">) e este, estando a caça de uma </w:t>
      </w:r>
      <w:r w:rsidRPr="00F1714A">
        <w:rPr>
          <w:rFonts w:ascii="Times New Roman" w:eastAsia="Times New Roman" w:hAnsi="Times New Roman" w:cs="Times New Roman"/>
          <w:sz w:val="24"/>
          <w:szCs w:val="24"/>
          <w:lang w:eastAsia="ar-SA"/>
        </w:rPr>
        <w:t>onça (tigre) onde está hoje o Rio Tigre, lastimou-o animal de tal forma que veio a falecer ( O Lajeado Tigre tomou o nome do acontecimento. Onde esta agora o Gramado, um senhor chamado Antônio Machado.</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Abordar os aspectos Históricos do Município de Paulo Bento é sem sombra de dúvida, elaborar um levantamento Historiográfico, quem tem seu marco inicial nos primórdios da “colonização”, da Região do “Grande Erechim”, e dos municípios que compõe o Alto Uruguai Gaúcho.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Ainda detalhando os aspectos históricos, na esteira das colocações de </w:t>
      </w:r>
      <w:proofErr w:type="spellStart"/>
      <w:r w:rsidRPr="00F638D2">
        <w:rPr>
          <w:rFonts w:ascii="Times New Roman" w:eastAsia="Times New Roman" w:hAnsi="Times New Roman" w:cs="Times New Roman"/>
          <w:sz w:val="24"/>
          <w:szCs w:val="24"/>
          <w:lang w:eastAsia="ar-SA"/>
        </w:rPr>
        <w:t>Font</w:t>
      </w:r>
      <w:proofErr w:type="spellEnd"/>
      <w:r w:rsidRPr="00F638D2">
        <w:rPr>
          <w:rFonts w:ascii="Times New Roman" w:eastAsia="Times New Roman" w:hAnsi="Times New Roman" w:cs="Times New Roman"/>
          <w:sz w:val="24"/>
          <w:szCs w:val="24"/>
          <w:lang w:eastAsia="ar-SA"/>
        </w:rPr>
        <w:t xml:space="preserve"> que seguem, temos uma visão mais explícita, das “posses” de terras e seus donatários, bem como a edificação de templo religioso. </w:t>
      </w:r>
    </w:p>
    <w:p w:rsidR="00F638D2" w:rsidRPr="00631E60" w:rsidRDefault="00F638D2" w:rsidP="00F638D2">
      <w:pPr>
        <w:suppressAutoHyphens/>
        <w:spacing w:after="0" w:line="240" w:lineRule="auto"/>
        <w:ind w:left="2268"/>
        <w:jc w:val="both"/>
        <w:rPr>
          <w:rFonts w:ascii="Times New Roman" w:eastAsia="Times New Roman" w:hAnsi="Times New Roman" w:cs="Times New Roman"/>
          <w:sz w:val="20"/>
          <w:szCs w:val="20"/>
          <w:lang w:eastAsia="ar-SA"/>
        </w:rPr>
      </w:pPr>
      <w:r w:rsidRPr="00631E60">
        <w:rPr>
          <w:rFonts w:ascii="Times New Roman" w:eastAsia="Times New Roman" w:hAnsi="Times New Roman" w:cs="Times New Roman"/>
          <w:sz w:val="20"/>
          <w:szCs w:val="20"/>
          <w:lang w:eastAsia="ar-SA"/>
        </w:rPr>
        <w:t xml:space="preserve">Mais próximo de Paiol Grande são as posses de Paulo Bento de Souza e do seu irmão Manoel Bento. Também ali perto João Barbosa de Albuquerque e Silva compra de Mathias Lemes dos Santos e sua mulher Antônia Maria de Paula, representada por seu filho Avelino Alves dos Santos, todos os bens [...] Tal porção de terras situa-se na estrada de Paiol Grande a Paulo Bento, em cujo interior foram edificados o templo da Igreja Adventista e a casa da família </w:t>
      </w:r>
      <w:proofErr w:type="spellStart"/>
      <w:r w:rsidRPr="00631E60">
        <w:rPr>
          <w:rFonts w:ascii="Times New Roman" w:eastAsia="Times New Roman" w:hAnsi="Times New Roman" w:cs="Times New Roman"/>
          <w:sz w:val="20"/>
          <w:szCs w:val="20"/>
          <w:lang w:eastAsia="ar-SA"/>
        </w:rPr>
        <w:t>Prigol</w:t>
      </w:r>
      <w:proofErr w:type="spellEnd"/>
      <w:r w:rsidRPr="00631E60">
        <w:rPr>
          <w:rFonts w:ascii="Times New Roman" w:eastAsia="Times New Roman" w:hAnsi="Times New Roman" w:cs="Times New Roman"/>
          <w:sz w:val="20"/>
          <w:szCs w:val="20"/>
          <w:lang w:eastAsia="ar-SA"/>
        </w:rPr>
        <w:t>. (FONT, 1983, p. 102 e 103).</w:t>
      </w:r>
    </w:p>
    <w:p w:rsidR="00F638D2" w:rsidRPr="00F638D2" w:rsidRDefault="00F638D2" w:rsidP="00F638D2">
      <w:pPr>
        <w:suppressAutoHyphens/>
        <w:spacing w:after="0" w:line="240" w:lineRule="auto"/>
        <w:ind w:left="2268"/>
        <w:jc w:val="both"/>
        <w:rPr>
          <w:rFonts w:ascii="Times New Roman" w:eastAsia="Times New Roman" w:hAnsi="Times New Roman" w:cs="Times New Roman"/>
          <w:sz w:val="24"/>
          <w:szCs w:val="24"/>
          <w:lang w:eastAsia="ar-SA"/>
        </w:rPr>
      </w:pPr>
    </w:p>
    <w:p w:rsidR="00F638D2" w:rsidRPr="00F638D2" w:rsidRDefault="00F638D2" w:rsidP="00631E60">
      <w:pPr>
        <w:suppressAutoHyphens/>
        <w:spacing w:after="0" w:line="360" w:lineRule="auto"/>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lastRenderedPageBreak/>
        <w:tab/>
        <w:t xml:space="preserve">Indubitavelmente podemos sugerir que conforme a obra de </w:t>
      </w:r>
      <w:proofErr w:type="spellStart"/>
      <w:r w:rsidRPr="00F638D2">
        <w:rPr>
          <w:rFonts w:ascii="Times New Roman" w:eastAsia="Times New Roman" w:hAnsi="Times New Roman" w:cs="Times New Roman"/>
          <w:sz w:val="24"/>
          <w:szCs w:val="24"/>
          <w:lang w:eastAsia="ar-SA"/>
        </w:rPr>
        <w:t>Font</w:t>
      </w:r>
      <w:proofErr w:type="spellEnd"/>
      <w:r w:rsidRPr="00F638D2">
        <w:rPr>
          <w:rFonts w:ascii="Times New Roman" w:eastAsia="Times New Roman" w:hAnsi="Times New Roman" w:cs="Times New Roman"/>
          <w:sz w:val="24"/>
          <w:szCs w:val="24"/>
          <w:lang w:eastAsia="ar-SA"/>
        </w:rPr>
        <w:t>, esses seriam o marco inicial do povoamento do Município de Paulo Bento, sendo as primeiras edificações que se tem registro.</w:t>
      </w:r>
    </w:p>
    <w:p w:rsidR="00F638D2" w:rsidRPr="00F638D2" w:rsidRDefault="00F638D2" w:rsidP="00F638D2">
      <w:pPr>
        <w:suppressAutoHyphens/>
        <w:spacing w:after="0" w:line="240" w:lineRule="auto"/>
        <w:jc w:val="both"/>
        <w:rPr>
          <w:rFonts w:ascii="Times New Roman" w:eastAsia="Times New Roman" w:hAnsi="Times New Roman" w:cs="Times New Roman"/>
          <w:sz w:val="24"/>
          <w:szCs w:val="24"/>
          <w:lang w:eastAsia="ar-SA"/>
        </w:rPr>
      </w:pPr>
    </w:p>
    <w:p w:rsidR="00F638D2" w:rsidRPr="00031667" w:rsidRDefault="00631E60" w:rsidP="00031667">
      <w:pPr>
        <w:pStyle w:val="Ttulo3"/>
        <w:rPr>
          <w:rFonts w:ascii="Times New Roman" w:eastAsia="Times New Roman" w:hAnsi="Times New Roman" w:cs="Times New Roman"/>
          <w:color w:val="000000" w:themeColor="text1"/>
          <w:sz w:val="24"/>
          <w:szCs w:val="24"/>
          <w:lang w:eastAsia="ar-SA"/>
        </w:rPr>
      </w:pPr>
      <w:bookmarkStart w:id="10" w:name="_Toc521400323"/>
      <w:r w:rsidRPr="00031667">
        <w:rPr>
          <w:rFonts w:ascii="Times New Roman" w:eastAsia="Times New Roman" w:hAnsi="Times New Roman" w:cs="Times New Roman"/>
          <w:color w:val="000000" w:themeColor="text1"/>
          <w:sz w:val="24"/>
          <w:szCs w:val="24"/>
          <w:lang w:eastAsia="ar-SA"/>
        </w:rPr>
        <w:t xml:space="preserve">2.3.2 </w:t>
      </w:r>
      <w:r w:rsidR="005C0412">
        <w:rPr>
          <w:rFonts w:ascii="Times New Roman" w:eastAsia="Times New Roman" w:hAnsi="Times New Roman" w:cs="Times New Roman"/>
          <w:color w:val="000000" w:themeColor="text1"/>
          <w:sz w:val="24"/>
          <w:szCs w:val="24"/>
          <w:lang w:eastAsia="ar-SA"/>
        </w:rPr>
        <w:t>Paulo Bento e a Revolução de 1893</w:t>
      </w:r>
      <w:bookmarkEnd w:id="10"/>
    </w:p>
    <w:p w:rsidR="00F638D2" w:rsidRPr="00F638D2" w:rsidRDefault="00F638D2" w:rsidP="00F638D2">
      <w:pPr>
        <w:suppressAutoHyphens/>
        <w:spacing w:after="0" w:line="360" w:lineRule="auto"/>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ab/>
      </w:r>
    </w:p>
    <w:p w:rsidR="00F638D2" w:rsidRPr="00F638D2" w:rsidRDefault="00F638D2" w:rsidP="001C25B7">
      <w:pPr>
        <w:suppressAutoHyphens/>
        <w:spacing w:after="0" w:line="360" w:lineRule="auto"/>
        <w:ind w:firstLine="567"/>
        <w:jc w:val="both"/>
        <w:rPr>
          <w:rFonts w:ascii="Times New Roman" w:eastAsia="Times New Roman" w:hAnsi="Times New Roman" w:cs="Times New Roman"/>
          <w:sz w:val="24"/>
          <w:szCs w:val="24"/>
          <w:lang w:eastAsia="ar-SA"/>
        </w:rPr>
      </w:pPr>
      <w:proofErr w:type="spellStart"/>
      <w:r w:rsidRPr="00F638D2">
        <w:rPr>
          <w:rFonts w:ascii="Times New Roman" w:eastAsia="Times New Roman" w:hAnsi="Times New Roman" w:cs="Times New Roman"/>
          <w:sz w:val="24"/>
          <w:szCs w:val="24"/>
          <w:lang w:eastAsia="ar-SA"/>
        </w:rPr>
        <w:t>Font</w:t>
      </w:r>
      <w:proofErr w:type="spellEnd"/>
      <w:r w:rsidRPr="00F638D2">
        <w:rPr>
          <w:rFonts w:ascii="Times New Roman" w:eastAsia="Times New Roman" w:hAnsi="Times New Roman" w:cs="Times New Roman"/>
          <w:sz w:val="24"/>
          <w:szCs w:val="24"/>
          <w:lang w:eastAsia="ar-SA"/>
        </w:rPr>
        <w:t xml:space="preserve"> (1983, p. 83) diz que “Raul </w:t>
      </w:r>
      <w:proofErr w:type="spellStart"/>
      <w:r w:rsidRPr="00F638D2">
        <w:rPr>
          <w:rFonts w:ascii="Times New Roman" w:eastAsia="Times New Roman" w:hAnsi="Times New Roman" w:cs="Times New Roman"/>
          <w:sz w:val="24"/>
          <w:szCs w:val="24"/>
          <w:lang w:eastAsia="ar-SA"/>
        </w:rPr>
        <w:t>Kurtz</w:t>
      </w:r>
      <w:proofErr w:type="spellEnd"/>
      <w:r w:rsidRPr="00F638D2">
        <w:rPr>
          <w:rFonts w:ascii="Times New Roman" w:eastAsia="Times New Roman" w:hAnsi="Times New Roman" w:cs="Times New Roman"/>
          <w:sz w:val="24"/>
          <w:szCs w:val="24"/>
          <w:lang w:eastAsia="ar-SA"/>
        </w:rPr>
        <w:t xml:space="preserve"> Barbosa, filho de João Barbosa de Albuquerque e Silva, </w:t>
      </w:r>
      <w:proofErr w:type="spellStart"/>
      <w:r w:rsidRPr="00F638D2">
        <w:rPr>
          <w:rFonts w:ascii="Times New Roman" w:eastAsia="Times New Roman" w:hAnsi="Times New Roman" w:cs="Times New Roman"/>
          <w:sz w:val="24"/>
          <w:szCs w:val="24"/>
          <w:lang w:eastAsia="ar-SA"/>
        </w:rPr>
        <w:t>lindeiro</w:t>
      </w:r>
      <w:proofErr w:type="spellEnd"/>
      <w:r w:rsidRPr="00F638D2">
        <w:rPr>
          <w:rFonts w:ascii="Times New Roman" w:eastAsia="Times New Roman" w:hAnsi="Times New Roman" w:cs="Times New Roman"/>
          <w:sz w:val="24"/>
          <w:szCs w:val="24"/>
          <w:lang w:eastAsia="ar-SA"/>
        </w:rPr>
        <w:t xml:space="preserve"> de Paulo Bento de Souza (Posse dos Bentos, uma das mais antigas do Município) [...]”. Corroborando para a afirmação de que do atual Município de Paulo Bento, foi um dos primeiros locais a serem “povoados”, na “Grande Erechim”.  Evidentemente à área atual que compreende Paulo Bento, através dos tempos foi palco de acontecimentos de cunho histórico relevantes para a região e o Estado, bem como os seus moradores. Endossando estas colocações, citamos fatos pertinentes à Revolução Federalista, envolvendo habitantes e donatários de terras pertencentes à localidade. FONT (1983) afiança que, Raul </w:t>
      </w:r>
      <w:proofErr w:type="spellStart"/>
      <w:r w:rsidRPr="00F638D2">
        <w:rPr>
          <w:rFonts w:ascii="Times New Roman" w:eastAsia="Times New Roman" w:hAnsi="Times New Roman" w:cs="Times New Roman"/>
          <w:sz w:val="24"/>
          <w:szCs w:val="24"/>
          <w:lang w:eastAsia="ar-SA"/>
        </w:rPr>
        <w:t>Kutz</w:t>
      </w:r>
      <w:proofErr w:type="spellEnd"/>
      <w:r w:rsidRPr="00F638D2">
        <w:rPr>
          <w:rFonts w:ascii="Times New Roman" w:eastAsia="Times New Roman" w:hAnsi="Times New Roman" w:cs="Times New Roman"/>
          <w:sz w:val="24"/>
          <w:szCs w:val="24"/>
          <w:lang w:eastAsia="ar-SA"/>
        </w:rPr>
        <w:t xml:space="preserve"> Barbosa, contava os seguintes fatos, em 16 de junho de 1893, os republicanos, investiram contra as tropas federalistas acampadas em Taboão, sendo que um dos chefes legalistas era o tenente-coronel Manoel Bento de Souza, negociante no Distrito de Pontão, localizado na divisa de Passo Fundo com Sarandi. Manoel Bento de Souza possuía terras no Rio Cravo, na estrada do Campo Erechim a </w:t>
      </w:r>
      <w:proofErr w:type="spellStart"/>
      <w:r w:rsidRPr="00F638D2">
        <w:rPr>
          <w:rFonts w:ascii="Times New Roman" w:eastAsia="Times New Roman" w:hAnsi="Times New Roman" w:cs="Times New Roman"/>
          <w:sz w:val="24"/>
          <w:szCs w:val="24"/>
          <w:lang w:eastAsia="ar-SA"/>
        </w:rPr>
        <w:t>Capo-Erê</w:t>
      </w:r>
      <w:proofErr w:type="spellEnd"/>
      <w:r w:rsidRPr="00F638D2">
        <w:rPr>
          <w:rFonts w:ascii="Times New Roman" w:eastAsia="Times New Roman" w:hAnsi="Times New Roman" w:cs="Times New Roman"/>
          <w:sz w:val="24"/>
          <w:szCs w:val="24"/>
          <w:lang w:eastAsia="ar-SA"/>
        </w:rPr>
        <w:t>, onde desenvolvia atividades de comércio (compra) de erva-mate dos moradores.</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O solo </w:t>
      </w:r>
      <w:proofErr w:type="spellStart"/>
      <w:r w:rsidRPr="00F638D2">
        <w:rPr>
          <w:rFonts w:ascii="Times New Roman" w:eastAsia="Times New Roman" w:hAnsi="Times New Roman" w:cs="Times New Roman"/>
          <w:sz w:val="24"/>
          <w:szCs w:val="24"/>
          <w:lang w:eastAsia="ar-SA"/>
        </w:rPr>
        <w:t>paulobentense</w:t>
      </w:r>
      <w:proofErr w:type="spellEnd"/>
      <w:r w:rsidRPr="00F638D2">
        <w:rPr>
          <w:rFonts w:ascii="Times New Roman" w:eastAsia="Times New Roman" w:hAnsi="Times New Roman" w:cs="Times New Roman"/>
          <w:sz w:val="24"/>
          <w:szCs w:val="24"/>
          <w:lang w:eastAsia="ar-SA"/>
        </w:rPr>
        <w:t xml:space="preserve"> foi palco de fatos ocorridos na Revolução Federalista. Provêm relatos concretos dos acontecimentos transcorridos, principalmente colhidos de forma oral e documental do Cel. Raul Barbosa destinados principalmente ao Padre Benjamin </w:t>
      </w:r>
      <w:proofErr w:type="spellStart"/>
      <w:r w:rsidRPr="00F638D2">
        <w:rPr>
          <w:rFonts w:ascii="Times New Roman" w:eastAsia="Times New Roman" w:hAnsi="Times New Roman" w:cs="Times New Roman"/>
          <w:sz w:val="24"/>
          <w:szCs w:val="24"/>
          <w:lang w:eastAsia="ar-SA"/>
        </w:rPr>
        <w:t>Busa</w:t>
      </w:r>
      <w:r w:rsidR="00A1218B">
        <w:rPr>
          <w:rFonts w:ascii="Times New Roman" w:eastAsia="Times New Roman" w:hAnsi="Times New Roman" w:cs="Times New Roman"/>
          <w:sz w:val="24"/>
          <w:szCs w:val="24"/>
          <w:lang w:eastAsia="ar-SA"/>
        </w:rPr>
        <w:t>t</w:t>
      </w:r>
      <w:r w:rsidRPr="00F638D2">
        <w:rPr>
          <w:rFonts w:ascii="Times New Roman" w:eastAsia="Times New Roman" w:hAnsi="Times New Roman" w:cs="Times New Roman"/>
          <w:sz w:val="24"/>
          <w:szCs w:val="24"/>
          <w:lang w:eastAsia="ar-SA"/>
        </w:rPr>
        <w:t>to</w:t>
      </w:r>
      <w:proofErr w:type="spellEnd"/>
      <w:r w:rsidRPr="00F638D2">
        <w:rPr>
          <w:rFonts w:ascii="Times New Roman" w:eastAsia="Times New Roman" w:hAnsi="Times New Roman" w:cs="Times New Roman"/>
          <w:sz w:val="24"/>
          <w:szCs w:val="24"/>
          <w:lang w:eastAsia="ar-SA"/>
        </w:rPr>
        <w:t xml:space="preserve">. Conforme afirma </w:t>
      </w:r>
      <w:proofErr w:type="spellStart"/>
      <w:r w:rsidRPr="00F638D2">
        <w:rPr>
          <w:rFonts w:ascii="Times New Roman" w:eastAsia="Times New Roman" w:hAnsi="Times New Roman" w:cs="Times New Roman"/>
          <w:sz w:val="24"/>
          <w:szCs w:val="24"/>
          <w:lang w:eastAsia="ar-SA"/>
        </w:rPr>
        <w:t>Ducatti</w:t>
      </w:r>
      <w:proofErr w:type="spellEnd"/>
      <w:r w:rsidRPr="00F638D2">
        <w:rPr>
          <w:rFonts w:ascii="Times New Roman" w:eastAsia="Times New Roman" w:hAnsi="Times New Roman" w:cs="Times New Roman"/>
          <w:sz w:val="24"/>
          <w:szCs w:val="24"/>
          <w:lang w:eastAsia="ar-SA"/>
        </w:rPr>
        <w:t>, nas linhas que seguem.</w:t>
      </w:r>
    </w:p>
    <w:p w:rsidR="00F638D2" w:rsidRPr="00631E60" w:rsidRDefault="00F638D2" w:rsidP="00F638D2">
      <w:pPr>
        <w:suppressAutoHyphens/>
        <w:spacing w:after="0" w:line="240" w:lineRule="auto"/>
        <w:ind w:left="2268"/>
        <w:jc w:val="both"/>
        <w:rPr>
          <w:rFonts w:ascii="Times New Roman" w:eastAsia="Times New Roman" w:hAnsi="Times New Roman" w:cs="Times New Roman"/>
          <w:sz w:val="20"/>
          <w:szCs w:val="20"/>
          <w:lang w:eastAsia="ar-SA"/>
        </w:rPr>
      </w:pPr>
      <w:r w:rsidRPr="00631E60">
        <w:rPr>
          <w:rFonts w:ascii="Times New Roman" w:eastAsia="Times New Roman" w:hAnsi="Times New Roman" w:cs="Times New Roman"/>
          <w:sz w:val="20"/>
          <w:szCs w:val="20"/>
          <w:lang w:eastAsia="ar-SA"/>
        </w:rPr>
        <w:t xml:space="preserve">O denominado Campo Erechim, está situado no município do mesmo nome, entre os Rios Cravo e Erechim, nas imediações do Chapadão. Segundo documento fornecido pelo Cel. Raul Barbosa, </w:t>
      </w:r>
      <w:proofErr w:type="gramStart"/>
      <w:r w:rsidRPr="00631E60">
        <w:rPr>
          <w:rFonts w:ascii="Times New Roman" w:eastAsia="Times New Roman" w:hAnsi="Times New Roman" w:cs="Times New Roman"/>
          <w:sz w:val="20"/>
          <w:szCs w:val="20"/>
          <w:lang w:eastAsia="ar-SA"/>
        </w:rPr>
        <w:t>sub-prefeito</w:t>
      </w:r>
      <w:proofErr w:type="gramEnd"/>
      <w:r w:rsidRPr="00631E60">
        <w:rPr>
          <w:rFonts w:ascii="Times New Roman" w:eastAsia="Times New Roman" w:hAnsi="Times New Roman" w:cs="Times New Roman"/>
          <w:sz w:val="20"/>
          <w:szCs w:val="20"/>
          <w:lang w:eastAsia="ar-SA"/>
        </w:rPr>
        <w:t xml:space="preserve"> de Paulo Bento ao Pe. Benjamin </w:t>
      </w:r>
      <w:proofErr w:type="spellStart"/>
      <w:r w:rsidRPr="00631E60">
        <w:rPr>
          <w:rFonts w:ascii="Times New Roman" w:eastAsia="Times New Roman" w:hAnsi="Times New Roman" w:cs="Times New Roman"/>
          <w:sz w:val="20"/>
          <w:szCs w:val="20"/>
          <w:lang w:eastAsia="ar-SA"/>
        </w:rPr>
        <w:t>Busat</w:t>
      </w:r>
      <w:r w:rsidR="00A1218B">
        <w:rPr>
          <w:rFonts w:ascii="Times New Roman" w:eastAsia="Times New Roman" w:hAnsi="Times New Roman" w:cs="Times New Roman"/>
          <w:sz w:val="20"/>
          <w:szCs w:val="20"/>
          <w:lang w:eastAsia="ar-SA"/>
        </w:rPr>
        <w:t>t</w:t>
      </w:r>
      <w:r w:rsidRPr="00631E60">
        <w:rPr>
          <w:rFonts w:ascii="Times New Roman" w:eastAsia="Times New Roman" w:hAnsi="Times New Roman" w:cs="Times New Roman"/>
          <w:sz w:val="20"/>
          <w:szCs w:val="20"/>
          <w:lang w:eastAsia="ar-SA"/>
        </w:rPr>
        <w:t>o</w:t>
      </w:r>
      <w:proofErr w:type="spellEnd"/>
      <w:r w:rsidRPr="00631E60">
        <w:rPr>
          <w:rFonts w:ascii="Times New Roman" w:eastAsia="Times New Roman" w:hAnsi="Times New Roman" w:cs="Times New Roman"/>
          <w:sz w:val="20"/>
          <w:szCs w:val="20"/>
          <w:lang w:eastAsia="ar-SA"/>
        </w:rPr>
        <w:t xml:space="preserve">, seu ancestral João Barbosa de Albuquerque e Silva, morava nos campos de Erechim, desde o ano de 1872. Em maio de 1893, </w:t>
      </w:r>
      <w:proofErr w:type="gramStart"/>
      <w:r w:rsidRPr="00631E60">
        <w:rPr>
          <w:rFonts w:ascii="Times New Roman" w:eastAsia="Times New Roman" w:hAnsi="Times New Roman" w:cs="Times New Roman"/>
          <w:sz w:val="20"/>
          <w:szCs w:val="20"/>
          <w:lang w:eastAsia="ar-SA"/>
        </w:rPr>
        <w:t>possuía</w:t>
      </w:r>
      <w:proofErr w:type="gramEnd"/>
      <w:r w:rsidRPr="00631E60">
        <w:rPr>
          <w:rFonts w:ascii="Times New Roman" w:eastAsia="Times New Roman" w:hAnsi="Times New Roman" w:cs="Times New Roman"/>
          <w:sz w:val="20"/>
          <w:szCs w:val="20"/>
          <w:lang w:eastAsia="ar-SA"/>
        </w:rPr>
        <w:t xml:space="preserve"> em seus campos 800 cabeças de gado vacum e mais 250 cavalos. </w:t>
      </w:r>
    </w:p>
    <w:p w:rsidR="00F638D2" w:rsidRPr="00631E60" w:rsidRDefault="00F638D2" w:rsidP="00F638D2">
      <w:pPr>
        <w:suppressAutoHyphens/>
        <w:spacing w:after="0" w:line="240" w:lineRule="auto"/>
        <w:ind w:left="2268"/>
        <w:jc w:val="both"/>
        <w:rPr>
          <w:rFonts w:ascii="Times New Roman" w:eastAsia="Times New Roman" w:hAnsi="Times New Roman" w:cs="Times New Roman"/>
          <w:sz w:val="20"/>
          <w:szCs w:val="20"/>
          <w:lang w:eastAsia="ar-SA"/>
        </w:rPr>
      </w:pPr>
      <w:r w:rsidRPr="00631E60">
        <w:rPr>
          <w:rFonts w:ascii="Times New Roman" w:eastAsia="Times New Roman" w:hAnsi="Times New Roman" w:cs="Times New Roman"/>
          <w:sz w:val="20"/>
          <w:szCs w:val="20"/>
          <w:lang w:eastAsia="ar-SA"/>
        </w:rPr>
        <w:t xml:space="preserve">O documento em questão era uma justificativa para obter indenização por roubos e outras maldades cometidas pelos revolucionários e outras forças na revolução de 1893, em sua fazenda nos Quatro Irmãos e no Campo Erechim, onde morava. Em certa altura diz o documento: </w:t>
      </w:r>
    </w:p>
    <w:p w:rsidR="00F638D2" w:rsidRPr="00631E60" w:rsidRDefault="00F638D2" w:rsidP="00F638D2">
      <w:pPr>
        <w:suppressAutoHyphens/>
        <w:spacing w:after="0" w:line="240" w:lineRule="auto"/>
        <w:ind w:left="2268"/>
        <w:jc w:val="both"/>
        <w:rPr>
          <w:rFonts w:ascii="Times New Roman" w:eastAsia="Times New Roman" w:hAnsi="Times New Roman" w:cs="Times New Roman"/>
          <w:i/>
          <w:sz w:val="20"/>
          <w:szCs w:val="20"/>
          <w:lang w:eastAsia="ar-SA"/>
        </w:rPr>
      </w:pPr>
      <w:r w:rsidRPr="00631E60">
        <w:rPr>
          <w:rFonts w:ascii="Times New Roman" w:eastAsia="Times New Roman" w:hAnsi="Times New Roman" w:cs="Times New Roman"/>
          <w:i/>
          <w:sz w:val="20"/>
          <w:szCs w:val="20"/>
          <w:lang w:eastAsia="ar-SA"/>
        </w:rPr>
        <w:t>...”que teve durante o referido mês (maio 93) aviso por parte das Autoridades Federais e Estaduais de se retirar do município (Passo Fundo) ou de acautelar-se contra qualquer assalto a Mão armada oriundas das forças revolucionárias e de garantir a ordem e propriedade de seus habitantes, tanto da cidade como de seus municípios (nota: na época Erechim fazia parte do 3º distrito de Passo Fundo e chamava-se Alto Uruguai. Criado em 1858, compreendia parte de Palme</w:t>
      </w:r>
      <w:r w:rsidR="00A1218B">
        <w:rPr>
          <w:rFonts w:ascii="Times New Roman" w:eastAsia="Times New Roman" w:hAnsi="Times New Roman" w:cs="Times New Roman"/>
          <w:i/>
          <w:sz w:val="20"/>
          <w:szCs w:val="20"/>
          <w:lang w:eastAsia="ar-SA"/>
        </w:rPr>
        <w:t xml:space="preserve">ira e tinha sua sede em </w:t>
      </w:r>
      <w:proofErr w:type="spellStart"/>
      <w:r w:rsidR="00A1218B">
        <w:rPr>
          <w:rFonts w:ascii="Times New Roman" w:eastAsia="Times New Roman" w:hAnsi="Times New Roman" w:cs="Times New Roman"/>
          <w:i/>
          <w:sz w:val="20"/>
          <w:szCs w:val="20"/>
          <w:lang w:eastAsia="ar-SA"/>
        </w:rPr>
        <w:t>Nonoai</w:t>
      </w:r>
      <w:proofErr w:type="spellEnd"/>
      <w:r w:rsidR="00A1218B">
        <w:rPr>
          <w:rFonts w:ascii="Times New Roman" w:eastAsia="Times New Roman" w:hAnsi="Times New Roman" w:cs="Times New Roman"/>
          <w:i/>
          <w:sz w:val="20"/>
          <w:szCs w:val="20"/>
          <w:lang w:eastAsia="ar-SA"/>
        </w:rPr>
        <w:t>)”.</w:t>
      </w:r>
    </w:p>
    <w:p w:rsidR="00F638D2" w:rsidRPr="00631E60" w:rsidRDefault="00F638D2" w:rsidP="00F638D2">
      <w:pPr>
        <w:suppressAutoHyphens/>
        <w:spacing w:after="0" w:line="240" w:lineRule="auto"/>
        <w:ind w:left="2268"/>
        <w:jc w:val="both"/>
        <w:rPr>
          <w:rFonts w:ascii="Times New Roman" w:eastAsia="Times New Roman" w:hAnsi="Times New Roman" w:cs="Times New Roman"/>
          <w:i/>
          <w:sz w:val="20"/>
          <w:szCs w:val="20"/>
          <w:lang w:eastAsia="ar-SA"/>
        </w:rPr>
      </w:pPr>
      <w:r w:rsidRPr="00631E60">
        <w:rPr>
          <w:rFonts w:ascii="Times New Roman" w:eastAsia="Times New Roman" w:hAnsi="Times New Roman" w:cs="Times New Roman"/>
          <w:i/>
          <w:sz w:val="20"/>
          <w:szCs w:val="20"/>
          <w:lang w:eastAsia="ar-SA"/>
        </w:rPr>
        <w:lastRenderedPageBreak/>
        <w:t xml:space="preserve">“... que assim, continuava o documento – se achava esta cidade e município, quando na manha de 31 de maio deste ano, foi o município invadido por uma força revolucionaria superior a mil </w:t>
      </w:r>
      <w:r w:rsidR="00A1218B" w:rsidRPr="00631E60">
        <w:rPr>
          <w:rFonts w:ascii="Times New Roman" w:eastAsia="Times New Roman" w:hAnsi="Times New Roman" w:cs="Times New Roman"/>
          <w:i/>
          <w:sz w:val="20"/>
          <w:szCs w:val="20"/>
          <w:lang w:eastAsia="ar-SA"/>
        </w:rPr>
        <w:t>homens [</w:t>
      </w:r>
      <w:r w:rsidRPr="00631E60">
        <w:rPr>
          <w:rFonts w:ascii="Times New Roman" w:eastAsia="Times New Roman" w:hAnsi="Times New Roman" w:cs="Times New Roman"/>
          <w:i/>
          <w:sz w:val="20"/>
          <w:szCs w:val="20"/>
          <w:lang w:eastAsia="ar-SA"/>
        </w:rPr>
        <w:t>...</w:t>
      </w:r>
      <w:proofErr w:type="gramStart"/>
      <w:r w:rsidRPr="00631E60">
        <w:rPr>
          <w:rFonts w:ascii="Times New Roman" w:eastAsia="Times New Roman" w:hAnsi="Times New Roman" w:cs="Times New Roman"/>
          <w:i/>
          <w:sz w:val="20"/>
          <w:szCs w:val="20"/>
          <w:lang w:eastAsia="ar-SA"/>
        </w:rPr>
        <w:t>]parte</w:t>
      </w:r>
      <w:proofErr w:type="gramEnd"/>
      <w:r w:rsidRPr="00631E60">
        <w:rPr>
          <w:rFonts w:ascii="Times New Roman" w:eastAsia="Times New Roman" w:hAnsi="Times New Roman" w:cs="Times New Roman"/>
          <w:i/>
          <w:sz w:val="20"/>
          <w:szCs w:val="20"/>
          <w:lang w:eastAsia="ar-SA"/>
        </w:rPr>
        <w:t xml:space="preserve"> dos quais seguiram para o 3º Distrito com João Carlos Schwartz (conhecido também por João do Engenho), Juvêncio Faria, Sebastião Pires – no dia ultimo com 20 e tantos homens armados com o fim de reunir mais gente naquele lugar, e ali chegados acamparam-se em campos de criação do justificante no lugar denominado Erexim (com x), e no dia 5 do referido mês, as seis horas da manhã, chegados a casa do justificante aí penetrarão, arrombarão as portas e saquearão os gêneros do seu comércio, trens de casa, que consigo levarão, e parte destes, como sejam fazendas. Prenderão aos índios domesticados que estacionavam naquele lugar e imediações – o que, assim procediam no intuito de aliciar os índios para fins revolucionários. Como sendo o acampamento dentro dos campos do justificante, conseguiu Schwartz reunir mais de 180 homens(nota: observe-se como havia gente neste sertão) que ali se conservarão até perto de fins de junho, estragando e destruindo tudo quanto encontravam, como sejam: casas, animais bravios e mansos, gados e porcos. A gente da casa que podiam prender iam para o castigo ou a degola (sic)”.</w:t>
      </w:r>
    </w:p>
    <w:p w:rsidR="00F638D2" w:rsidRPr="00631E60" w:rsidRDefault="00F638D2" w:rsidP="00631E60">
      <w:pPr>
        <w:suppressAutoHyphens/>
        <w:spacing w:after="0" w:line="240" w:lineRule="auto"/>
        <w:ind w:left="2268" w:firstLine="564"/>
        <w:jc w:val="both"/>
        <w:rPr>
          <w:rFonts w:ascii="Times New Roman" w:eastAsia="Times New Roman" w:hAnsi="Times New Roman" w:cs="Times New Roman"/>
          <w:sz w:val="20"/>
          <w:szCs w:val="20"/>
          <w:lang w:eastAsia="ar-SA"/>
        </w:rPr>
      </w:pPr>
      <w:r w:rsidRPr="00631E60">
        <w:rPr>
          <w:rFonts w:ascii="Times New Roman" w:eastAsia="Times New Roman" w:hAnsi="Times New Roman" w:cs="Times New Roman"/>
          <w:sz w:val="20"/>
          <w:szCs w:val="20"/>
          <w:lang w:eastAsia="ar-SA"/>
        </w:rPr>
        <w:t>Continua o documento:</w:t>
      </w:r>
    </w:p>
    <w:p w:rsidR="00F638D2" w:rsidRPr="00631E60" w:rsidRDefault="00F638D2" w:rsidP="00F638D2">
      <w:pPr>
        <w:suppressAutoHyphens/>
        <w:spacing w:after="0" w:line="240" w:lineRule="auto"/>
        <w:ind w:left="2268"/>
        <w:jc w:val="both"/>
        <w:rPr>
          <w:rFonts w:ascii="Times New Roman" w:eastAsia="Times New Roman" w:hAnsi="Times New Roman" w:cs="Times New Roman"/>
          <w:i/>
          <w:sz w:val="20"/>
          <w:szCs w:val="20"/>
          <w:lang w:eastAsia="ar-SA"/>
        </w:rPr>
      </w:pPr>
      <w:r w:rsidRPr="00631E60">
        <w:rPr>
          <w:rFonts w:ascii="Times New Roman" w:eastAsia="Times New Roman" w:hAnsi="Times New Roman" w:cs="Times New Roman"/>
          <w:i/>
          <w:sz w:val="20"/>
          <w:szCs w:val="20"/>
          <w:lang w:eastAsia="ar-SA"/>
        </w:rPr>
        <w:t xml:space="preserve">“As primeiras forças que bateram o acampamento do Schwartz foram </w:t>
      </w:r>
      <w:proofErr w:type="gramStart"/>
      <w:r w:rsidRPr="00631E60">
        <w:rPr>
          <w:rFonts w:ascii="Times New Roman" w:eastAsia="Times New Roman" w:hAnsi="Times New Roman" w:cs="Times New Roman"/>
          <w:i/>
          <w:sz w:val="20"/>
          <w:szCs w:val="20"/>
          <w:lang w:eastAsia="ar-SA"/>
        </w:rPr>
        <w:t>as</w:t>
      </w:r>
      <w:proofErr w:type="gramEnd"/>
      <w:r w:rsidRPr="00631E60">
        <w:rPr>
          <w:rFonts w:ascii="Times New Roman" w:eastAsia="Times New Roman" w:hAnsi="Times New Roman" w:cs="Times New Roman"/>
          <w:i/>
          <w:sz w:val="20"/>
          <w:szCs w:val="20"/>
          <w:lang w:eastAsia="ar-SA"/>
        </w:rPr>
        <w:t xml:space="preserve"> do Major José Claro de Oliveira, Capitão Manoel Bento de Souza, depois as forças do Capitão </w:t>
      </w:r>
      <w:proofErr w:type="spellStart"/>
      <w:r w:rsidRPr="00631E60">
        <w:rPr>
          <w:rFonts w:ascii="Times New Roman" w:eastAsia="Times New Roman" w:hAnsi="Times New Roman" w:cs="Times New Roman"/>
          <w:i/>
          <w:sz w:val="20"/>
          <w:szCs w:val="20"/>
          <w:lang w:eastAsia="ar-SA"/>
        </w:rPr>
        <w:t>Alipío</w:t>
      </w:r>
      <w:proofErr w:type="spellEnd"/>
      <w:r w:rsidRPr="00631E60">
        <w:rPr>
          <w:rFonts w:ascii="Times New Roman" w:eastAsia="Times New Roman" w:hAnsi="Times New Roman" w:cs="Times New Roman"/>
          <w:i/>
          <w:sz w:val="20"/>
          <w:szCs w:val="20"/>
          <w:lang w:eastAsia="ar-SA"/>
        </w:rPr>
        <w:t xml:space="preserve"> Ferreira Leão, Francisco Lopes de Oliveira... </w:t>
      </w:r>
      <w:proofErr w:type="spellStart"/>
      <w:r w:rsidRPr="00631E60">
        <w:rPr>
          <w:rFonts w:ascii="Times New Roman" w:eastAsia="Times New Roman" w:hAnsi="Times New Roman" w:cs="Times New Roman"/>
          <w:i/>
          <w:sz w:val="20"/>
          <w:szCs w:val="20"/>
          <w:lang w:eastAsia="ar-SA"/>
        </w:rPr>
        <w:t>Athé</w:t>
      </w:r>
      <w:proofErr w:type="spellEnd"/>
      <w:r w:rsidRPr="00631E60">
        <w:rPr>
          <w:rFonts w:ascii="Times New Roman" w:eastAsia="Times New Roman" w:hAnsi="Times New Roman" w:cs="Times New Roman"/>
          <w:i/>
          <w:sz w:val="20"/>
          <w:szCs w:val="20"/>
          <w:lang w:eastAsia="ar-SA"/>
        </w:rPr>
        <w:t xml:space="preserve"> hoje se conserva avultado numero ali, porque mesmo sendo campo entremeio do Sertão e sem comunicações...” e termina: “sendo o  prejuízo acima de 15.810$700 réis” e é o que pede de indenização”. (DUCATTI, 1981, p. 56 e 57).</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Em concordância com os documentos provenientes do Cel. Raul Barbosa, nos da uma imagem ainda mais impressionante do que fazia a revolução d</w:t>
      </w:r>
      <w:r w:rsidR="001C25B7">
        <w:rPr>
          <w:rFonts w:ascii="Times New Roman" w:eastAsia="Times New Roman" w:hAnsi="Times New Roman" w:cs="Times New Roman"/>
          <w:sz w:val="24"/>
          <w:szCs w:val="24"/>
          <w:lang w:eastAsia="ar-SA"/>
        </w:rPr>
        <w:t>e 1893, em Passo Fundo, Erechim e</w:t>
      </w:r>
      <w:r w:rsidRPr="00F638D2">
        <w:rPr>
          <w:rFonts w:ascii="Times New Roman" w:eastAsia="Times New Roman" w:hAnsi="Times New Roman" w:cs="Times New Roman"/>
          <w:sz w:val="24"/>
          <w:szCs w:val="24"/>
          <w:lang w:eastAsia="ar-SA"/>
        </w:rPr>
        <w:t xml:space="preserve"> inclusive</w:t>
      </w:r>
      <w:r w:rsidR="001C25B7">
        <w:rPr>
          <w:rFonts w:ascii="Times New Roman" w:eastAsia="Times New Roman" w:hAnsi="Times New Roman" w:cs="Times New Roman"/>
          <w:sz w:val="24"/>
          <w:szCs w:val="24"/>
          <w:lang w:eastAsia="ar-SA"/>
        </w:rPr>
        <w:t xml:space="preserve"> em</w:t>
      </w:r>
      <w:r w:rsidRPr="00F638D2">
        <w:rPr>
          <w:rFonts w:ascii="Times New Roman" w:eastAsia="Times New Roman" w:hAnsi="Times New Roman" w:cs="Times New Roman"/>
          <w:sz w:val="24"/>
          <w:szCs w:val="24"/>
          <w:lang w:eastAsia="ar-SA"/>
        </w:rPr>
        <w:t xml:space="preserve"> Paulo Bento, conforme cita </w:t>
      </w:r>
      <w:proofErr w:type="spellStart"/>
      <w:r w:rsidRPr="00F638D2">
        <w:rPr>
          <w:rFonts w:ascii="Times New Roman" w:eastAsia="Times New Roman" w:hAnsi="Times New Roman" w:cs="Times New Roman"/>
          <w:sz w:val="24"/>
          <w:szCs w:val="24"/>
          <w:lang w:eastAsia="ar-SA"/>
        </w:rPr>
        <w:t>Ducatti</w:t>
      </w:r>
      <w:proofErr w:type="spellEnd"/>
      <w:r w:rsidRPr="00F638D2">
        <w:rPr>
          <w:rFonts w:ascii="Times New Roman" w:eastAsia="Times New Roman" w:hAnsi="Times New Roman" w:cs="Times New Roman"/>
          <w:sz w:val="24"/>
          <w:szCs w:val="24"/>
          <w:lang w:eastAsia="ar-SA"/>
        </w:rPr>
        <w:t>.</w:t>
      </w:r>
    </w:p>
    <w:p w:rsidR="00F638D2" w:rsidRPr="00631E60" w:rsidRDefault="00F638D2" w:rsidP="00F638D2">
      <w:pPr>
        <w:suppressAutoHyphens/>
        <w:spacing w:after="0" w:line="240" w:lineRule="auto"/>
        <w:ind w:left="2268"/>
        <w:jc w:val="both"/>
        <w:rPr>
          <w:rFonts w:ascii="Times New Roman" w:eastAsia="Times New Roman" w:hAnsi="Times New Roman" w:cs="Times New Roman"/>
          <w:sz w:val="20"/>
          <w:szCs w:val="20"/>
          <w:lang w:eastAsia="ar-SA"/>
        </w:rPr>
      </w:pPr>
      <w:r w:rsidRPr="00631E60">
        <w:rPr>
          <w:rFonts w:ascii="Times New Roman" w:eastAsia="Times New Roman" w:hAnsi="Times New Roman" w:cs="Times New Roman"/>
          <w:sz w:val="20"/>
          <w:szCs w:val="20"/>
          <w:lang w:eastAsia="ar-SA"/>
        </w:rPr>
        <w:t>É uma carta de família, que a certa altura diz: “</w:t>
      </w:r>
      <w:r w:rsidRPr="00631E60">
        <w:rPr>
          <w:rFonts w:ascii="Times New Roman" w:eastAsia="Times New Roman" w:hAnsi="Times New Roman" w:cs="Times New Roman"/>
          <w:i/>
          <w:sz w:val="20"/>
          <w:szCs w:val="20"/>
          <w:lang w:eastAsia="ar-SA"/>
        </w:rPr>
        <w:t xml:space="preserve">No dia 4, deu-se combate e no dia 5 eu andava em viagem do Erexim (Campo Erexim) ao rio Passo Fundo a fim de receber uma </w:t>
      </w:r>
      <w:proofErr w:type="spellStart"/>
      <w:r w:rsidRPr="00631E60">
        <w:rPr>
          <w:rFonts w:ascii="Times New Roman" w:eastAsia="Times New Roman" w:hAnsi="Times New Roman" w:cs="Times New Roman"/>
          <w:i/>
          <w:sz w:val="20"/>
          <w:szCs w:val="20"/>
          <w:lang w:eastAsia="ar-SA"/>
        </w:rPr>
        <w:t>eguada</w:t>
      </w:r>
      <w:proofErr w:type="spellEnd"/>
      <w:r w:rsidRPr="00631E60">
        <w:rPr>
          <w:rFonts w:ascii="Times New Roman" w:eastAsia="Times New Roman" w:hAnsi="Times New Roman" w:cs="Times New Roman"/>
          <w:i/>
          <w:sz w:val="20"/>
          <w:szCs w:val="20"/>
          <w:lang w:eastAsia="ar-SA"/>
        </w:rPr>
        <w:t xml:space="preserve"> que comprei [...] nesse dia chegou lá João do Engenho, reunindo gente, cavalos e armamentos, etc. [...] Depois da derrota dos federais aqui o João do Engenho se conservou dias no Campo Erexim, e parecia que ia sustentar fogo, e não sustentou nada porque correu sem vergonha para o mato... Os homens que eles tinham presos foram degolados na hora da fuga. Jose Carlos achou alguns estrebuchando ainda. O degolador foi o Nico Ruivo, genro do velho </w:t>
      </w:r>
      <w:proofErr w:type="spellStart"/>
      <w:r w:rsidRPr="00631E60">
        <w:rPr>
          <w:rFonts w:ascii="Times New Roman" w:eastAsia="Times New Roman" w:hAnsi="Times New Roman" w:cs="Times New Roman"/>
          <w:i/>
          <w:sz w:val="20"/>
          <w:szCs w:val="20"/>
          <w:lang w:eastAsia="ar-SA"/>
        </w:rPr>
        <w:t>Angelo</w:t>
      </w:r>
      <w:proofErr w:type="spellEnd"/>
      <w:r w:rsidRPr="00631E60">
        <w:rPr>
          <w:rFonts w:ascii="Times New Roman" w:eastAsia="Times New Roman" w:hAnsi="Times New Roman" w:cs="Times New Roman"/>
          <w:i/>
          <w:sz w:val="20"/>
          <w:szCs w:val="20"/>
          <w:lang w:eastAsia="ar-SA"/>
        </w:rPr>
        <w:t>”</w:t>
      </w:r>
      <w:r w:rsidRPr="00631E60">
        <w:rPr>
          <w:rFonts w:ascii="Times New Roman" w:eastAsia="Times New Roman" w:hAnsi="Times New Roman" w:cs="Times New Roman"/>
          <w:sz w:val="20"/>
          <w:szCs w:val="20"/>
          <w:lang w:eastAsia="ar-SA"/>
        </w:rPr>
        <w:t>. (DUCATTI, 1981, p. 58).</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Conforme o exposto acima, podemos ter uma imagem, fatídica do teatro dos acontecimentos que se sucederam na revolução de 1893, tendo como palco, o “Campo Erexim”, localidade pertencente ao atual Município de Paulo Bento.</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Segundo narrativa de Maria Ruth Barbosa Cruz, filha do Cel. Raul Barbosa e neta do acima citado João Barbosa de Albuquerque e Silva, conta que, conforme relatos de seu pai foram mortos mais de 200 pessoas entre prisioneiros, soldados e revoltosos. </w:t>
      </w:r>
      <w:r w:rsidRPr="00F638D2">
        <w:rPr>
          <w:rFonts w:ascii="Times New Roman" w:eastAsia="Times New Roman" w:hAnsi="Times New Roman" w:cs="Times New Roman"/>
          <w:b/>
          <w:i/>
          <w:sz w:val="24"/>
          <w:szCs w:val="24"/>
          <w:lang w:eastAsia="ar-SA"/>
        </w:rPr>
        <w:t>Trata-se do primeiro fato histórico regional de grande repercussão na época, de todo o norte do Estado que se tem conhecimento ate hoje e esquecido no tempo, elucidado agora com este relato.</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FONT (1983) congrega que, a Revolução de 1923, é totalmente de natureza política e regional, permanecendo a parte </w:t>
      </w:r>
      <w:proofErr w:type="gramStart"/>
      <w:r w:rsidRPr="00F638D2">
        <w:rPr>
          <w:rFonts w:ascii="Times New Roman" w:eastAsia="Times New Roman" w:hAnsi="Times New Roman" w:cs="Times New Roman"/>
          <w:sz w:val="24"/>
          <w:szCs w:val="24"/>
          <w:lang w:eastAsia="ar-SA"/>
        </w:rPr>
        <w:t>os militares</w:t>
      </w:r>
      <w:proofErr w:type="gramEnd"/>
      <w:r w:rsidRPr="00F638D2">
        <w:rPr>
          <w:rFonts w:ascii="Times New Roman" w:eastAsia="Times New Roman" w:hAnsi="Times New Roman" w:cs="Times New Roman"/>
          <w:sz w:val="24"/>
          <w:szCs w:val="24"/>
          <w:lang w:eastAsia="ar-SA"/>
        </w:rPr>
        <w:t xml:space="preserve">. </w:t>
      </w:r>
      <w:r w:rsidR="004868F3">
        <w:rPr>
          <w:rFonts w:ascii="Times New Roman" w:eastAsia="Times New Roman" w:hAnsi="Times New Roman" w:cs="Times New Roman"/>
          <w:sz w:val="24"/>
          <w:szCs w:val="24"/>
          <w:lang w:eastAsia="ar-SA"/>
        </w:rPr>
        <w:t>É</w:t>
      </w:r>
      <w:r w:rsidRPr="00F638D2">
        <w:rPr>
          <w:rFonts w:ascii="Times New Roman" w:eastAsia="Times New Roman" w:hAnsi="Times New Roman" w:cs="Times New Roman"/>
          <w:sz w:val="24"/>
          <w:szCs w:val="24"/>
          <w:lang w:eastAsia="ar-SA"/>
        </w:rPr>
        <w:t xml:space="preserve"> obscura a sua data inicial, sendo que a primeira notícia do sufrágio eleitoral para o governo do </w:t>
      </w:r>
      <w:r w:rsidRPr="00F1714A">
        <w:rPr>
          <w:rFonts w:ascii="Times New Roman" w:eastAsia="Times New Roman" w:hAnsi="Times New Roman" w:cs="Times New Roman"/>
          <w:sz w:val="24"/>
          <w:szCs w:val="24"/>
          <w:lang w:eastAsia="ar-SA"/>
        </w:rPr>
        <w:t xml:space="preserve">estado em 16 de janeiro, a oposição inicia uma </w:t>
      </w:r>
      <w:r w:rsidRPr="00F1714A">
        <w:rPr>
          <w:rFonts w:ascii="Times New Roman" w:eastAsia="Times New Roman" w:hAnsi="Times New Roman" w:cs="Times New Roman"/>
          <w:sz w:val="24"/>
          <w:szCs w:val="24"/>
          <w:lang w:eastAsia="ar-SA"/>
        </w:rPr>
        <w:lastRenderedPageBreak/>
        <w:t>série de tumultos.</w:t>
      </w:r>
      <w:r w:rsidRPr="00F638D2">
        <w:rPr>
          <w:rFonts w:ascii="Times New Roman" w:eastAsia="Times New Roman" w:hAnsi="Times New Roman" w:cs="Times New Roman"/>
          <w:sz w:val="24"/>
          <w:szCs w:val="24"/>
          <w:lang w:eastAsia="ar-SA"/>
        </w:rPr>
        <w:t xml:space="preserve"> A revolução tem início com os cavalarianos assaltando cidades e vilas, abstendo-se do contato das forças governamentais.</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Filho (1968, p. 167) afirma que: “Para gáudio de nossa gente, os guerreiros de 23 portaram-se, em geral, como homens civilizados. Foi uma revolução relativamente humana. A prática odiosa de matar os prisioneiros foi raramente empregada, e sempre à revelia dos chefes responsáveis”. Diferentemente da Revolução de 1893, onde conforme atestam as colocações efetuadas por </w:t>
      </w:r>
      <w:proofErr w:type="spellStart"/>
      <w:r w:rsidRPr="00F638D2">
        <w:rPr>
          <w:rFonts w:ascii="Times New Roman" w:eastAsia="Times New Roman" w:hAnsi="Times New Roman" w:cs="Times New Roman"/>
          <w:sz w:val="24"/>
          <w:szCs w:val="24"/>
          <w:lang w:eastAsia="ar-SA"/>
        </w:rPr>
        <w:t>Ducatti</w:t>
      </w:r>
      <w:proofErr w:type="spellEnd"/>
      <w:r w:rsidRPr="00F638D2">
        <w:rPr>
          <w:rFonts w:ascii="Times New Roman" w:eastAsia="Times New Roman" w:hAnsi="Times New Roman" w:cs="Times New Roman"/>
          <w:sz w:val="24"/>
          <w:szCs w:val="24"/>
          <w:lang w:eastAsia="ar-SA"/>
        </w:rPr>
        <w:t xml:space="preserve">, na qual asseverou as atrocidades realizadas em episódios ocorridos majoritariamente na localidade de “Campo Erexim”, interior do atual Município de Paulo Bento.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A Revolução de 1923 foi marcada por combates nas localidades de Erechim, Passo Fundo e Lagoa Vermelha, entre maragatos, capitaneados pelo General Felipe Portinho e as tropas do Governo. O General Portinho</w:t>
      </w:r>
      <w:r w:rsidR="00A1218B" w:rsidRPr="00F638D2">
        <w:rPr>
          <w:rFonts w:ascii="Times New Roman" w:eastAsia="Times New Roman" w:hAnsi="Times New Roman" w:cs="Times New Roman"/>
          <w:sz w:val="24"/>
          <w:szCs w:val="24"/>
          <w:lang w:eastAsia="ar-SA"/>
        </w:rPr>
        <w:t xml:space="preserve"> reúne</w:t>
      </w:r>
      <w:r w:rsidRPr="00F638D2">
        <w:rPr>
          <w:rFonts w:ascii="Times New Roman" w:eastAsia="Times New Roman" w:hAnsi="Times New Roman" w:cs="Times New Roman"/>
          <w:sz w:val="24"/>
          <w:szCs w:val="24"/>
          <w:lang w:eastAsia="ar-SA"/>
        </w:rPr>
        <w:t xml:space="preserve"> os chefes revolucionários das localidades do Alto Uruguai no mês de março de 1923, conforme </w:t>
      </w:r>
      <w:proofErr w:type="spellStart"/>
      <w:r w:rsidRPr="00F638D2">
        <w:rPr>
          <w:rFonts w:ascii="Times New Roman" w:eastAsia="Times New Roman" w:hAnsi="Times New Roman" w:cs="Times New Roman"/>
          <w:sz w:val="24"/>
          <w:szCs w:val="24"/>
          <w:lang w:eastAsia="ar-SA"/>
        </w:rPr>
        <w:t>Font</w:t>
      </w:r>
      <w:proofErr w:type="spellEnd"/>
      <w:r w:rsidRPr="00F638D2">
        <w:rPr>
          <w:rFonts w:ascii="Times New Roman" w:eastAsia="Times New Roman" w:hAnsi="Times New Roman" w:cs="Times New Roman"/>
          <w:sz w:val="24"/>
          <w:szCs w:val="24"/>
          <w:lang w:eastAsia="ar-SA"/>
        </w:rPr>
        <w:t xml:space="preserve"> (1983, p. 149)</w:t>
      </w:r>
      <w:r w:rsidR="00F1714A">
        <w:rPr>
          <w:rFonts w:ascii="Times New Roman" w:eastAsia="Times New Roman" w:hAnsi="Times New Roman" w:cs="Times New Roman"/>
          <w:sz w:val="24"/>
          <w:szCs w:val="24"/>
          <w:lang w:eastAsia="ar-SA"/>
        </w:rPr>
        <w:t xml:space="preserve"> assevera: </w:t>
      </w:r>
      <w:r w:rsidRPr="00F638D2">
        <w:rPr>
          <w:rFonts w:ascii="Times New Roman" w:eastAsia="Times New Roman" w:hAnsi="Times New Roman" w:cs="Times New Roman"/>
          <w:sz w:val="24"/>
          <w:szCs w:val="24"/>
          <w:lang w:eastAsia="ar-SA"/>
        </w:rPr>
        <w:t xml:space="preserve">“Portinho congrega os chefes revolucionários Jacob </w:t>
      </w:r>
      <w:proofErr w:type="spellStart"/>
      <w:r w:rsidRPr="00F638D2">
        <w:rPr>
          <w:rFonts w:ascii="Times New Roman" w:eastAsia="Times New Roman" w:hAnsi="Times New Roman" w:cs="Times New Roman"/>
          <w:sz w:val="24"/>
          <w:szCs w:val="24"/>
          <w:lang w:eastAsia="ar-SA"/>
        </w:rPr>
        <w:t>Basso</w:t>
      </w:r>
      <w:proofErr w:type="spellEnd"/>
      <w:r w:rsidRPr="00F638D2">
        <w:rPr>
          <w:rFonts w:ascii="Times New Roman" w:eastAsia="Times New Roman" w:hAnsi="Times New Roman" w:cs="Times New Roman"/>
          <w:sz w:val="24"/>
          <w:szCs w:val="24"/>
          <w:lang w:eastAsia="ar-SA"/>
        </w:rPr>
        <w:t xml:space="preserve">, de Erechim; </w:t>
      </w:r>
      <w:proofErr w:type="spellStart"/>
      <w:r w:rsidRPr="00F638D2">
        <w:rPr>
          <w:rFonts w:ascii="Times New Roman" w:eastAsia="Times New Roman" w:hAnsi="Times New Roman" w:cs="Times New Roman"/>
          <w:sz w:val="24"/>
          <w:szCs w:val="24"/>
          <w:lang w:eastAsia="ar-SA"/>
        </w:rPr>
        <w:t>Leopoldino</w:t>
      </w:r>
      <w:proofErr w:type="spellEnd"/>
      <w:r w:rsidRPr="00F638D2">
        <w:rPr>
          <w:rFonts w:ascii="Times New Roman" w:eastAsia="Times New Roman" w:hAnsi="Times New Roman" w:cs="Times New Roman"/>
          <w:sz w:val="24"/>
          <w:szCs w:val="24"/>
          <w:lang w:eastAsia="ar-SA"/>
        </w:rPr>
        <w:t xml:space="preserve"> Silva e Demétrio Ramos, de </w:t>
      </w:r>
      <w:proofErr w:type="spellStart"/>
      <w:r w:rsidRPr="00F638D2">
        <w:rPr>
          <w:rFonts w:ascii="Times New Roman" w:eastAsia="Times New Roman" w:hAnsi="Times New Roman" w:cs="Times New Roman"/>
          <w:sz w:val="24"/>
          <w:szCs w:val="24"/>
          <w:lang w:eastAsia="ar-SA"/>
        </w:rPr>
        <w:t>Erebango</w:t>
      </w:r>
      <w:proofErr w:type="spellEnd"/>
      <w:r w:rsidRPr="00F638D2">
        <w:rPr>
          <w:rFonts w:ascii="Times New Roman" w:eastAsia="Times New Roman" w:hAnsi="Times New Roman" w:cs="Times New Roman"/>
          <w:sz w:val="24"/>
          <w:szCs w:val="24"/>
          <w:lang w:eastAsia="ar-SA"/>
        </w:rPr>
        <w:t xml:space="preserve">; Juca Ferreira, do </w:t>
      </w:r>
      <w:proofErr w:type="spellStart"/>
      <w:r w:rsidRPr="00F638D2">
        <w:rPr>
          <w:rFonts w:ascii="Times New Roman" w:eastAsia="Times New Roman" w:hAnsi="Times New Roman" w:cs="Times New Roman"/>
          <w:sz w:val="24"/>
          <w:szCs w:val="24"/>
          <w:lang w:eastAsia="ar-SA"/>
        </w:rPr>
        <w:t>Votouro</w:t>
      </w:r>
      <w:proofErr w:type="spellEnd"/>
      <w:r w:rsidRPr="00F638D2">
        <w:rPr>
          <w:rFonts w:ascii="Times New Roman" w:eastAsia="Times New Roman" w:hAnsi="Times New Roman" w:cs="Times New Roman"/>
          <w:sz w:val="24"/>
          <w:szCs w:val="24"/>
          <w:lang w:eastAsia="ar-SA"/>
        </w:rPr>
        <w:t>; Emiliano Paulo do Nascimento, de Treze de Maio; Raul Barbosa, de Paulo Bento [...]”.  Podemos infligir a Raul Barbosa a alcunha de “chefe revolucionário”, na Revolução de 23, representando a localidade de Paulo Bento, reunindo-se sob o comando do General Portinho.  Explicitando a participação de moradores desta localidade, que tomaram parte no confronto, mas precisamente Raul Barbosa.</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A Comissão Emancipacionista de Paulo Bento (1993) corrobora a afirmação pertinente a Revolução de 23, afirmando que o Cel. Raul Barbosa, pertencia as forças </w:t>
      </w:r>
      <w:r w:rsidR="00F1714A">
        <w:rPr>
          <w:rFonts w:ascii="Times New Roman" w:eastAsia="Times New Roman" w:hAnsi="Times New Roman" w:cs="Times New Roman"/>
          <w:sz w:val="24"/>
          <w:szCs w:val="24"/>
          <w:lang w:eastAsia="ar-SA"/>
        </w:rPr>
        <w:t xml:space="preserve">do </w:t>
      </w:r>
      <w:proofErr w:type="gramStart"/>
      <w:r w:rsidR="00F1714A">
        <w:rPr>
          <w:rFonts w:ascii="Times New Roman" w:eastAsia="Times New Roman" w:hAnsi="Times New Roman" w:cs="Times New Roman"/>
          <w:sz w:val="24"/>
          <w:szCs w:val="24"/>
          <w:lang w:eastAsia="ar-SA"/>
        </w:rPr>
        <w:t>Gal.</w:t>
      </w:r>
      <w:proofErr w:type="gramEnd"/>
      <w:r w:rsidR="00F1714A">
        <w:rPr>
          <w:rFonts w:ascii="Times New Roman" w:eastAsia="Times New Roman" w:hAnsi="Times New Roman" w:cs="Times New Roman"/>
          <w:sz w:val="24"/>
          <w:szCs w:val="24"/>
          <w:lang w:eastAsia="ar-SA"/>
        </w:rPr>
        <w:t xml:space="preserve"> </w:t>
      </w:r>
      <w:r w:rsidRPr="00F638D2">
        <w:rPr>
          <w:rFonts w:ascii="Times New Roman" w:eastAsia="Times New Roman" w:hAnsi="Times New Roman" w:cs="Times New Roman"/>
          <w:sz w:val="24"/>
          <w:szCs w:val="24"/>
          <w:lang w:eastAsia="ar-SA"/>
        </w:rPr>
        <w:t>Portinho, e o primeiro utilizou suas terras que se localizavam em um ponto estratégico, na atual Linha Pinhal (interior do Município de Paulo Bento), ficando  próxima a Paiol Grande (Erechim) e Floresta (Barão de Cotegipe), para alistamento e treinamento de soldados.</w:t>
      </w:r>
    </w:p>
    <w:p w:rsid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FONT</w:t>
      </w:r>
      <w:r w:rsidR="001C25B7">
        <w:rPr>
          <w:rFonts w:ascii="Times New Roman" w:eastAsia="Times New Roman" w:hAnsi="Times New Roman" w:cs="Times New Roman"/>
          <w:sz w:val="24"/>
          <w:szCs w:val="24"/>
          <w:lang w:eastAsia="ar-SA"/>
        </w:rPr>
        <w:t xml:space="preserve"> (1983</w:t>
      </w:r>
      <w:r w:rsidRPr="00F638D2">
        <w:rPr>
          <w:rFonts w:ascii="Times New Roman" w:eastAsia="Times New Roman" w:hAnsi="Times New Roman" w:cs="Times New Roman"/>
          <w:sz w:val="24"/>
          <w:szCs w:val="24"/>
          <w:lang w:eastAsia="ar-SA"/>
        </w:rPr>
        <w:t xml:space="preserve">), </w:t>
      </w:r>
      <w:r w:rsidR="00F1714A">
        <w:rPr>
          <w:rFonts w:ascii="Times New Roman" w:eastAsia="Times New Roman" w:hAnsi="Times New Roman" w:cs="Times New Roman"/>
          <w:sz w:val="24"/>
          <w:szCs w:val="24"/>
          <w:lang w:eastAsia="ar-SA"/>
        </w:rPr>
        <w:t>afirma</w:t>
      </w:r>
      <w:r w:rsidRPr="00F638D2">
        <w:rPr>
          <w:rFonts w:ascii="Times New Roman" w:eastAsia="Times New Roman" w:hAnsi="Times New Roman" w:cs="Times New Roman"/>
          <w:sz w:val="24"/>
          <w:szCs w:val="24"/>
          <w:lang w:eastAsia="ar-SA"/>
        </w:rPr>
        <w:t xml:space="preserve"> que em janeiro de </w:t>
      </w:r>
      <w:r w:rsidRPr="00F638D2">
        <w:rPr>
          <w:rFonts w:ascii="Times New Roman" w:eastAsia="Times New Roman" w:hAnsi="Times New Roman" w:cs="Times New Roman"/>
          <w:b/>
          <w:sz w:val="24"/>
          <w:szCs w:val="24"/>
          <w:lang w:eastAsia="ar-SA"/>
        </w:rPr>
        <w:t>1927</w:t>
      </w:r>
      <w:r w:rsidRPr="00F638D2">
        <w:rPr>
          <w:rFonts w:ascii="Times New Roman" w:eastAsia="Times New Roman" w:hAnsi="Times New Roman" w:cs="Times New Roman"/>
          <w:sz w:val="24"/>
          <w:szCs w:val="24"/>
          <w:lang w:eastAsia="ar-SA"/>
        </w:rPr>
        <w:t>,</w:t>
      </w:r>
      <w:r w:rsidRPr="00F1714A">
        <w:rPr>
          <w:rFonts w:ascii="Times New Roman" w:eastAsia="Times New Roman" w:hAnsi="Times New Roman" w:cs="Times New Roman"/>
          <w:sz w:val="24"/>
          <w:szCs w:val="24"/>
          <w:lang w:eastAsia="ar-SA"/>
        </w:rPr>
        <w:t xml:space="preserve"> </w:t>
      </w:r>
      <w:r w:rsidR="00F1714A" w:rsidRPr="00F1714A">
        <w:rPr>
          <w:rFonts w:ascii="Times New Roman" w:eastAsia="Times New Roman" w:hAnsi="Times New Roman" w:cs="Times New Roman"/>
          <w:sz w:val="24"/>
          <w:szCs w:val="24"/>
          <w:lang w:eastAsia="ar-SA"/>
        </w:rPr>
        <w:t>no início</w:t>
      </w:r>
      <w:r w:rsidRPr="00F638D2">
        <w:rPr>
          <w:rFonts w:ascii="Times New Roman" w:eastAsia="Times New Roman" w:hAnsi="Times New Roman" w:cs="Times New Roman"/>
          <w:sz w:val="24"/>
          <w:szCs w:val="24"/>
          <w:lang w:eastAsia="ar-SA"/>
        </w:rPr>
        <w:t xml:space="preserve"> movimento de Santa Maria veio o coronel João Cony sublevar a região de Erechim. Raul Barbosa e Gaudêncio Santos recusam-se a acompanhá-lo. Cony volta a Passo Fundo e aconselha Salustiano de Pádua a dissolver seu </w:t>
      </w:r>
      <w:r w:rsidR="00F1714A" w:rsidRPr="00F1714A">
        <w:rPr>
          <w:rFonts w:ascii="Times New Roman" w:eastAsia="Times New Roman" w:hAnsi="Times New Roman" w:cs="Times New Roman"/>
          <w:sz w:val="24"/>
          <w:szCs w:val="24"/>
          <w:lang w:eastAsia="ar-SA"/>
        </w:rPr>
        <w:t>Gru</w:t>
      </w:r>
      <w:r w:rsidRPr="00F1714A">
        <w:rPr>
          <w:rFonts w:ascii="Times New Roman" w:eastAsia="Times New Roman" w:hAnsi="Times New Roman" w:cs="Times New Roman"/>
          <w:sz w:val="24"/>
          <w:szCs w:val="24"/>
          <w:lang w:eastAsia="ar-SA"/>
        </w:rPr>
        <w:t>po</w:t>
      </w:r>
      <w:r w:rsidRPr="00F638D2">
        <w:rPr>
          <w:rFonts w:ascii="Times New Roman" w:eastAsia="Times New Roman" w:hAnsi="Times New Roman" w:cs="Times New Roman"/>
          <w:sz w:val="24"/>
          <w:szCs w:val="24"/>
          <w:lang w:eastAsia="ar-SA"/>
        </w:rPr>
        <w:t xml:space="preserve">. Não aceitando a sugestão </w:t>
      </w:r>
      <w:proofErr w:type="gramStart"/>
      <w:r w:rsidRPr="00F638D2">
        <w:rPr>
          <w:rFonts w:ascii="Times New Roman" w:eastAsia="Times New Roman" w:hAnsi="Times New Roman" w:cs="Times New Roman"/>
          <w:sz w:val="24"/>
          <w:szCs w:val="24"/>
          <w:lang w:eastAsia="ar-SA"/>
        </w:rPr>
        <w:t>os Pádua invadem</w:t>
      </w:r>
      <w:proofErr w:type="gramEnd"/>
      <w:r w:rsidRPr="00F638D2">
        <w:rPr>
          <w:rFonts w:ascii="Times New Roman" w:eastAsia="Times New Roman" w:hAnsi="Times New Roman" w:cs="Times New Roman"/>
          <w:sz w:val="24"/>
          <w:szCs w:val="24"/>
          <w:lang w:eastAsia="ar-SA"/>
        </w:rPr>
        <w:t xml:space="preserve"> a área de Lajeado Grande e Paulo Bento, onde</w:t>
      </w:r>
      <w:r w:rsidR="001C25B7">
        <w:rPr>
          <w:rFonts w:ascii="Times New Roman" w:eastAsia="Times New Roman" w:hAnsi="Times New Roman" w:cs="Times New Roman"/>
          <w:sz w:val="24"/>
          <w:szCs w:val="24"/>
          <w:lang w:eastAsia="ar-SA"/>
        </w:rPr>
        <w:t xml:space="preserve"> assassinam o comissário de polí</w:t>
      </w:r>
      <w:r w:rsidRPr="00F638D2">
        <w:rPr>
          <w:rFonts w:ascii="Times New Roman" w:eastAsia="Times New Roman" w:hAnsi="Times New Roman" w:cs="Times New Roman"/>
          <w:sz w:val="24"/>
          <w:szCs w:val="24"/>
          <w:lang w:eastAsia="ar-SA"/>
        </w:rPr>
        <w:t xml:space="preserve">cia Estevam </w:t>
      </w:r>
      <w:proofErr w:type="spellStart"/>
      <w:r w:rsidRPr="00F638D2">
        <w:rPr>
          <w:rFonts w:ascii="Times New Roman" w:eastAsia="Times New Roman" w:hAnsi="Times New Roman" w:cs="Times New Roman"/>
          <w:sz w:val="24"/>
          <w:szCs w:val="24"/>
          <w:lang w:eastAsia="ar-SA"/>
        </w:rPr>
        <w:t>Gaieski</w:t>
      </w:r>
      <w:proofErr w:type="spellEnd"/>
      <w:r w:rsidRPr="00F638D2">
        <w:rPr>
          <w:rFonts w:ascii="Times New Roman" w:eastAsia="Times New Roman" w:hAnsi="Times New Roman" w:cs="Times New Roman"/>
          <w:sz w:val="24"/>
          <w:szCs w:val="24"/>
          <w:lang w:eastAsia="ar-SA"/>
        </w:rPr>
        <w:t>.</w:t>
      </w:r>
    </w:p>
    <w:p w:rsidR="00631E60" w:rsidRDefault="00631E60" w:rsidP="00631E60">
      <w:pPr>
        <w:suppressAutoHyphens/>
        <w:spacing w:after="0" w:line="360" w:lineRule="auto"/>
        <w:jc w:val="both"/>
        <w:rPr>
          <w:rFonts w:ascii="Times New Roman" w:eastAsia="Times New Roman" w:hAnsi="Times New Roman" w:cs="Times New Roman"/>
          <w:sz w:val="24"/>
          <w:szCs w:val="24"/>
          <w:lang w:eastAsia="ar-SA"/>
        </w:rPr>
      </w:pPr>
    </w:p>
    <w:p w:rsidR="00031667" w:rsidRDefault="00031667" w:rsidP="00631E60">
      <w:pPr>
        <w:suppressAutoHyphens/>
        <w:spacing w:after="0" w:line="360" w:lineRule="auto"/>
        <w:jc w:val="both"/>
        <w:rPr>
          <w:rFonts w:ascii="Times New Roman" w:eastAsia="Times New Roman" w:hAnsi="Times New Roman" w:cs="Times New Roman"/>
          <w:sz w:val="24"/>
          <w:szCs w:val="24"/>
          <w:lang w:eastAsia="ar-SA"/>
        </w:rPr>
      </w:pPr>
    </w:p>
    <w:p w:rsidR="00031667" w:rsidRDefault="00031667" w:rsidP="00631E60">
      <w:pPr>
        <w:suppressAutoHyphens/>
        <w:spacing w:after="0" w:line="360" w:lineRule="auto"/>
        <w:jc w:val="both"/>
        <w:rPr>
          <w:rFonts w:ascii="Times New Roman" w:eastAsia="Times New Roman" w:hAnsi="Times New Roman" w:cs="Times New Roman"/>
          <w:sz w:val="24"/>
          <w:szCs w:val="24"/>
          <w:lang w:eastAsia="ar-SA"/>
        </w:rPr>
      </w:pPr>
    </w:p>
    <w:p w:rsidR="00631E60" w:rsidRPr="00031667" w:rsidRDefault="00631E60" w:rsidP="00031667">
      <w:pPr>
        <w:pStyle w:val="Ttulo3"/>
        <w:rPr>
          <w:rFonts w:ascii="Times New Roman" w:eastAsia="Times New Roman" w:hAnsi="Times New Roman" w:cs="Times New Roman"/>
          <w:color w:val="000000" w:themeColor="text1"/>
          <w:sz w:val="24"/>
          <w:szCs w:val="24"/>
          <w:lang w:eastAsia="ar-SA"/>
        </w:rPr>
      </w:pPr>
      <w:bookmarkStart w:id="11" w:name="_Toc521400324"/>
      <w:r w:rsidRPr="00031667">
        <w:rPr>
          <w:rFonts w:ascii="Times New Roman" w:eastAsia="Times New Roman" w:hAnsi="Times New Roman" w:cs="Times New Roman"/>
          <w:color w:val="000000" w:themeColor="text1"/>
          <w:sz w:val="24"/>
          <w:szCs w:val="24"/>
          <w:lang w:eastAsia="ar-SA"/>
        </w:rPr>
        <w:lastRenderedPageBreak/>
        <w:t>2</w:t>
      </w:r>
      <w:r w:rsidR="00031667" w:rsidRPr="00031667">
        <w:rPr>
          <w:rFonts w:ascii="Times New Roman" w:eastAsia="Times New Roman" w:hAnsi="Times New Roman" w:cs="Times New Roman"/>
          <w:color w:val="000000" w:themeColor="text1"/>
          <w:sz w:val="24"/>
          <w:szCs w:val="24"/>
          <w:lang w:eastAsia="ar-SA"/>
        </w:rPr>
        <w:t>.3.3</w:t>
      </w:r>
      <w:r w:rsidRPr="00031667">
        <w:rPr>
          <w:rFonts w:ascii="Times New Roman" w:eastAsia="Times New Roman" w:hAnsi="Times New Roman" w:cs="Times New Roman"/>
          <w:color w:val="000000" w:themeColor="text1"/>
          <w:sz w:val="24"/>
          <w:szCs w:val="24"/>
          <w:lang w:eastAsia="ar-SA"/>
        </w:rPr>
        <w:t xml:space="preserve"> A Formação do Distrito</w:t>
      </w:r>
      <w:bookmarkEnd w:id="11"/>
    </w:p>
    <w:p w:rsidR="00631E60" w:rsidRPr="00F638D2" w:rsidRDefault="00631E60" w:rsidP="00631E60">
      <w:pPr>
        <w:suppressAutoHyphens/>
        <w:spacing w:after="0" w:line="360" w:lineRule="auto"/>
        <w:jc w:val="both"/>
        <w:rPr>
          <w:rFonts w:ascii="Times New Roman" w:eastAsia="Times New Roman" w:hAnsi="Times New Roman" w:cs="Times New Roman"/>
          <w:sz w:val="24"/>
          <w:szCs w:val="24"/>
          <w:lang w:eastAsia="ar-SA"/>
        </w:rPr>
      </w:pPr>
    </w:p>
    <w:p w:rsidR="00F638D2" w:rsidRPr="00B74C03"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Em </w:t>
      </w:r>
      <w:r w:rsidRPr="00F638D2">
        <w:rPr>
          <w:rFonts w:ascii="Times New Roman" w:eastAsia="Times New Roman" w:hAnsi="Times New Roman" w:cs="Times New Roman"/>
          <w:b/>
          <w:sz w:val="24"/>
          <w:szCs w:val="24"/>
          <w:lang w:eastAsia="ar-SA"/>
        </w:rPr>
        <w:t>1930</w:t>
      </w:r>
      <w:r w:rsidRPr="00F638D2">
        <w:rPr>
          <w:rFonts w:ascii="Times New Roman" w:eastAsia="Times New Roman" w:hAnsi="Times New Roman" w:cs="Times New Roman"/>
          <w:sz w:val="24"/>
          <w:szCs w:val="24"/>
          <w:lang w:eastAsia="ar-SA"/>
        </w:rPr>
        <w:t xml:space="preserve"> com a criação do Distrito de Paulo Bento a área de bela Vista fora desanexada do Distrito de Quatro Irmãos. Residentes na área levaram sua inconformidade ao prefeito que marcou para 1°de abril a realização de plebiscito entre os habitantes. Votaram 130, dos quais 71 optaram pela permanência de Bela Vista no distrito de Quatro Irmãos</w:t>
      </w:r>
      <w:r w:rsidR="00B74C03">
        <w:rPr>
          <w:rFonts w:ascii="Times New Roman" w:eastAsia="Times New Roman" w:hAnsi="Times New Roman" w:cs="Times New Roman"/>
          <w:sz w:val="24"/>
          <w:szCs w:val="24"/>
          <w:lang w:eastAsia="ar-SA"/>
        </w:rPr>
        <w:t>, em</w:t>
      </w:r>
      <w:r w:rsidRPr="00B74C03">
        <w:rPr>
          <w:rFonts w:ascii="Times New Roman" w:eastAsia="Times New Roman" w:hAnsi="Times New Roman" w:cs="Times New Roman"/>
          <w:sz w:val="24"/>
          <w:szCs w:val="24"/>
          <w:lang w:eastAsia="ar-SA"/>
        </w:rPr>
        <w:t xml:space="preserve"> </w:t>
      </w:r>
      <w:proofErr w:type="gramStart"/>
      <w:r w:rsidRPr="00B74C03">
        <w:rPr>
          <w:rFonts w:ascii="Times New Roman" w:eastAsia="Times New Roman" w:hAnsi="Times New Roman" w:cs="Times New Roman"/>
          <w:sz w:val="24"/>
          <w:szCs w:val="24"/>
          <w:lang w:eastAsia="ar-SA"/>
        </w:rPr>
        <w:t>8</w:t>
      </w:r>
      <w:proofErr w:type="gramEnd"/>
      <w:r w:rsidRPr="00B74C03">
        <w:rPr>
          <w:rFonts w:ascii="Times New Roman" w:eastAsia="Times New Roman" w:hAnsi="Times New Roman" w:cs="Times New Roman"/>
          <w:sz w:val="24"/>
          <w:szCs w:val="24"/>
          <w:lang w:eastAsia="ar-SA"/>
        </w:rPr>
        <w:t xml:space="preserve"> de maio (Ato 94) e retificado o limite entre ambos Distritos.</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Em </w:t>
      </w:r>
      <w:r w:rsidRPr="00F638D2">
        <w:rPr>
          <w:rFonts w:ascii="Times New Roman" w:eastAsia="Times New Roman" w:hAnsi="Times New Roman" w:cs="Times New Roman"/>
          <w:b/>
          <w:sz w:val="24"/>
          <w:szCs w:val="24"/>
          <w:lang w:eastAsia="ar-SA"/>
        </w:rPr>
        <w:t>1934</w:t>
      </w:r>
      <w:r w:rsidRPr="00F638D2">
        <w:rPr>
          <w:rFonts w:ascii="Times New Roman" w:eastAsia="Times New Roman" w:hAnsi="Times New Roman" w:cs="Times New Roman"/>
          <w:sz w:val="24"/>
          <w:szCs w:val="24"/>
          <w:lang w:eastAsia="ar-SA"/>
        </w:rPr>
        <w:t>, a localidade de Paulo Bento passa à categoria de Vila.</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9A343E">
        <w:rPr>
          <w:rFonts w:ascii="Times New Roman" w:eastAsia="Times New Roman" w:hAnsi="Times New Roman" w:cs="Times New Roman"/>
          <w:sz w:val="24"/>
          <w:szCs w:val="24"/>
          <w:lang w:eastAsia="ar-SA"/>
        </w:rPr>
        <w:t>(FONT),</w:t>
      </w:r>
      <w:r w:rsidR="009A343E" w:rsidRPr="009A343E">
        <w:rPr>
          <w:rFonts w:ascii="Times New Roman" w:eastAsia="Times New Roman" w:hAnsi="Times New Roman" w:cs="Times New Roman"/>
          <w:sz w:val="24"/>
          <w:szCs w:val="24"/>
          <w:lang w:eastAsia="ar-SA"/>
        </w:rPr>
        <w:t xml:space="preserve"> </w:t>
      </w:r>
      <w:r w:rsidRPr="00F638D2">
        <w:rPr>
          <w:rFonts w:ascii="Times New Roman" w:eastAsia="Times New Roman" w:hAnsi="Times New Roman" w:cs="Times New Roman"/>
          <w:sz w:val="24"/>
          <w:szCs w:val="24"/>
          <w:lang w:eastAsia="ar-SA"/>
        </w:rPr>
        <w:t>Afirma que pelo Ato de nº 113 (</w:t>
      </w:r>
      <w:r w:rsidRPr="00F638D2">
        <w:rPr>
          <w:rFonts w:ascii="Times New Roman" w:eastAsia="Times New Roman" w:hAnsi="Times New Roman" w:cs="Times New Roman"/>
          <w:b/>
          <w:sz w:val="24"/>
          <w:szCs w:val="24"/>
          <w:lang w:eastAsia="ar-SA"/>
        </w:rPr>
        <w:t>25/03/1935</w:t>
      </w:r>
      <w:r w:rsidRPr="00F638D2">
        <w:rPr>
          <w:rFonts w:ascii="Times New Roman" w:eastAsia="Times New Roman" w:hAnsi="Times New Roman" w:cs="Times New Roman"/>
          <w:sz w:val="24"/>
          <w:szCs w:val="24"/>
          <w:lang w:eastAsia="ar-SA"/>
        </w:rPr>
        <w:t xml:space="preserve">) os distritos de </w:t>
      </w:r>
      <w:r w:rsidR="00241307" w:rsidRPr="00F638D2">
        <w:rPr>
          <w:rFonts w:ascii="Times New Roman" w:eastAsia="Times New Roman" w:hAnsi="Times New Roman" w:cs="Times New Roman"/>
          <w:sz w:val="24"/>
          <w:szCs w:val="24"/>
          <w:lang w:eastAsia="ar-SA"/>
        </w:rPr>
        <w:t>Getúlio</w:t>
      </w:r>
      <w:r w:rsidRPr="00F638D2">
        <w:rPr>
          <w:rFonts w:ascii="Times New Roman" w:eastAsia="Times New Roman" w:hAnsi="Times New Roman" w:cs="Times New Roman"/>
          <w:sz w:val="24"/>
          <w:szCs w:val="24"/>
          <w:lang w:eastAsia="ar-SA"/>
        </w:rPr>
        <w:t xml:space="preserve"> Vargas passam a ter a numeração: 1º Boa Vista (atual Erechim); 2º Marcelino Ramos; 3º Nova Itália; 4º </w:t>
      </w:r>
      <w:r w:rsidRPr="00F638D2">
        <w:rPr>
          <w:rFonts w:ascii="Times New Roman" w:eastAsia="Times New Roman" w:hAnsi="Times New Roman" w:cs="Times New Roman"/>
          <w:b/>
          <w:sz w:val="24"/>
          <w:szCs w:val="24"/>
          <w:lang w:eastAsia="ar-SA"/>
        </w:rPr>
        <w:t>Paulo Bento</w:t>
      </w:r>
      <w:r w:rsidRPr="00F638D2">
        <w:rPr>
          <w:rFonts w:ascii="Times New Roman" w:eastAsia="Times New Roman" w:hAnsi="Times New Roman" w:cs="Times New Roman"/>
          <w:sz w:val="24"/>
          <w:szCs w:val="24"/>
          <w:lang w:eastAsia="ar-SA"/>
        </w:rPr>
        <w:t>; 5º Barro (atual Gaurama); 6º Treze de Maio; 7º Rio Novo; 8º Quatro Irmãos; 9º São Valentim; 10º Viadutos</w:t>
      </w:r>
      <w:r w:rsidRPr="009A343E">
        <w:rPr>
          <w:rFonts w:ascii="Times New Roman" w:eastAsia="Times New Roman" w:hAnsi="Times New Roman" w:cs="Times New Roman"/>
          <w:sz w:val="24"/>
          <w:szCs w:val="24"/>
          <w:lang w:eastAsia="ar-SA"/>
        </w:rPr>
        <w:t>, o</w:t>
      </w:r>
      <w:r w:rsidRPr="00F638D2">
        <w:rPr>
          <w:rFonts w:ascii="Times New Roman" w:eastAsia="Times New Roman" w:hAnsi="Times New Roman" w:cs="Times New Roman"/>
          <w:sz w:val="24"/>
          <w:szCs w:val="24"/>
          <w:lang w:eastAsia="ar-SA"/>
        </w:rPr>
        <w:t xml:space="preserve">rdem essa referente </w:t>
      </w:r>
      <w:r w:rsidR="00241307" w:rsidRPr="00F638D2">
        <w:rPr>
          <w:rFonts w:ascii="Times New Roman" w:eastAsia="Times New Roman" w:hAnsi="Times New Roman" w:cs="Times New Roman"/>
          <w:sz w:val="24"/>
          <w:szCs w:val="24"/>
          <w:lang w:eastAsia="ar-SA"/>
        </w:rPr>
        <w:t>à</w:t>
      </w:r>
      <w:r w:rsidRPr="00F638D2">
        <w:rPr>
          <w:rFonts w:ascii="Times New Roman" w:eastAsia="Times New Roman" w:hAnsi="Times New Roman" w:cs="Times New Roman"/>
          <w:sz w:val="24"/>
          <w:szCs w:val="24"/>
          <w:lang w:eastAsia="ar-SA"/>
        </w:rPr>
        <w:t xml:space="preserve"> importância econômica, atenta-se para a colocação de Paulo Bento na época no contexto regional, nota-se também que fomos distrito também de Getúlio Vargas na Época. </w:t>
      </w:r>
    </w:p>
    <w:p w:rsid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Em </w:t>
      </w:r>
      <w:r w:rsidRPr="00F638D2">
        <w:rPr>
          <w:rFonts w:ascii="Times New Roman" w:eastAsia="Times New Roman" w:hAnsi="Times New Roman" w:cs="Times New Roman"/>
          <w:b/>
          <w:sz w:val="24"/>
          <w:szCs w:val="24"/>
          <w:lang w:eastAsia="ar-SA"/>
        </w:rPr>
        <w:t>1938</w:t>
      </w:r>
      <w:r w:rsidRPr="00F638D2">
        <w:rPr>
          <w:rFonts w:ascii="Times New Roman" w:eastAsia="Times New Roman" w:hAnsi="Times New Roman" w:cs="Times New Roman"/>
          <w:sz w:val="24"/>
          <w:szCs w:val="24"/>
          <w:lang w:eastAsia="ar-SA"/>
        </w:rPr>
        <w:t xml:space="preserve"> é promovida a Distrito de Erechim, passando a configurar como 1º Distrito. Na data de 16 de abril de 1996, é criado o Município de Paulo Bento, obedecendo ao resultado do plebiscito eleitoral realizado, a instalação político-administrativa ocorreu em 1º de janeiro de 2000. (PREFEITURA MUNICIPAL DE PAULO BENTO - </w:t>
      </w:r>
      <w:hyperlink r:id="rId14" w:history="1">
        <w:r w:rsidRPr="00F638D2">
          <w:rPr>
            <w:rFonts w:ascii="Times New Roman" w:eastAsia="Times New Roman" w:hAnsi="Times New Roman" w:cs="Times New Roman"/>
            <w:sz w:val="24"/>
            <w:szCs w:val="24"/>
            <w:lang w:eastAsia="ar-SA"/>
          </w:rPr>
          <w:t>http://www.paulobento.rs.gov.br</w:t>
        </w:r>
      </w:hyperlink>
      <w:r w:rsidRPr="00F638D2">
        <w:rPr>
          <w:rFonts w:ascii="Times New Roman" w:eastAsia="Times New Roman" w:hAnsi="Times New Roman" w:cs="Times New Roman"/>
          <w:sz w:val="24"/>
          <w:szCs w:val="24"/>
          <w:lang w:eastAsia="ar-SA"/>
        </w:rPr>
        <w:t>).</w:t>
      </w:r>
    </w:p>
    <w:p w:rsidR="00631E60" w:rsidRPr="00F638D2" w:rsidRDefault="00631E60" w:rsidP="00631E60">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A Comissão Emancipacionista de Paulo Bento (1993), afirma que no ano de 1934, o Prefeito da cidade de Erechim</w:t>
      </w:r>
      <w:r w:rsidR="00D43FA6">
        <w:rPr>
          <w:rFonts w:ascii="Times New Roman" w:eastAsia="Times New Roman" w:hAnsi="Times New Roman" w:cs="Times New Roman"/>
          <w:sz w:val="24"/>
          <w:szCs w:val="24"/>
          <w:lang w:eastAsia="ar-SA"/>
        </w:rPr>
        <w:t xml:space="preserve"> </w:t>
      </w:r>
      <w:proofErr w:type="spellStart"/>
      <w:r w:rsidRPr="00F638D2">
        <w:rPr>
          <w:rFonts w:ascii="Times New Roman" w:eastAsia="Times New Roman" w:hAnsi="Times New Roman" w:cs="Times New Roman"/>
          <w:sz w:val="24"/>
          <w:szCs w:val="24"/>
          <w:lang w:eastAsia="ar-SA"/>
        </w:rPr>
        <w:t>Aminthas</w:t>
      </w:r>
      <w:proofErr w:type="spellEnd"/>
      <w:r w:rsidRPr="00F638D2">
        <w:rPr>
          <w:rFonts w:ascii="Times New Roman" w:eastAsia="Times New Roman" w:hAnsi="Times New Roman" w:cs="Times New Roman"/>
          <w:sz w:val="24"/>
          <w:szCs w:val="24"/>
          <w:lang w:eastAsia="ar-SA"/>
        </w:rPr>
        <w:t xml:space="preserve"> Maciel, </w:t>
      </w:r>
      <w:r w:rsidRPr="00B74C03">
        <w:rPr>
          <w:rFonts w:ascii="Times New Roman" w:eastAsia="Times New Roman" w:hAnsi="Times New Roman" w:cs="Times New Roman"/>
          <w:sz w:val="24"/>
          <w:szCs w:val="24"/>
          <w:lang w:eastAsia="ar-SA"/>
        </w:rPr>
        <w:t xml:space="preserve">e </w:t>
      </w:r>
      <w:r w:rsidRPr="00F638D2">
        <w:rPr>
          <w:rFonts w:ascii="Times New Roman" w:eastAsia="Times New Roman" w:hAnsi="Times New Roman" w:cs="Times New Roman"/>
          <w:sz w:val="24"/>
          <w:szCs w:val="24"/>
          <w:lang w:eastAsia="ar-SA"/>
        </w:rPr>
        <w:t xml:space="preserve">promove à localidade a categoria de Vila. Em 1938, pelo Decreto Municipal nº. 7199 de 31 de março, a então Vila de Paulo Bento passa a categoria de Distrito e Raul Barbosa, o </w:t>
      </w:r>
      <w:proofErr w:type="gramStart"/>
      <w:r w:rsidRPr="00F638D2">
        <w:rPr>
          <w:rFonts w:ascii="Times New Roman" w:eastAsia="Times New Roman" w:hAnsi="Times New Roman" w:cs="Times New Roman"/>
          <w:sz w:val="24"/>
          <w:szCs w:val="24"/>
          <w:lang w:eastAsia="ar-SA"/>
        </w:rPr>
        <w:t>sub-prefeito</w:t>
      </w:r>
      <w:proofErr w:type="gramEnd"/>
      <w:r w:rsidRPr="00F638D2">
        <w:rPr>
          <w:rFonts w:ascii="Times New Roman" w:eastAsia="Times New Roman" w:hAnsi="Times New Roman" w:cs="Times New Roman"/>
          <w:sz w:val="24"/>
          <w:szCs w:val="24"/>
          <w:lang w:eastAsia="ar-SA"/>
        </w:rPr>
        <w:t xml:space="preserve">, exercendo também concomitantemente as funções de inspetor de ensino. </w:t>
      </w:r>
    </w:p>
    <w:p w:rsidR="00631E60" w:rsidRPr="00F638D2" w:rsidRDefault="00631E60" w:rsidP="00631E60">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FONT (1983), afirma que no ano de 1940, Paulo Bento é o 4º Distrito de Erechim (antigo José Bonifácio), permanecendo Raul Barbosa como </w:t>
      </w:r>
      <w:proofErr w:type="gramStart"/>
      <w:r w:rsidRPr="00F638D2">
        <w:rPr>
          <w:rFonts w:ascii="Times New Roman" w:eastAsia="Times New Roman" w:hAnsi="Times New Roman" w:cs="Times New Roman"/>
          <w:sz w:val="24"/>
          <w:szCs w:val="24"/>
          <w:lang w:eastAsia="ar-SA"/>
        </w:rPr>
        <w:t>sub-prefeito</w:t>
      </w:r>
      <w:proofErr w:type="gramEnd"/>
      <w:r w:rsidRPr="00F638D2">
        <w:rPr>
          <w:rFonts w:ascii="Times New Roman" w:eastAsia="Times New Roman" w:hAnsi="Times New Roman" w:cs="Times New Roman"/>
          <w:sz w:val="24"/>
          <w:szCs w:val="24"/>
          <w:lang w:eastAsia="ar-SA"/>
        </w:rPr>
        <w:t xml:space="preserve"> e Augusto Telles, escrivão. Afirma ainda com relação à divisão administrativa, que em 29 de dezembro de 1944, sob Decreto Lei Municipal nº. 720 muda a denominação do Município de José Bonifácio para Erechim, bem como estabelece a ordem distrital, onde a localidade de Paulo Bento, figura como 3º Distrito.</w:t>
      </w:r>
    </w:p>
    <w:p w:rsidR="00631E60" w:rsidRPr="00F638D2" w:rsidRDefault="00631E60" w:rsidP="00631E60">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Com a criação do Distrito de Paulo Bento, em 1938 o Cel. Raul Barbosa, acumula os cargos de </w:t>
      </w:r>
      <w:proofErr w:type="gramStart"/>
      <w:r w:rsidRPr="00F638D2">
        <w:rPr>
          <w:rFonts w:ascii="Times New Roman" w:eastAsia="Times New Roman" w:hAnsi="Times New Roman" w:cs="Times New Roman"/>
          <w:sz w:val="24"/>
          <w:szCs w:val="24"/>
          <w:lang w:eastAsia="ar-SA"/>
        </w:rPr>
        <w:t>sub-prefeito</w:t>
      </w:r>
      <w:proofErr w:type="gramEnd"/>
      <w:r w:rsidRPr="00F638D2">
        <w:rPr>
          <w:rFonts w:ascii="Times New Roman" w:eastAsia="Times New Roman" w:hAnsi="Times New Roman" w:cs="Times New Roman"/>
          <w:sz w:val="24"/>
          <w:szCs w:val="24"/>
          <w:lang w:eastAsia="ar-SA"/>
        </w:rPr>
        <w:t xml:space="preserve"> e sub-delegado, até o ano de 1949. A Comissão Emancipacionista de Paulo Bento (1993), afirma que representaram o Distrito e Paulo Bento, na</w:t>
      </w:r>
      <w:r>
        <w:rPr>
          <w:rFonts w:ascii="Times New Roman" w:eastAsia="Times New Roman" w:hAnsi="Times New Roman" w:cs="Times New Roman"/>
          <w:sz w:val="24"/>
          <w:szCs w:val="24"/>
          <w:lang w:eastAsia="ar-SA"/>
        </w:rPr>
        <w:t xml:space="preserve"> Câmara Municipal </w:t>
      </w:r>
      <w:r>
        <w:rPr>
          <w:rFonts w:ascii="Times New Roman" w:eastAsia="Times New Roman" w:hAnsi="Times New Roman" w:cs="Times New Roman"/>
          <w:sz w:val="24"/>
          <w:szCs w:val="24"/>
          <w:lang w:eastAsia="ar-SA"/>
        </w:rPr>
        <w:lastRenderedPageBreak/>
        <w:t xml:space="preserve">de Vereadores </w:t>
      </w:r>
      <w:r w:rsidRPr="00F638D2">
        <w:rPr>
          <w:rFonts w:ascii="Times New Roman" w:eastAsia="Times New Roman" w:hAnsi="Times New Roman" w:cs="Times New Roman"/>
          <w:sz w:val="24"/>
          <w:szCs w:val="24"/>
          <w:lang w:eastAsia="ar-SA"/>
        </w:rPr>
        <w:t xml:space="preserve">– 1958, </w:t>
      </w:r>
      <w:proofErr w:type="spellStart"/>
      <w:proofErr w:type="gramStart"/>
      <w:r w:rsidRPr="00F638D2">
        <w:rPr>
          <w:rFonts w:ascii="Times New Roman" w:eastAsia="Times New Roman" w:hAnsi="Times New Roman" w:cs="Times New Roman"/>
          <w:sz w:val="24"/>
          <w:szCs w:val="24"/>
          <w:lang w:eastAsia="ar-SA"/>
        </w:rPr>
        <w:t>HonorinoLorenzi</w:t>
      </w:r>
      <w:proofErr w:type="spellEnd"/>
      <w:proofErr w:type="gramEnd"/>
      <w:r w:rsidRPr="00F638D2">
        <w:rPr>
          <w:rFonts w:ascii="Times New Roman" w:eastAsia="Times New Roman" w:hAnsi="Times New Roman" w:cs="Times New Roman"/>
          <w:sz w:val="24"/>
          <w:szCs w:val="24"/>
          <w:lang w:eastAsia="ar-SA"/>
        </w:rPr>
        <w:t xml:space="preserve">, 1972 – 1976 e Pedro </w:t>
      </w:r>
      <w:proofErr w:type="spellStart"/>
      <w:r w:rsidRPr="00F638D2">
        <w:rPr>
          <w:rFonts w:ascii="Times New Roman" w:eastAsia="Times New Roman" w:hAnsi="Times New Roman" w:cs="Times New Roman"/>
          <w:sz w:val="24"/>
          <w:szCs w:val="24"/>
          <w:lang w:eastAsia="ar-SA"/>
        </w:rPr>
        <w:t>Lorenzi</w:t>
      </w:r>
      <w:proofErr w:type="spellEnd"/>
      <w:r w:rsidRPr="00F638D2">
        <w:rPr>
          <w:rFonts w:ascii="Times New Roman" w:eastAsia="Times New Roman" w:hAnsi="Times New Roman" w:cs="Times New Roman"/>
          <w:sz w:val="24"/>
          <w:szCs w:val="24"/>
          <w:lang w:eastAsia="ar-SA"/>
        </w:rPr>
        <w:t xml:space="preserve">, 1976 – 1980. E </w:t>
      </w:r>
      <w:proofErr w:type="gramStart"/>
      <w:r w:rsidRPr="00F638D2">
        <w:rPr>
          <w:rFonts w:ascii="Times New Roman" w:eastAsia="Times New Roman" w:hAnsi="Times New Roman" w:cs="Times New Roman"/>
          <w:sz w:val="24"/>
          <w:szCs w:val="24"/>
          <w:lang w:eastAsia="ar-SA"/>
        </w:rPr>
        <w:t>sub-prefeitos</w:t>
      </w:r>
      <w:proofErr w:type="gramEnd"/>
      <w:r w:rsidRPr="00F638D2">
        <w:rPr>
          <w:rFonts w:ascii="Times New Roman" w:eastAsia="Times New Roman" w:hAnsi="Times New Roman" w:cs="Times New Roman"/>
          <w:sz w:val="24"/>
          <w:szCs w:val="24"/>
          <w:lang w:eastAsia="ar-SA"/>
        </w:rPr>
        <w:t xml:space="preserve">: Avelino </w:t>
      </w:r>
      <w:proofErr w:type="spellStart"/>
      <w:r w:rsidRPr="00F638D2">
        <w:rPr>
          <w:rFonts w:ascii="Times New Roman" w:eastAsia="Times New Roman" w:hAnsi="Times New Roman" w:cs="Times New Roman"/>
          <w:sz w:val="24"/>
          <w:szCs w:val="24"/>
          <w:lang w:eastAsia="ar-SA"/>
        </w:rPr>
        <w:t>Busatta</w:t>
      </w:r>
      <w:proofErr w:type="spellEnd"/>
      <w:r w:rsidRPr="00F638D2">
        <w:rPr>
          <w:rFonts w:ascii="Times New Roman" w:eastAsia="Times New Roman" w:hAnsi="Times New Roman" w:cs="Times New Roman"/>
          <w:sz w:val="24"/>
          <w:szCs w:val="24"/>
          <w:lang w:eastAsia="ar-SA"/>
        </w:rPr>
        <w:t xml:space="preserve">, 1954 – 1958 e Vitório </w:t>
      </w:r>
      <w:proofErr w:type="spellStart"/>
      <w:r w:rsidRPr="00F638D2">
        <w:rPr>
          <w:rFonts w:ascii="Times New Roman" w:eastAsia="Times New Roman" w:hAnsi="Times New Roman" w:cs="Times New Roman"/>
          <w:sz w:val="24"/>
          <w:szCs w:val="24"/>
          <w:lang w:eastAsia="ar-SA"/>
        </w:rPr>
        <w:t>Pompermaier</w:t>
      </w:r>
      <w:proofErr w:type="spellEnd"/>
      <w:r w:rsidRPr="00F638D2">
        <w:rPr>
          <w:rFonts w:ascii="Times New Roman" w:eastAsia="Times New Roman" w:hAnsi="Times New Roman" w:cs="Times New Roman"/>
          <w:sz w:val="24"/>
          <w:szCs w:val="24"/>
          <w:lang w:eastAsia="ar-SA"/>
        </w:rPr>
        <w:t>, 1959 – 1963.</w:t>
      </w:r>
    </w:p>
    <w:p w:rsidR="00631E60" w:rsidRPr="00F638D2" w:rsidRDefault="00631E60" w:rsidP="00631E60">
      <w:pPr>
        <w:spacing w:after="0" w:line="360" w:lineRule="auto"/>
        <w:ind w:firstLine="567"/>
        <w:jc w:val="both"/>
        <w:rPr>
          <w:rFonts w:ascii="Times New Roman" w:eastAsia="Times New Roman" w:hAnsi="Times New Roman" w:cs="Times New Roman"/>
          <w:color w:val="000000" w:themeColor="text1"/>
          <w:sz w:val="24"/>
          <w:szCs w:val="24"/>
          <w:lang w:eastAsia="pt-BR"/>
        </w:rPr>
      </w:pPr>
      <w:r w:rsidRPr="00F638D2">
        <w:rPr>
          <w:rFonts w:ascii="Times New Roman" w:eastAsia="Times New Roman" w:hAnsi="Times New Roman" w:cs="Times New Roman"/>
          <w:color w:val="000000" w:themeColor="text1"/>
          <w:sz w:val="24"/>
          <w:szCs w:val="24"/>
          <w:lang w:eastAsia="pt-BR"/>
        </w:rPr>
        <w:t>Em divisão territorial datada de 1-VII-1950, o distrito de Paulo Bento figura nomunicípio de Erechim.Assim permanecendo em divisão territorial datada de 1-VII-1960.</w:t>
      </w:r>
      <w:r w:rsidRPr="00F638D2">
        <w:rPr>
          <w:rFonts w:ascii="Times New Roman" w:eastAsia="Times New Roman" w:hAnsi="Times New Roman" w:cs="Times New Roman"/>
          <w:color w:val="000000" w:themeColor="text1"/>
          <w:sz w:val="24"/>
          <w:szCs w:val="24"/>
          <w:lang w:eastAsia="pt-BR"/>
        </w:rPr>
        <w:br/>
        <w:t>Elevado à categoria de município com a denominação de Paulo Bento, pela Lei Estadual n.º 10.762, de 16-04-1996, desmembrado de Erechim, Jacutinga, Ponte Preta e Barão de Cotegipe. Sede no antigo distrito de Paulo Bento. Constituído do distrito sede. Instalado em 01-01-2001.Em divisão territorial datada de 2003, o município é constituído do distrito sede. </w:t>
      </w:r>
      <w:r w:rsidRPr="00F638D2">
        <w:rPr>
          <w:rFonts w:ascii="Times New Roman" w:eastAsia="Times New Roman" w:hAnsi="Times New Roman" w:cs="Times New Roman"/>
          <w:color w:val="000000" w:themeColor="text1"/>
          <w:sz w:val="24"/>
          <w:szCs w:val="24"/>
          <w:lang w:eastAsia="pt-BR"/>
        </w:rPr>
        <w:br/>
        <w:t>Assim permanecendo em divisão territorial datada de 2007.</w:t>
      </w:r>
    </w:p>
    <w:p w:rsidR="00631E60" w:rsidRDefault="00631E60" w:rsidP="00631E60">
      <w:pPr>
        <w:suppressAutoHyphens/>
        <w:spacing w:after="0" w:line="360" w:lineRule="auto"/>
        <w:jc w:val="both"/>
        <w:rPr>
          <w:rFonts w:ascii="Times New Roman" w:eastAsia="Times New Roman" w:hAnsi="Times New Roman" w:cs="Times New Roman"/>
          <w:sz w:val="24"/>
          <w:szCs w:val="24"/>
          <w:lang w:eastAsia="ar-SA"/>
        </w:rPr>
      </w:pPr>
    </w:p>
    <w:p w:rsidR="00631E60" w:rsidRPr="00031667" w:rsidRDefault="00631E60" w:rsidP="00031667">
      <w:pPr>
        <w:pStyle w:val="Ttulo3"/>
        <w:rPr>
          <w:rFonts w:ascii="Times New Roman" w:eastAsia="Times New Roman" w:hAnsi="Times New Roman" w:cs="Times New Roman"/>
          <w:color w:val="000000" w:themeColor="text1"/>
          <w:sz w:val="24"/>
          <w:szCs w:val="24"/>
          <w:lang w:eastAsia="ar-SA"/>
        </w:rPr>
      </w:pPr>
      <w:bookmarkStart w:id="12" w:name="_Toc521400325"/>
      <w:r w:rsidRPr="00031667">
        <w:rPr>
          <w:rFonts w:ascii="Times New Roman" w:eastAsia="Times New Roman" w:hAnsi="Times New Roman" w:cs="Times New Roman"/>
          <w:color w:val="000000" w:themeColor="text1"/>
          <w:sz w:val="24"/>
          <w:szCs w:val="24"/>
          <w:lang w:eastAsia="ar-SA"/>
        </w:rPr>
        <w:t>2.3.</w:t>
      </w:r>
      <w:r w:rsidR="00031667" w:rsidRPr="00031667">
        <w:rPr>
          <w:rFonts w:ascii="Times New Roman" w:eastAsia="Times New Roman" w:hAnsi="Times New Roman" w:cs="Times New Roman"/>
          <w:color w:val="000000" w:themeColor="text1"/>
          <w:sz w:val="24"/>
          <w:szCs w:val="24"/>
          <w:lang w:eastAsia="ar-SA"/>
        </w:rPr>
        <w:t>4</w:t>
      </w:r>
      <w:r w:rsidR="00031667">
        <w:rPr>
          <w:rFonts w:ascii="Times New Roman" w:eastAsia="Times New Roman" w:hAnsi="Times New Roman" w:cs="Times New Roman"/>
          <w:color w:val="000000" w:themeColor="text1"/>
          <w:sz w:val="24"/>
          <w:szCs w:val="24"/>
          <w:lang w:eastAsia="ar-SA"/>
        </w:rPr>
        <w:t>Gênese do Município</w:t>
      </w:r>
      <w:bookmarkEnd w:id="12"/>
    </w:p>
    <w:p w:rsidR="00631E60" w:rsidRPr="00F638D2" w:rsidRDefault="00631E60" w:rsidP="00631E60">
      <w:pPr>
        <w:suppressAutoHyphens/>
        <w:spacing w:after="0" w:line="360" w:lineRule="auto"/>
        <w:jc w:val="both"/>
        <w:rPr>
          <w:rFonts w:ascii="Times New Roman" w:eastAsia="Times New Roman" w:hAnsi="Times New Roman" w:cs="Times New Roman"/>
          <w:sz w:val="24"/>
          <w:szCs w:val="24"/>
          <w:lang w:eastAsia="ar-SA"/>
        </w:rPr>
      </w:pPr>
    </w:p>
    <w:p w:rsidR="001C25B7" w:rsidRPr="00F638D2" w:rsidRDefault="001C25B7" w:rsidP="001C25B7">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Pelo ano de </w:t>
      </w:r>
      <w:r w:rsidRPr="00F638D2">
        <w:rPr>
          <w:rFonts w:ascii="Times New Roman" w:eastAsia="Times New Roman" w:hAnsi="Times New Roman" w:cs="Times New Roman"/>
          <w:b/>
          <w:sz w:val="24"/>
          <w:szCs w:val="24"/>
          <w:lang w:eastAsia="ar-SA"/>
        </w:rPr>
        <w:t>1912</w:t>
      </w:r>
      <w:r w:rsidRPr="00F638D2">
        <w:rPr>
          <w:rFonts w:ascii="Times New Roman" w:eastAsia="Times New Roman" w:hAnsi="Times New Roman" w:cs="Times New Roman"/>
          <w:sz w:val="24"/>
          <w:szCs w:val="24"/>
          <w:lang w:eastAsia="ar-SA"/>
        </w:rPr>
        <w:t xml:space="preserve">, situaram-se na localidade de Linha </w:t>
      </w:r>
      <w:proofErr w:type="gramStart"/>
      <w:r w:rsidRPr="00F638D2">
        <w:rPr>
          <w:rFonts w:ascii="Times New Roman" w:eastAsia="Times New Roman" w:hAnsi="Times New Roman" w:cs="Times New Roman"/>
          <w:sz w:val="24"/>
          <w:szCs w:val="24"/>
          <w:lang w:eastAsia="ar-SA"/>
        </w:rPr>
        <w:t>3</w:t>
      </w:r>
      <w:proofErr w:type="gramEnd"/>
      <w:r w:rsidRPr="00F638D2">
        <w:rPr>
          <w:rFonts w:ascii="Times New Roman" w:eastAsia="Times New Roman" w:hAnsi="Times New Roman" w:cs="Times New Roman"/>
          <w:sz w:val="24"/>
          <w:szCs w:val="24"/>
          <w:lang w:eastAsia="ar-SA"/>
        </w:rPr>
        <w:t>, Secção Gramado, as primeiras comunidades da Igreja Evangélica Luterana.</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A Comissão Emancipacionista de Paulo Bento (1993) em seu relatório, afirma que em meados dos anos de 1910, instalam-se os primeiros imigrantes alemães, na atual Linha Pinhal, nesta mesma época por volta de 1912, a Família </w:t>
      </w:r>
      <w:proofErr w:type="spellStart"/>
      <w:r w:rsidRPr="00F638D2">
        <w:rPr>
          <w:rFonts w:ascii="Times New Roman" w:eastAsia="Times New Roman" w:hAnsi="Times New Roman" w:cs="Times New Roman"/>
          <w:sz w:val="24"/>
          <w:szCs w:val="24"/>
          <w:lang w:eastAsia="ar-SA"/>
        </w:rPr>
        <w:t>Krauze</w:t>
      </w:r>
      <w:proofErr w:type="spellEnd"/>
      <w:r w:rsidRPr="00F638D2">
        <w:rPr>
          <w:rFonts w:ascii="Times New Roman" w:eastAsia="Times New Roman" w:hAnsi="Times New Roman" w:cs="Times New Roman"/>
          <w:sz w:val="24"/>
          <w:szCs w:val="24"/>
          <w:lang w:eastAsia="ar-SA"/>
        </w:rPr>
        <w:t xml:space="preserve"> ergue o templo Adventista. Já no final da década assentaram-se imigrantes de outras etnias, principalmente italianos. Por volta do ano de 1928, as localidades de Campo Erechim, Lajeado Henrique, Campestre e a Posse dos Bentos, caracteristicamente ligados ao mesmo espaço físico, necessitavam de uma sede própria, tendo em vista atender os seus interesses. </w:t>
      </w:r>
      <w:proofErr w:type="gramStart"/>
      <w:r w:rsidRPr="00F638D2">
        <w:rPr>
          <w:rFonts w:ascii="Times New Roman" w:eastAsia="Times New Roman" w:hAnsi="Times New Roman" w:cs="Times New Roman"/>
          <w:sz w:val="24"/>
          <w:szCs w:val="24"/>
          <w:lang w:eastAsia="ar-SA"/>
        </w:rPr>
        <w:t>Aproveitam-se</w:t>
      </w:r>
      <w:proofErr w:type="gramEnd"/>
      <w:r w:rsidRPr="00F638D2">
        <w:rPr>
          <w:rFonts w:ascii="Times New Roman" w:eastAsia="Times New Roman" w:hAnsi="Times New Roman" w:cs="Times New Roman"/>
          <w:sz w:val="24"/>
          <w:szCs w:val="24"/>
          <w:lang w:eastAsia="ar-SA"/>
        </w:rPr>
        <w:t xml:space="preserve"> de um vendaval ocorrido no local, que derrubou a mata, formando uma clareira, e resolvem então efetuar o traçado da vila, formada por chácaras e quarteirões.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A Comissão Emancipacionista de Paulo Bento (1993) afiança que o Senhor Paulo Bento, dono da maior Posse de Terras, era criador de suínos e muares, e no final da vida, fixou residência em Passo Fundo, onde está sepultado.</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A Comissão Emancipacionista de Paulo Bento (1993)</w:t>
      </w:r>
      <w:r w:rsidR="00241307" w:rsidRPr="00F638D2">
        <w:rPr>
          <w:rFonts w:ascii="Times New Roman" w:eastAsia="Times New Roman" w:hAnsi="Times New Roman" w:cs="Times New Roman"/>
          <w:sz w:val="24"/>
          <w:szCs w:val="24"/>
          <w:lang w:eastAsia="ar-SA"/>
        </w:rPr>
        <w:t xml:space="preserve"> assevera</w:t>
      </w:r>
      <w:r w:rsidRPr="00F638D2">
        <w:rPr>
          <w:rFonts w:ascii="Times New Roman" w:eastAsia="Times New Roman" w:hAnsi="Times New Roman" w:cs="Times New Roman"/>
          <w:sz w:val="24"/>
          <w:szCs w:val="24"/>
          <w:lang w:eastAsia="ar-SA"/>
        </w:rPr>
        <w:t xml:space="preserve"> que, no ano de 19</w:t>
      </w:r>
      <w:r w:rsidR="00241307">
        <w:rPr>
          <w:rFonts w:ascii="Times New Roman" w:eastAsia="Times New Roman" w:hAnsi="Times New Roman" w:cs="Times New Roman"/>
          <w:sz w:val="24"/>
          <w:szCs w:val="24"/>
          <w:lang w:eastAsia="ar-SA"/>
        </w:rPr>
        <w:t xml:space="preserve">42, a Sede do Distrito possuía </w:t>
      </w:r>
      <w:r w:rsidRPr="00F638D2">
        <w:rPr>
          <w:rFonts w:ascii="Times New Roman" w:eastAsia="Times New Roman" w:hAnsi="Times New Roman" w:cs="Times New Roman"/>
          <w:sz w:val="24"/>
          <w:szCs w:val="24"/>
          <w:lang w:eastAsia="ar-SA"/>
        </w:rPr>
        <w:t>três hotéis (casas de pasto), casas comerciais, dois moinhos, e uma Usina hidrelétrica construída no Rio Cravo, para fornecimento de energia as casas e ruas da Vila.</w:t>
      </w:r>
    </w:p>
    <w:p w:rsid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O atual Município de Paulo Bento recebeu primeiramente imigrantes alemães, que professavam a religião Adventista, e assentaram-se na localidade de Linha Pinhal. Em 1928, é traçada as chácaras e os quarteirões que compõe à área urbana, mantendo na atualidade o </w:t>
      </w:r>
      <w:r w:rsidRPr="00F638D2">
        <w:rPr>
          <w:rFonts w:ascii="Times New Roman" w:eastAsia="Times New Roman" w:hAnsi="Times New Roman" w:cs="Times New Roman"/>
          <w:sz w:val="24"/>
          <w:szCs w:val="24"/>
          <w:lang w:eastAsia="ar-SA"/>
        </w:rPr>
        <w:lastRenderedPageBreak/>
        <w:t xml:space="preserve">traçado original daquela época. A população motivada por aspectos de ordem geográfica, devido à proximidade das localidades que se formaram, vem à necessidade de criar uma “sede”, a fim de centralizar o comércio, serviços e o culto religioso.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A Comissão Emancipacionista de Paulo Bento (1993) coloca que, a capela da Vila, era </w:t>
      </w:r>
      <w:proofErr w:type="gramStart"/>
      <w:r w:rsidRPr="00F638D2">
        <w:rPr>
          <w:rFonts w:ascii="Times New Roman" w:eastAsia="Times New Roman" w:hAnsi="Times New Roman" w:cs="Times New Roman"/>
          <w:sz w:val="24"/>
          <w:szCs w:val="24"/>
          <w:lang w:eastAsia="ar-SA"/>
        </w:rPr>
        <w:t>visitada</w:t>
      </w:r>
      <w:proofErr w:type="gramEnd"/>
      <w:r w:rsidRPr="00F638D2">
        <w:rPr>
          <w:rFonts w:ascii="Times New Roman" w:eastAsia="Times New Roman" w:hAnsi="Times New Roman" w:cs="Times New Roman"/>
          <w:sz w:val="24"/>
          <w:szCs w:val="24"/>
          <w:lang w:eastAsia="ar-SA"/>
        </w:rPr>
        <w:t xml:space="preserve"> mensalmente por Padres, desde 1928, para realizarem casamentos e batizados, e com o crescimento da população, em 1944, o Bispo de Passo Fundo, eleva-a a categoria de Paróquia, sendo o primeiro vigário Pedro </w:t>
      </w:r>
      <w:proofErr w:type="spellStart"/>
      <w:r w:rsidRPr="00F638D2">
        <w:rPr>
          <w:rFonts w:ascii="Times New Roman" w:eastAsia="Times New Roman" w:hAnsi="Times New Roman" w:cs="Times New Roman"/>
          <w:sz w:val="24"/>
          <w:szCs w:val="24"/>
          <w:lang w:eastAsia="ar-SA"/>
        </w:rPr>
        <w:t>Chieramonte</w:t>
      </w:r>
      <w:proofErr w:type="spellEnd"/>
      <w:r w:rsidRPr="00F638D2">
        <w:rPr>
          <w:rFonts w:ascii="Times New Roman" w:eastAsia="Times New Roman" w:hAnsi="Times New Roman" w:cs="Times New Roman"/>
          <w:sz w:val="24"/>
          <w:szCs w:val="24"/>
          <w:lang w:eastAsia="ar-SA"/>
        </w:rPr>
        <w:t xml:space="preserve">. No ano de 1938, a Igreja Luterana edifica o seu primeiro templo na Sede, em madeira. A Igreja Evangélica Assembléia de Deus, tem seu templo e adeptos, na Sede, desde 1986.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r w:rsidRPr="00F638D2">
        <w:rPr>
          <w:rFonts w:ascii="Times New Roman" w:eastAsia="Times New Roman" w:hAnsi="Times New Roman" w:cs="Times New Roman"/>
          <w:sz w:val="24"/>
          <w:szCs w:val="24"/>
          <w:lang w:eastAsia="ar-SA"/>
        </w:rPr>
        <w:t xml:space="preserve">Podemos inferir, de acordo com as explanações realizadas nas linhas acima, que a população de Paulo Bento, segue diferentes credos, e estes estão indubitavelmente arraigados as suas origens, intrínsecos, as suas respectivas culturas, quando tratamos especificamente os imigrantes e descendentes de alemães e italianos majoritariamente.  </w:t>
      </w:r>
    </w:p>
    <w:p w:rsidR="00F638D2" w:rsidRPr="00F638D2" w:rsidRDefault="00F638D2" w:rsidP="00F638D2">
      <w:pPr>
        <w:suppressAutoHyphens/>
        <w:spacing w:after="0" w:line="360" w:lineRule="auto"/>
        <w:ind w:firstLine="567"/>
        <w:jc w:val="both"/>
        <w:rPr>
          <w:rFonts w:ascii="Times New Roman" w:eastAsia="Times New Roman" w:hAnsi="Times New Roman" w:cs="Times New Roman"/>
          <w:sz w:val="24"/>
          <w:szCs w:val="24"/>
          <w:lang w:eastAsia="ar-SA"/>
        </w:rPr>
      </w:pPr>
    </w:p>
    <w:p w:rsidR="006B2642" w:rsidRPr="00047031" w:rsidRDefault="006B2642" w:rsidP="00047031">
      <w:pPr>
        <w:pStyle w:val="Ttulo2"/>
        <w:spacing w:line="360" w:lineRule="auto"/>
        <w:rPr>
          <w:rFonts w:ascii="Times New Roman" w:hAnsi="Times New Roman" w:cs="Times New Roman"/>
          <w:color w:val="000000" w:themeColor="text1"/>
          <w:sz w:val="24"/>
          <w:szCs w:val="24"/>
        </w:rPr>
      </w:pPr>
      <w:bookmarkStart w:id="13" w:name="_Toc521400326"/>
      <w:r w:rsidRPr="00047031">
        <w:rPr>
          <w:rFonts w:ascii="Times New Roman" w:hAnsi="Times New Roman" w:cs="Times New Roman"/>
          <w:color w:val="000000" w:themeColor="text1"/>
          <w:sz w:val="24"/>
          <w:szCs w:val="24"/>
        </w:rPr>
        <w:t xml:space="preserve">2.4 ASPECTOS </w:t>
      </w:r>
      <w:r w:rsidR="00017C15">
        <w:rPr>
          <w:rFonts w:ascii="Times New Roman" w:hAnsi="Times New Roman" w:cs="Times New Roman"/>
          <w:color w:val="000000" w:themeColor="text1"/>
          <w:sz w:val="24"/>
          <w:szCs w:val="24"/>
        </w:rPr>
        <w:t xml:space="preserve">EDUCACIONAIS E </w:t>
      </w:r>
      <w:r w:rsidRPr="00047031">
        <w:rPr>
          <w:rFonts w:ascii="Times New Roman" w:hAnsi="Times New Roman" w:cs="Times New Roman"/>
          <w:color w:val="000000" w:themeColor="text1"/>
          <w:sz w:val="24"/>
          <w:szCs w:val="24"/>
        </w:rPr>
        <w:t>SOCIAIS</w:t>
      </w:r>
      <w:bookmarkEnd w:id="13"/>
    </w:p>
    <w:p w:rsidR="006B2642" w:rsidRPr="00047031" w:rsidRDefault="006B2642" w:rsidP="00047031">
      <w:pPr>
        <w:pStyle w:val="Default"/>
        <w:spacing w:after="250" w:line="360" w:lineRule="auto"/>
        <w:rPr>
          <w:rFonts w:ascii="Times New Roman" w:hAnsi="Times New Roman" w:cs="Times New Roman"/>
        </w:rPr>
      </w:pPr>
    </w:p>
    <w:p w:rsidR="00017C15" w:rsidRDefault="00017C15" w:rsidP="00017C15">
      <w:pPr>
        <w:pStyle w:val="Default"/>
        <w:spacing w:before="120" w:after="120" w:line="360" w:lineRule="auto"/>
        <w:ind w:firstLine="567"/>
        <w:jc w:val="both"/>
        <w:rPr>
          <w:rFonts w:ascii="Times New Roman" w:hAnsi="Times New Roman" w:cs="Times New Roman"/>
          <w:b/>
          <w:color w:val="000000" w:themeColor="text1"/>
        </w:rPr>
      </w:pPr>
      <w:r w:rsidRPr="007D7C80">
        <w:rPr>
          <w:rFonts w:ascii="Times New Roman" w:hAnsi="Times New Roman" w:cs="Times New Roman"/>
          <w:color w:val="000000" w:themeColor="text1"/>
        </w:rPr>
        <w:t>Nos aspectos educacionais, o Município conta com duas (02) escolas, sendo uma (01) de Ensino Fundamental e uma (01)</w:t>
      </w:r>
      <w:r w:rsidR="00EF3921">
        <w:rPr>
          <w:rFonts w:ascii="Times New Roman" w:hAnsi="Times New Roman" w:cs="Times New Roman"/>
          <w:color w:val="000000" w:themeColor="text1"/>
        </w:rPr>
        <w:t xml:space="preserve"> de Educação Infantil e uma (01)</w:t>
      </w:r>
      <w:r w:rsidRPr="007D7C80">
        <w:rPr>
          <w:rFonts w:ascii="Times New Roman" w:hAnsi="Times New Roman" w:cs="Times New Roman"/>
          <w:color w:val="000000" w:themeColor="text1"/>
        </w:rPr>
        <w:t xml:space="preserve"> escola estadual de Ensino Fundamental e Médio</w:t>
      </w:r>
      <w:r>
        <w:rPr>
          <w:rFonts w:ascii="Times New Roman" w:hAnsi="Times New Roman" w:cs="Times New Roman"/>
          <w:b/>
          <w:color w:val="000000" w:themeColor="text1"/>
        </w:rPr>
        <w:t>.</w:t>
      </w:r>
    </w:p>
    <w:p w:rsidR="00017C15" w:rsidRDefault="00017C15" w:rsidP="00017C15">
      <w:pPr>
        <w:pStyle w:val="Default"/>
        <w:spacing w:before="120" w:after="120" w:line="360" w:lineRule="auto"/>
        <w:ind w:firstLine="567"/>
        <w:jc w:val="both"/>
        <w:rPr>
          <w:rFonts w:ascii="Times New Roman" w:hAnsi="Times New Roman" w:cs="Times New Roman"/>
        </w:rPr>
      </w:pPr>
      <w:r w:rsidRPr="007D7C80">
        <w:rPr>
          <w:rFonts w:ascii="Times New Roman" w:hAnsi="Times New Roman" w:cs="Times New Roman"/>
          <w:color w:val="000000" w:themeColor="text1"/>
        </w:rPr>
        <w:t xml:space="preserve">A taxa de escolarização de 06 a 14 anos é de 99,2%, o IDEB (Índice de Desenvolvimento da Educação Básica) para o ensino fundamental anos finais é de 4,6, as matrículas do ensino fundamental totalizaram 189, matrículas no ensino médio 45 e matrículas na educação infantil 70. </w:t>
      </w:r>
      <w:r>
        <w:rPr>
          <w:rFonts w:ascii="Times New Roman" w:hAnsi="Times New Roman" w:cs="Times New Roman"/>
        </w:rPr>
        <w:t xml:space="preserve">(Fonte: </w:t>
      </w:r>
      <w:hyperlink r:id="rId15" w:history="1">
        <w:r w:rsidRPr="00BA092E">
          <w:rPr>
            <w:rStyle w:val="Hyperlink"/>
            <w:rFonts w:ascii="Times New Roman" w:hAnsi="Times New Roman" w:cs="Times New Roman"/>
          </w:rPr>
          <w:t>https://cidades.ibge.gov.br/brasil/rs/paulo-bento/panorama</w:t>
        </w:r>
      </w:hyperlink>
      <w:r>
        <w:rPr>
          <w:rFonts w:ascii="Times New Roman" w:hAnsi="Times New Roman" w:cs="Times New Roman"/>
        </w:rPr>
        <w:t>).</w:t>
      </w:r>
    </w:p>
    <w:p w:rsidR="00EF3921" w:rsidRDefault="00EF3921" w:rsidP="00017C15">
      <w:pPr>
        <w:pStyle w:val="Default"/>
        <w:spacing w:before="120" w:after="120" w:line="360" w:lineRule="auto"/>
        <w:ind w:firstLine="567"/>
        <w:jc w:val="both"/>
        <w:rPr>
          <w:rFonts w:ascii="Times New Roman" w:hAnsi="Times New Roman" w:cs="Times New Roman"/>
        </w:rPr>
      </w:pPr>
      <w:r w:rsidRPr="00EF3921">
        <w:rPr>
          <w:rFonts w:ascii="Times New Roman" w:hAnsi="Times New Roman" w:cs="Times New Roman"/>
        </w:rPr>
        <w:t>O indicador Expectativa de Anos de Estudo também sintetiza a frequência escolar da população em idade escolar. Mais precisamente, indica o número de anos de estudo que uma criança que inicia a vida escolar no ano de referência deverá completar ao atingir a idade de 18 anos. Entre 2000 e 2010, ela passou de 10,39 anos para 10,29 anos, no município, enquanto na UF passou de 10,25 anos para 10,00 anos. Em 1991, a expectativa de anos de estudo era de 3,83 anos, no município, e de 10,25 anos, na UF.</w:t>
      </w:r>
      <w:r>
        <w:rPr>
          <w:rFonts w:ascii="Times New Roman" w:hAnsi="Times New Roman" w:cs="Times New Roman"/>
        </w:rPr>
        <w:t xml:space="preserve"> (Atlas de Desenvolvimento Humano no Brasil - </w:t>
      </w:r>
      <w:hyperlink r:id="rId16" w:history="1">
        <w:r w:rsidRPr="00A271F2">
          <w:rPr>
            <w:rStyle w:val="Hyperlink"/>
            <w:rFonts w:ascii="Times New Roman" w:hAnsi="Times New Roman" w:cs="Times New Roman"/>
          </w:rPr>
          <w:t>http://www.atlasbrasil.org.br</w:t>
        </w:r>
      </w:hyperlink>
      <w:r>
        <w:rPr>
          <w:rFonts w:ascii="Times New Roman" w:hAnsi="Times New Roman" w:cs="Times New Roman"/>
        </w:rPr>
        <w:t xml:space="preserve">). </w:t>
      </w:r>
    </w:p>
    <w:p w:rsidR="00017C15" w:rsidRDefault="00017C15" w:rsidP="00017C15">
      <w:pPr>
        <w:pStyle w:val="Default"/>
        <w:spacing w:before="120" w:after="120" w:line="360" w:lineRule="auto"/>
        <w:ind w:firstLine="567"/>
        <w:jc w:val="both"/>
        <w:rPr>
          <w:rFonts w:ascii="Times New Roman" w:hAnsi="Times New Roman" w:cs="Times New Roman"/>
          <w:color w:val="000000" w:themeColor="text1"/>
        </w:rPr>
      </w:pPr>
      <w:r w:rsidRPr="007D7C80">
        <w:rPr>
          <w:rFonts w:ascii="Times New Roman" w:hAnsi="Times New Roman" w:cs="Times New Roman"/>
          <w:color w:val="000000" w:themeColor="text1"/>
        </w:rPr>
        <w:lastRenderedPageBreak/>
        <w:t xml:space="preserve">Conforme dados do último Censo Demográfico, no município, em agosto de 2010, a taxa de analfabetismo das pessoas de 10 anos ou mais era de 3,8%. Na área urbana, a taxa era de 1,9% e na zona rural era de 4,5%. Entre adolescentes de 10 a 14 anos, a taxa de analfabetismo era de 0,0%. </w:t>
      </w:r>
    </w:p>
    <w:p w:rsidR="00FC626A" w:rsidRPr="00FC626A" w:rsidRDefault="00473D1F" w:rsidP="00FC626A">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Referente</w:t>
      </w:r>
      <w:r w:rsidR="00FC626A" w:rsidRPr="00FC626A">
        <w:rPr>
          <w:rFonts w:ascii="Times New Roman" w:hAnsi="Times New Roman" w:cs="Times New Roman"/>
          <w:sz w:val="24"/>
          <w:szCs w:val="24"/>
        </w:rPr>
        <w:t xml:space="preserve"> à taxa de atendimento da rede educacional do município, os dados do Censo foram calculados por faixa etária, conforme se observa no gráfico abaixo:</w:t>
      </w:r>
    </w:p>
    <w:p w:rsidR="00FC626A" w:rsidRPr="00C50498" w:rsidRDefault="00FC626A" w:rsidP="00FC626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4305300" cy="2317379"/>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657" cy="2317571"/>
                    </a:xfrm>
                    <a:prstGeom prst="rect">
                      <a:avLst/>
                    </a:prstGeom>
                    <a:noFill/>
                    <a:ln>
                      <a:noFill/>
                    </a:ln>
                  </pic:spPr>
                </pic:pic>
              </a:graphicData>
            </a:graphic>
          </wp:inline>
        </w:drawing>
      </w:r>
    </w:p>
    <w:p w:rsidR="00FC626A" w:rsidRPr="00FC626A" w:rsidRDefault="00FC626A" w:rsidP="00FC626A">
      <w:pPr>
        <w:spacing w:before="100" w:beforeAutospacing="1" w:after="100" w:afterAutospacing="1" w:line="360" w:lineRule="auto"/>
        <w:ind w:firstLine="708"/>
        <w:jc w:val="both"/>
        <w:rPr>
          <w:rFonts w:ascii="Times New Roman" w:hAnsi="Times New Roman" w:cs="Times New Roman"/>
          <w:sz w:val="24"/>
          <w:szCs w:val="24"/>
        </w:rPr>
      </w:pPr>
      <w:r w:rsidRPr="00FC626A">
        <w:rPr>
          <w:rFonts w:ascii="Times New Roman" w:hAnsi="Times New Roman" w:cs="Times New Roman"/>
          <w:sz w:val="24"/>
          <w:szCs w:val="24"/>
        </w:rPr>
        <w:t xml:space="preserve">Foram calculadas, também, metas para o Índice de Desenvolvimento da Educação Básica (IDEB), conforme se observa no gráfico abaixo: </w:t>
      </w:r>
    </w:p>
    <w:p w:rsidR="00FC626A" w:rsidRPr="00C50498" w:rsidRDefault="00FC626A" w:rsidP="00FC626A">
      <w:pPr>
        <w:spacing w:before="100" w:beforeAutospacing="1" w:after="100" w:afterAutospacing="1" w:line="360" w:lineRule="auto"/>
        <w:ind w:firstLine="708"/>
        <w:jc w:val="both"/>
        <w:rPr>
          <w:rFonts w:ascii="Times New Roman" w:hAnsi="Times New Roman" w:cs="Times New Roman"/>
          <w:sz w:val="28"/>
          <w:szCs w:val="28"/>
        </w:rPr>
      </w:pPr>
      <w:r w:rsidRPr="00C50498">
        <w:rPr>
          <w:rFonts w:ascii="Times New Roman" w:hAnsi="Times New Roman" w:cs="Times New Roman"/>
          <w:noProof/>
          <w:sz w:val="28"/>
          <w:szCs w:val="28"/>
          <w:lang w:eastAsia="pt-BR"/>
        </w:rPr>
        <w:drawing>
          <wp:inline distT="0" distB="0" distL="0" distR="0">
            <wp:extent cx="4371975" cy="2247900"/>
            <wp:effectExtent l="1905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2972" cy="2253554"/>
                    </a:xfrm>
                    <a:prstGeom prst="rect">
                      <a:avLst/>
                    </a:prstGeom>
                    <a:noFill/>
                    <a:ln>
                      <a:noFill/>
                    </a:ln>
                  </pic:spPr>
                </pic:pic>
              </a:graphicData>
            </a:graphic>
          </wp:inline>
        </w:drawing>
      </w:r>
    </w:p>
    <w:p w:rsidR="006A5A20" w:rsidRDefault="00B95BD0" w:rsidP="00017C15">
      <w:pPr>
        <w:pStyle w:val="Default"/>
        <w:spacing w:before="120" w:after="12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No que tange aos aspectos sociais a Sociedade de Paulo Bento, é prioritariamente rural, haja vista que está intimamente entrelaçado pelo fato de </w:t>
      </w:r>
      <w:r w:rsidR="00B44AF2">
        <w:rPr>
          <w:rFonts w:ascii="Times New Roman" w:hAnsi="Times New Roman" w:cs="Times New Roman"/>
          <w:color w:val="000000" w:themeColor="text1"/>
        </w:rPr>
        <w:t>predominar his</w:t>
      </w:r>
      <w:r w:rsidR="00023051">
        <w:rPr>
          <w:rFonts w:ascii="Times New Roman" w:hAnsi="Times New Roman" w:cs="Times New Roman"/>
          <w:color w:val="000000" w:themeColor="text1"/>
        </w:rPr>
        <w:t>toricamente a colonização europe</w:t>
      </w:r>
      <w:r w:rsidR="00B44AF2">
        <w:rPr>
          <w:rFonts w:ascii="Times New Roman" w:hAnsi="Times New Roman" w:cs="Times New Roman"/>
          <w:color w:val="000000" w:themeColor="text1"/>
        </w:rPr>
        <w:t xml:space="preserve">ia advinda de regiões do interior daquele continente, o que indubitavelmente amalgamou-se com a forma de vida local. Com relação à população urbana, </w:t>
      </w:r>
      <w:r w:rsidR="00B44AF2">
        <w:rPr>
          <w:rFonts w:ascii="Times New Roman" w:hAnsi="Times New Roman" w:cs="Times New Roman"/>
          <w:color w:val="000000" w:themeColor="text1"/>
        </w:rPr>
        <w:lastRenderedPageBreak/>
        <w:t>esta ainda é incipiente e não tem grande representatividade a ponto de influenciar o modo de vida do Município</w:t>
      </w:r>
      <w:r w:rsidR="00473D1F">
        <w:rPr>
          <w:rFonts w:ascii="Times New Roman" w:hAnsi="Times New Roman" w:cs="Times New Roman"/>
          <w:color w:val="000000" w:themeColor="text1"/>
        </w:rPr>
        <w:t>, mantendo o modo de vida rural</w:t>
      </w:r>
      <w:r w:rsidR="00B44AF2">
        <w:rPr>
          <w:rFonts w:ascii="Times New Roman" w:hAnsi="Times New Roman" w:cs="Times New Roman"/>
          <w:color w:val="000000" w:themeColor="text1"/>
        </w:rPr>
        <w:t xml:space="preserve">. Portanto há uma predominância clara de uma cultura rural de características européias. </w:t>
      </w:r>
    </w:p>
    <w:p w:rsidR="00B44AF2" w:rsidRPr="00EE24A8" w:rsidRDefault="00B44AF2" w:rsidP="00017C15">
      <w:pPr>
        <w:pStyle w:val="Default"/>
        <w:spacing w:before="120" w:after="120" w:line="360" w:lineRule="auto"/>
        <w:ind w:firstLine="567"/>
        <w:jc w:val="both"/>
        <w:rPr>
          <w:rFonts w:ascii="Times New Roman" w:hAnsi="Times New Roman" w:cs="Times New Roman"/>
          <w:color w:val="auto"/>
        </w:rPr>
      </w:pPr>
      <w:r w:rsidRPr="00EE24A8">
        <w:rPr>
          <w:rFonts w:ascii="Times New Roman" w:hAnsi="Times New Roman" w:cs="Times New Roman"/>
          <w:color w:val="auto"/>
        </w:rPr>
        <w:t>Ainda enfatizando os aspectos sociais</w:t>
      </w:r>
      <w:r w:rsidR="00473D1F" w:rsidRPr="00EE24A8">
        <w:rPr>
          <w:rFonts w:ascii="Times New Roman" w:hAnsi="Times New Roman" w:cs="Times New Roman"/>
          <w:color w:val="auto"/>
        </w:rPr>
        <w:t xml:space="preserve">, o Município tem </w:t>
      </w:r>
      <w:r w:rsidR="00D43FA6" w:rsidRPr="00EE24A8">
        <w:rPr>
          <w:rFonts w:ascii="Times New Roman" w:hAnsi="Times New Roman" w:cs="Times New Roman"/>
          <w:color w:val="auto"/>
        </w:rPr>
        <w:t>um bom Índice de Desenvolvimento Humano (IDH)</w:t>
      </w:r>
      <w:r w:rsidR="00473D1F" w:rsidRPr="00EE24A8">
        <w:rPr>
          <w:rFonts w:ascii="Times New Roman" w:hAnsi="Times New Roman" w:cs="Times New Roman"/>
          <w:color w:val="auto"/>
        </w:rPr>
        <w:t>, baixas taxas de pobreza, mortalidade infantil e analfabetismo</w:t>
      </w:r>
      <w:r w:rsidR="00EE24A8" w:rsidRPr="00EE24A8">
        <w:rPr>
          <w:rFonts w:ascii="Times New Roman" w:hAnsi="Times New Roman" w:cs="Times New Roman"/>
          <w:color w:val="auto"/>
        </w:rPr>
        <w:t>, conforme dados do IBGE</w:t>
      </w:r>
      <w:r w:rsidR="00473D1F" w:rsidRPr="00EE24A8">
        <w:rPr>
          <w:rFonts w:ascii="Times New Roman" w:hAnsi="Times New Roman" w:cs="Times New Roman"/>
          <w:color w:val="auto"/>
        </w:rPr>
        <w:t xml:space="preserve">. </w:t>
      </w:r>
    </w:p>
    <w:p w:rsidR="006B2642" w:rsidRPr="00047031" w:rsidRDefault="006B2642" w:rsidP="00047031">
      <w:pPr>
        <w:pStyle w:val="Default"/>
        <w:spacing w:after="250" w:line="360" w:lineRule="auto"/>
        <w:rPr>
          <w:rFonts w:ascii="Times New Roman" w:hAnsi="Times New Roman" w:cs="Times New Roman"/>
        </w:rPr>
      </w:pPr>
    </w:p>
    <w:p w:rsidR="006B2642" w:rsidRPr="00047031" w:rsidRDefault="006B2642" w:rsidP="00047031">
      <w:pPr>
        <w:pStyle w:val="Ttulo2"/>
        <w:spacing w:line="360" w:lineRule="auto"/>
        <w:rPr>
          <w:rFonts w:ascii="Times New Roman" w:hAnsi="Times New Roman" w:cs="Times New Roman"/>
          <w:color w:val="000000" w:themeColor="text1"/>
          <w:sz w:val="24"/>
          <w:szCs w:val="24"/>
        </w:rPr>
      </w:pPr>
      <w:bookmarkStart w:id="14" w:name="_Toc521400327"/>
      <w:r w:rsidRPr="00047031">
        <w:rPr>
          <w:rFonts w:ascii="Times New Roman" w:hAnsi="Times New Roman" w:cs="Times New Roman"/>
          <w:color w:val="000000" w:themeColor="text1"/>
          <w:sz w:val="24"/>
          <w:szCs w:val="24"/>
        </w:rPr>
        <w:t>2.5 ASPECTOS CULTURAIS</w:t>
      </w:r>
      <w:bookmarkEnd w:id="14"/>
    </w:p>
    <w:p w:rsidR="006B2642" w:rsidRDefault="006B2642" w:rsidP="00FF1D20">
      <w:pPr>
        <w:pStyle w:val="Default"/>
        <w:spacing w:after="250" w:line="360" w:lineRule="auto"/>
        <w:jc w:val="both"/>
        <w:rPr>
          <w:rFonts w:ascii="Times New Roman" w:hAnsi="Times New Roman" w:cs="Times New Roman"/>
        </w:rPr>
      </w:pPr>
    </w:p>
    <w:p w:rsidR="00B54AFC" w:rsidRDefault="00FF1D20" w:rsidP="003B6213">
      <w:pPr>
        <w:pStyle w:val="Default"/>
        <w:spacing w:after="120" w:line="360" w:lineRule="auto"/>
        <w:ind w:firstLine="567"/>
        <w:jc w:val="both"/>
        <w:rPr>
          <w:rFonts w:ascii="Times New Roman" w:hAnsi="Times New Roman" w:cs="Times New Roman"/>
        </w:rPr>
      </w:pPr>
      <w:r>
        <w:rPr>
          <w:rFonts w:ascii="Times New Roman" w:hAnsi="Times New Roman" w:cs="Times New Roman"/>
        </w:rPr>
        <w:t>Pertinente aos</w:t>
      </w:r>
      <w:r w:rsidR="00B54AFC">
        <w:rPr>
          <w:rFonts w:ascii="Times New Roman" w:hAnsi="Times New Roman" w:cs="Times New Roman"/>
        </w:rPr>
        <w:t xml:space="preserve"> aspectos de cunho cultural</w:t>
      </w:r>
      <w:r>
        <w:rPr>
          <w:rFonts w:ascii="Times New Roman" w:hAnsi="Times New Roman" w:cs="Times New Roman"/>
        </w:rPr>
        <w:t xml:space="preserve"> podemosdestacar</w:t>
      </w:r>
      <w:r w:rsidR="00B54AFC">
        <w:rPr>
          <w:rFonts w:ascii="Times New Roman" w:hAnsi="Times New Roman" w:cs="Times New Roman"/>
        </w:rPr>
        <w:t xml:space="preserve"> que o Município de Paulo Bento, é um verdadeiro mosaico de </w:t>
      </w:r>
      <w:r>
        <w:rPr>
          <w:rFonts w:ascii="Times New Roman" w:hAnsi="Times New Roman" w:cs="Times New Roman"/>
        </w:rPr>
        <w:t xml:space="preserve">saberes e valores, além de ter muita história para contar. Isto se deve ao fato de sua colonização primária remontar os idos dos anos 1880, </w:t>
      </w:r>
      <w:proofErr w:type="gramStart"/>
      <w:r>
        <w:rPr>
          <w:rFonts w:ascii="Times New Roman" w:hAnsi="Times New Roman" w:cs="Times New Roman"/>
        </w:rPr>
        <w:t>ser</w:t>
      </w:r>
      <w:proofErr w:type="gramEnd"/>
      <w:r>
        <w:rPr>
          <w:rFonts w:ascii="Times New Roman" w:hAnsi="Times New Roman" w:cs="Times New Roman"/>
        </w:rPr>
        <w:t xml:space="preserve"> palco e teatro de acontecimentos de grande relevância </w:t>
      </w:r>
      <w:r w:rsidR="0083701B">
        <w:rPr>
          <w:rFonts w:ascii="Times New Roman" w:hAnsi="Times New Roman" w:cs="Times New Roman"/>
        </w:rPr>
        <w:t>em nível de</w:t>
      </w:r>
      <w:r>
        <w:rPr>
          <w:rFonts w:ascii="Times New Roman" w:hAnsi="Times New Roman" w:cs="Times New Roman"/>
        </w:rPr>
        <w:t xml:space="preserve"> Estado, como a Revolução Federalista de 1893 e a de 1923. </w:t>
      </w:r>
      <w:r w:rsidR="0083701B">
        <w:rPr>
          <w:rFonts w:ascii="Times New Roman" w:hAnsi="Times New Roman" w:cs="Times New Roman"/>
        </w:rPr>
        <w:t>Paulo Be</w:t>
      </w:r>
      <w:r w:rsidR="00023051">
        <w:rPr>
          <w:rFonts w:ascii="Times New Roman" w:hAnsi="Times New Roman" w:cs="Times New Roman"/>
        </w:rPr>
        <w:t>nto teve forte influência europe</w:t>
      </w:r>
      <w:r w:rsidR="0083701B">
        <w:rPr>
          <w:rFonts w:ascii="Times New Roman" w:hAnsi="Times New Roman" w:cs="Times New Roman"/>
        </w:rPr>
        <w:t xml:space="preserve">ia na sua cultura, uma vez que </w:t>
      </w:r>
      <w:proofErr w:type="gramStart"/>
      <w:r w:rsidR="0083701B">
        <w:rPr>
          <w:rFonts w:ascii="Times New Roman" w:hAnsi="Times New Roman" w:cs="Times New Roman"/>
        </w:rPr>
        <w:t>recebeu</w:t>
      </w:r>
      <w:proofErr w:type="gramEnd"/>
      <w:r w:rsidR="0083701B">
        <w:rPr>
          <w:rFonts w:ascii="Times New Roman" w:hAnsi="Times New Roman" w:cs="Times New Roman"/>
        </w:rPr>
        <w:t xml:space="preserve"> imigrantes advindos da Alemanha, Polônia, Romênia, Rússia entre outros países daquele continente, além de colonos italianos da Serra Gaúcha. </w:t>
      </w:r>
    </w:p>
    <w:p w:rsidR="003B6213" w:rsidRDefault="007666C6" w:rsidP="003B6213">
      <w:pPr>
        <w:pStyle w:val="Default"/>
        <w:spacing w:after="120" w:line="360" w:lineRule="auto"/>
        <w:ind w:firstLine="567"/>
        <w:jc w:val="both"/>
        <w:rPr>
          <w:rFonts w:ascii="Times New Roman" w:hAnsi="Times New Roman" w:cs="Times New Roman"/>
        </w:rPr>
      </w:pPr>
      <w:r>
        <w:rPr>
          <w:rFonts w:ascii="Times New Roman" w:hAnsi="Times New Roman" w:cs="Times New Roman"/>
        </w:rPr>
        <w:t>Os aspectos culturais fazem-se</w:t>
      </w:r>
      <w:r w:rsidR="003B6213">
        <w:rPr>
          <w:rFonts w:ascii="Times New Roman" w:hAnsi="Times New Roman" w:cs="Times New Roman"/>
        </w:rPr>
        <w:t xml:space="preserve"> sentir no âmbito do Município os reflexos marcantes da cultura européia, que vão desde a linguagem (dialetos típicos), a culinária e</w:t>
      </w:r>
      <w:r>
        <w:rPr>
          <w:rFonts w:ascii="Times New Roman" w:hAnsi="Times New Roman" w:cs="Times New Roman"/>
        </w:rPr>
        <w:t xml:space="preserve"> a</w:t>
      </w:r>
      <w:r w:rsidR="003B6213">
        <w:rPr>
          <w:rFonts w:ascii="Times New Roman" w:hAnsi="Times New Roman" w:cs="Times New Roman"/>
        </w:rPr>
        <w:t xml:space="preserve"> arquitetura</w:t>
      </w:r>
      <w:r>
        <w:rPr>
          <w:rFonts w:ascii="Times New Roman" w:hAnsi="Times New Roman" w:cs="Times New Roman"/>
        </w:rPr>
        <w:t xml:space="preserve"> ímpares</w:t>
      </w:r>
      <w:r w:rsidR="003B6213">
        <w:rPr>
          <w:rFonts w:ascii="Times New Roman" w:hAnsi="Times New Roman" w:cs="Times New Roman"/>
        </w:rPr>
        <w:t>.</w:t>
      </w:r>
      <w:r w:rsidR="00EE24A8">
        <w:rPr>
          <w:rFonts w:ascii="Times New Roman" w:hAnsi="Times New Roman" w:cs="Times New Roman"/>
        </w:rPr>
        <w:t xml:space="preserve"> </w:t>
      </w:r>
      <w:r w:rsidRPr="00EE24A8">
        <w:rPr>
          <w:rFonts w:ascii="Times New Roman" w:hAnsi="Times New Roman" w:cs="Times New Roman"/>
          <w:color w:val="auto"/>
        </w:rPr>
        <w:t>O amálgama</w:t>
      </w:r>
      <w:r w:rsidR="00EE24A8" w:rsidRPr="00EE24A8">
        <w:rPr>
          <w:rFonts w:ascii="Times New Roman" w:hAnsi="Times New Roman" w:cs="Times New Roman"/>
          <w:color w:val="auto"/>
        </w:rPr>
        <w:t xml:space="preserve"> </w:t>
      </w:r>
      <w:r w:rsidR="00023051">
        <w:rPr>
          <w:rFonts w:ascii="Times New Roman" w:hAnsi="Times New Roman" w:cs="Times New Roman"/>
        </w:rPr>
        <w:t>de várias etnias e origem europe</w:t>
      </w:r>
      <w:r>
        <w:rPr>
          <w:rFonts w:ascii="Times New Roman" w:hAnsi="Times New Roman" w:cs="Times New Roman"/>
        </w:rPr>
        <w:t xml:space="preserve">ia em Paulo Bento transformou e edificou a cultural local, tendo elementos que são comuns </w:t>
      </w:r>
      <w:r w:rsidR="00697DEC">
        <w:rPr>
          <w:rFonts w:ascii="Times New Roman" w:hAnsi="Times New Roman" w:cs="Times New Roman"/>
        </w:rPr>
        <w:t>a ambas assim como específicos</w:t>
      </w:r>
      <w:r w:rsidR="00C63FDB">
        <w:rPr>
          <w:rFonts w:ascii="Times New Roman" w:hAnsi="Times New Roman" w:cs="Times New Roman"/>
        </w:rPr>
        <w:t>, ou seja, intrínsecos de cada uma</w:t>
      </w:r>
      <w:r w:rsidR="00697DEC">
        <w:rPr>
          <w:rFonts w:ascii="Times New Roman" w:hAnsi="Times New Roman" w:cs="Times New Roman"/>
        </w:rPr>
        <w:t xml:space="preserve">. Estes elementos mencionados fazem-se sentir conforme o já asseverado acima; na linguagem, culinária, arquitetura, expressões artísticas e no comportamento social. </w:t>
      </w:r>
    </w:p>
    <w:p w:rsidR="00697DEC" w:rsidRDefault="00697DEC" w:rsidP="003B6213">
      <w:pPr>
        <w:pStyle w:val="Default"/>
        <w:spacing w:after="120" w:line="360" w:lineRule="auto"/>
        <w:ind w:firstLine="567"/>
        <w:jc w:val="both"/>
        <w:rPr>
          <w:rFonts w:ascii="Times New Roman" w:hAnsi="Times New Roman" w:cs="Times New Roman"/>
        </w:rPr>
      </w:pPr>
      <w:r>
        <w:rPr>
          <w:rFonts w:ascii="Times New Roman" w:hAnsi="Times New Roman" w:cs="Times New Roman"/>
        </w:rPr>
        <w:t>É impreterível, entretanto destacarmos a forte influência da cul</w:t>
      </w:r>
      <w:r w:rsidR="00EC4573">
        <w:rPr>
          <w:rFonts w:ascii="Times New Roman" w:hAnsi="Times New Roman" w:cs="Times New Roman"/>
        </w:rPr>
        <w:t>tura gaúcha em nosso Município, referindo-se à arte, rodeios crioulos, crenças, costumes e hábitos. Sendo um elo integrativo entre a Comunidade, que busca sempre cultivar as tradições culturais gaúchas, seja na Semana Farroupilha, nos Rodeios Crioulos ou na convivência diária.</w:t>
      </w:r>
    </w:p>
    <w:p w:rsidR="00031667" w:rsidRDefault="00031667" w:rsidP="003B6213">
      <w:pPr>
        <w:pStyle w:val="Default"/>
        <w:spacing w:after="120" w:line="360" w:lineRule="auto"/>
        <w:ind w:firstLine="567"/>
        <w:jc w:val="both"/>
        <w:rPr>
          <w:rFonts w:ascii="Times New Roman" w:hAnsi="Times New Roman" w:cs="Times New Roman"/>
        </w:rPr>
      </w:pPr>
    </w:p>
    <w:p w:rsidR="00031667" w:rsidRDefault="00031667" w:rsidP="003B6213">
      <w:pPr>
        <w:pStyle w:val="Default"/>
        <w:spacing w:after="120" w:line="360" w:lineRule="auto"/>
        <w:ind w:firstLine="567"/>
        <w:jc w:val="both"/>
        <w:rPr>
          <w:rFonts w:ascii="Times New Roman" w:hAnsi="Times New Roman" w:cs="Times New Roman"/>
        </w:rPr>
      </w:pPr>
    </w:p>
    <w:p w:rsidR="006B2642" w:rsidRPr="00047031" w:rsidRDefault="006B2642" w:rsidP="00047031">
      <w:pPr>
        <w:pStyle w:val="Ttulo2"/>
        <w:spacing w:line="360" w:lineRule="auto"/>
        <w:rPr>
          <w:rFonts w:ascii="Times New Roman" w:hAnsi="Times New Roman" w:cs="Times New Roman"/>
          <w:color w:val="000000" w:themeColor="text1"/>
          <w:sz w:val="24"/>
          <w:szCs w:val="24"/>
        </w:rPr>
      </w:pPr>
      <w:bookmarkStart w:id="15" w:name="_Toc521400328"/>
      <w:r w:rsidRPr="00047031">
        <w:rPr>
          <w:rFonts w:ascii="Times New Roman" w:hAnsi="Times New Roman" w:cs="Times New Roman"/>
          <w:color w:val="000000" w:themeColor="text1"/>
          <w:sz w:val="24"/>
          <w:szCs w:val="24"/>
        </w:rPr>
        <w:lastRenderedPageBreak/>
        <w:t>2.6 ASPECTOS POLÍTICO - INSTITUCIONAIS</w:t>
      </w:r>
      <w:bookmarkEnd w:id="15"/>
    </w:p>
    <w:p w:rsidR="00A37B44" w:rsidRDefault="00A37B44" w:rsidP="00047031">
      <w:pPr>
        <w:pStyle w:val="Default"/>
        <w:spacing w:line="360" w:lineRule="auto"/>
        <w:rPr>
          <w:rFonts w:ascii="Times New Roman" w:hAnsi="Times New Roman" w:cs="Times New Roman"/>
        </w:rPr>
      </w:pPr>
    </w:p>
    <w:p w:rsidR="004868F3" w:rsidRDefault="00DF3629" w:rsidP="004868F3">
      <w:pPr>
        <w:pStyle w:val="Default"/>
        <w:spacing w:line="360" w:lineRule="auto"/>
        <w:ind w:firstLine="567"/>
        <w:jc w:val="both"/>
        <w:rPr>
          <w:rFonts w:ascii="Times New Roman" w:hAnsi="Times New Roman" w:cs="Times New Roman"/>
        </w:rPr>
      </w:pPr>
      <w:r>
        <w:rPr>
          <w:rFonts w:ascii="Times New Roman" w:hAnsi="Times New Roman" w:cs="Times New Roman"/>
        </w:rPr>
        <w:t>O Município de Paulo Bento</w:t>
      </w:r>
      <w:r w:rsidR="004868F3">
        <w:rPr>
          <w:rFonts w:ascii="Times New Roman" w:hAnsi="Times New Roman" w:cs="Times New Roman"/>
        </w:rPr>
        <w:t xml:space="preserve"> caracteriza-se por ser uma localidade onde se amalgamaram várias culturas distintas européias fruto da imigração e gaúcha.</w:t>
      </w:r>
    </w:p>
    <w:p w:rsidR="00A37B44" w:rsidRDefault="004868F3" w:rsidP="004868F3">
      <w:pPr>
        <w:pStyle w:val="Default"/>
        <w:spacing w:line="360" w:lineRule="auto"/>
        <w:ind w:firstLine="567"/>
        <w:jc w:val="both"/>
        <w:rPr>
          <w:rFonts w:ascii="Times New Roman" w:hAnsi="Times New Roman" w:cs="Times New Roman"/>
        </w:rPr>
      </w:pPr>
      <w:r w:rsidRPr="00EE24A8">
        <w:rPr>
          <w:rFonts w:ascii="Times New Roman" w:hAnsi="Times New Roman" w:cs="Times New Roman"/>
          <w:color w:val="auto"/>
        </w:rPr>
        <w:t>Há indubitavelmente</w:t>
      </w:r>
      <w:r w:rsidR="00EE24A8">
        <w:rPr>
          <w:rFonts w:ascii="Times New Roman" w:hAnsi="Times New Roman" w:cs="Times New Roman"/>
          <w:color w:val="FF0000"/>
          <w:u w:val="single"/>
        </w:rPr>
        <w:t xml:space="preserve"> </w:t>
      </w:r>
      <w:r>
        <w:rPr>
          <w:rFonts w:ascii="Times New Roman" w:hAnsi="Times New Roman" w:cs="Times New Roman"/>
        </w:rPr>
        <w:t xml:space="preserve">de elencarmos alguns fatos históricos relevantes para a localidade, e que foram determinantes para o curso dos acontecimentos da história local, regional e estadual. Paulo Bento foi palco de episódios que envolveram a Revolução Federalista de 1893, conforme o já delineado nos aspectos históricos desta abordagem.  Já na Revolução de 1923, Paulo Bento teve participação mais discreta do que </w:t>
      </w:r>
      <w:r w:rsidR="00202C8A">
        <w:rPr>
          <w:rFonts w:ascii="Times New Roman" w:hAnsi="Times New Roman" w:cs="Times New Roman"/>
        </w:rPr>
        <w:t xml:space="preserve">em </w:t>
      </w:r>
      <w:r>
        <w:rPr>
          <w:rFonts w:ascii="Times New Roman" w:hAnsi="Times New Roman" w:cs="Times New Roman"/>
        </w:rPr>
        <w:t>1893, servindo</w:t>
      </w:r>
      <w:r w:rsidR="00202C8A">
        <w:rPr>
          <w:rFonts w:ascii="Times New Roman" w:hAnsi="Times New Roman" w:cs="Times New Roman"/>
        </w:rPr>
        <w:t xml:space="preserve"> o seu território</w:t>
      </w:r>
      <w:r>
        <w:rPr>
          <w:rFonts w:ascii="Times New Roman" w:hAnsi="Times New Roman" w:cs="Times New Roman"/>
        </w:rPr>
        <w:t xml:space="preserve"> como base de alistamentos para</w:t>
      </w:r>
      <w:r w:rsidR="00993FEC">
        <w:rPr>
          <w:rFonts w:ascii="Times New Roman" w:hAnsi="Times New Roman" w:cs="Times New Roman"/>
        </w:rPr>
        <w:t xml:space="preserve"> combatentes. </w:t>
      </w:r>
      <w:r w:rsidR="00C63FDB">
        <w:rPr>
          <w:rFonts w:ascii="Times New Roman" w:hAnsi="Times New Roman" w:cs="Times New Roman"/>
        </w:rPr>
        <w:t xml:space="preserve">Indubitavelmente estes dois acontecimentos destacados nas linhas acima são fatos históricos que dão forma </w:t>
      </w:r>
      <w:r w:rsidR="00EA0179">
        <w:rPr>
          <w:rFonts w:ascii="Times New Roman" w:hAnsi="Times New Roman" w:cs="Times New Roman"/>
        </w:rPr>
        <w:t>para a gênese da política local. Contribuindo de forma direta para a formação do espaço geográfico territorial do nosso Município.</w:t>
      </w:r>
    </w:p>
    <w:p w:rsidR="00EA0179" w:rsidRDefault="00EA0179" w:rsidP="004868F3">
      <w:pPr>
        <w:pStyle w:val="Default"/>
        <w:spacing w:line="360" w:lineRule="auto"/>
        <w:ind w:firstLine="567"/>
        <w:jc w:val="both"/>
        <w:rPr>
          <w:rFonts w:ascii="Times New Roman" w:hAnsi="Times New Roman" w:cs="Times New Roman"/>
        </w:rPr>
      </w:pPr>
      <w:r>
        <w:rPr>
          <w:rFonts w:ascii="Times New Roman" w:hAnsi="Times New Roman" w:cs="Times New Roman"/>
        </w:rPr>
        <w:t>No Município de Paulo Bento, temos uma forte influência da cultura gaúcha. Conforme o já mencionado neste Plano</w:t>
      </w:r>
      <w:r w:rsidR="0086508C">
        <w:rPr>
          <w:rFonts w:ascii="Times New Roman" w:hAnsi="Times New Roman" w:cs="Times New Roman"/>
        </w:rPr>
        <w:t xml:space="preserve">; conta com </w:t>
      </w:r>
      <w:proofErr w:type="gramStart"/>
      <w:r w:rsidR="0086508C">
        <w:rPr>
          <w:rFonts w:ascii="Times New Roman" w:hAnsi="Times New Roman" w:cs="Times New Roman"/>
        </w:rPr>
        <w:t>o Centro de Tradições Gaúcha</w:t>
      </w:r>
      <w:proofErr w:type="gramEnd"/>
      <w:r w:rsidR="0086508C">
        <w:rPr>
          <w:rFonts w:ascii="Times New Roman" w:hAnsi="Times New Roman" w:cs="Times New Roman"/>
        </w:rPr>
        <w:t xml:space="preserve"> Amigos do Rio Grande e os Grupos Nativos Herança Campeira e Sangue de Gaúcho. Estas três entidades promovem regularmente rodeios crioulos, </w:t>
      </w:r>
      <w:r w:rsidR="00C50E70">
        <w:rPr>
          <w:rFonts w:ascii="Times New Roman" w:hAnsi="Times New Roman" w:cs="Times New Roman"/>
        </w:rPr>
        <w:t>se destacam também por manterem viva</w:t>
      </w:r>
      <w:r w:rsidR="0086508C">
        <w:rPr>
          <w:rFonts w:ascii="Times New Roman" w:hAnsi="Times New Roman" w:cs="Times New Roman"/>
        </w:rPr>
        <w:t xml:space="preserve"> a cultura gaúcha no Município, </w:t>
      </w:r>
      <w:r w:rsidR="00C50E70">
        <w:rPr>
          <w:rFonts w:ascii="Times New Roman" w:hAnsi="Times New Roman" w:cs="Times New Roman"/>
        </w:rPr>
        <w:t xml:space="preserve">em seus </w:t>
      </w:r>
      <w:r w:rsidR="0086508C">
        <w:rPr>
          <w:rFonts w:ascii="Times New Roman" w:hAnsi="Times New Roman" w:cs="Times New Roman"/>
        </w:rPr>
        <w:t>costumes e tradições.</w:t>
      </w:r>
    </w:p>
    <w:p w:rsidR="006533E2" w:rsidRDefault="00012C0C" w:rsidP="004868F3">
      <w:pPr>
        <w:pStyle w:val="Default"/>
        <w:spacing w:line="360" w:lineRule="auto"/>
        <w:ind w:firstLine="567"/>
        <w:jc w:val="both"/>
        <w:rPr>
          <w:rFonts w:ascii="Times New Roman" w:hAnsi="Times New Roman" w:cs="Times New Roman"/>
        </w:rPr>
      </w:pPr>
      <w:r>
        <w:rPr>
          <w:rFonts w:ascii="Times New Roman" w:hAnsi="Times New Roman" w:cs="Times New Roman"/>
        </w:rPr>
        <w:t xml:space="preserve">Não há no Município Grupos que representam as etnias, como a italiana, alemã, polonesa, e que tenham a finalidade </w:t>
      </w:r>
      <w:r w:rsidR="00CF7EC2">
        <w:rPr>
          <w:rFonts w:ascii="Times New Roman" w:hAnsi="Times New Roman" w:cs="Times New Roman"/>
        </w:rPr>
        <w:t>de preservar e di</w:t>
      </w:r>
      <w:r w:rsidR="00EE24A8">
        <w:rPr>
          <w:rFonts w:ascii="Times New Roman" w:hAnsi="Times New Roman" w:cs="Times New Roman"/>
        </w:rPr>
        <w:t xml:space="preserve">vulgar </w:t>
      </w:r>
      <w:r>
        <w:rPr>
          <w:rFonts w:ascii="Times New Roman" w:hAnsi="Times New Roman" w:cs="Times New Roman"/>
        </w:rPr>
        <w:t xml:space="preserve">a sua cultura. Há sim organizações sociais que promovem a convivência e o lazer entre os seus participantes como Associações das Comunidades, Grupos de Mulheres e de Terceira Idade. </w:t>
      </w:r>
    </w:p>
    <w:p w:rsidR="006B2642" w:rsidRDefault="00012C0C" w:rsidP="000522E4">
      <w:pPr>
        <w:pStyle w:val="Default"/>
        <w:spacing w:line="360" w:lineRule="auto"/>
        <w:ind w:firstLine="567"/>
        <w:jc w:val="both"/>
        <w:rPr>
          <w:rFonts w:ascii="Times New Roman" w:hAnsi="Times New Roman" w:cs="Times New Roman"/>
        </w:rPr>
      </w:pPr>
      <w:r>
        <w:rPr>
          <w:rFonts w:ascii="Times New Roman" w:hAnsi="Times New Roman" w:cs="Times New Roman"/>
        </w:rPr>
        <w:t xml:space="preserve">Quando </w:t>
      </w:r>
      <w:proofErr w:type="gramStart"/>
      <w:r w:rsidR="00EE24A8" w:rsidRPr="00EE24A8">
        <w:rPr>
          <w:rFonts w:ascii="Times New Roman" w:hAnsi="Times New Roman" w:cs="Times New Roman"/>
          <w:color w:val="auto"/>
        </w:rPr>
        <w:t>traça-se</w:t>
      </w:r>
      <w:proofErr w:type="gramEnd"/>
      <w:r>
        <w:rPr>
          <w:rFonts w:ascii="Times New Roman" w:hAnsi="Times New Roman" w:cs="Times New Roman"/>
        </w:rPr>
        <w:t xml:space="preserve"> um quadro comparativo, tendo como pano de fundo os indicadores de natureza </w:t>
      </w:r>
      <w:proofErr w:type="spellStart"/>
      <w:r>
        <w:rPr>
          <w:rFonts w:ascii="Times New Roman" w:hAnsi="Times New Roman" w:cs="Times New Roman"/>
        </w:rPr>
        <w:t>socieconômica</w:t>
      </w:r>
      <w:proofErr w:type="spellEnd"/>
      <w:r>
        <w:rPr>
          <w:rFonts w:ascii="Times New Roman" w:hAnsi="Times New Roman" w:cs="Times New Roman"/>
        </w:rPr>
        <w:t xml:space="preserve">, e os comparamos com relação ao estado e país, </w:t>
      </w:r>
      <w:r w:rsidR="00EE24A8" w:rsidRPr="00EE24A8">
        <w:rPr>
          <w:rFonts w:ascii="Times New Roman" w:hAnsi="Times New Roman" w:cs="Times New Roman"/>
          <w:color w:val="auto"/>
        </w:rPr>
        <w:t xml:space="preserve">denota-se </w:t>
      </w:r>
      <w:r>
        <w:rPr>
          <w:rFonts w:ascii="Times New Roman" w:hAnsi="Times New Roman" w:cs="Times New Roman"/>
        </w:rPr>
        <w:t xml:space="preserve">que o Município de Paulo Bento, </w:t>
      </w:r>
      <w:r w:rsidR="000522E4">
        <w:rPr>
          <w:rFonts w:ascii="Times New Roman" w:hAnsi="Times New Roman" w:cs="Times New Roman"/>
        </w:rPr>
        <w:t xml:space="preserve">tem bons números. No tangente </w:t>
      </w:r>
      <w:r w:rsidR="000D1272">
        <w:rPr>
          <w:rFonts w:ascii="Times New Roman" w:hAnsi="Times New Roman" w:cs="Times New Roman"/>
        </w:rPr>
        <w:t>a estes indicadores o</w:t>
      </w:r>
      <w:r w:rsidR="000522E4">
        <w:rPr>
          <w:rFonts w:ascii="Times New Roman" w:hAnsi="Times New Roman" w:cs="Times New Roman"/>
        </w:rPr>
        <w:t xml:space="preserve"> Índice de Desenvolvimento Humano Municipal (IDHM) é de </w:t>
      </w:r>
      <w:proofErr w:type="gramStart"/>
      <w:r w:rsidR="000522E4">
        <w:rPr>
          <w:rFonts w:ascii="Times New Roman" w:hAnsi="Times New Roman" w:cs="Times New Roman"/>
        </w:rPr>
        <w:t>0,</w:t>
      </w:r>
      <w:proofErr w:type="gramEnd"/>
      <w:r w:rsidR="000522E4">
        <w:rPr>
          <w:rFonts w:ascii="Times New Roman" w:hAnsi="Times New Roman" w:cs="Times New Roman"/>
        </w:rPr>
        <w:t xml:space="preserve">710, renda per capta de cerca de R$ 33.000,00, </w:t>
      </w:r>
      <w:r w:rsidR="000D1272">
        <w:rPr>
          <w:rFonts w:ascii="Times New Roman" w:hAnsi="Times New Roman" w:cs="Times New Roman"/>
        </w:rPr>
        <w:t>s</w:t>
      </w:r>
      <w:r w:rsidR="000522E4" w:rsidRPr="000522E4">
        <w:rPr>
          <w:rFonts w:ascii="Times New Roman" w:hAnsi="Times New Roman" w:cs="Times New Roman"/>
        </w:rPr>
        <w:t xml:space="preserve">alário médio mensal </w:t>
      </w:r>
      <w:r w:rsidR="000D1272">
        <w:rPr>
          <w:rFonts w:ascii="Times New Roman" w:hAnsi="Times New Roman" w:cs="Times New Roman"/>
        </w:rPr>
        <w:t xml:space="preserve">dos trabalhadores formais de </w:t>
      </w:r>
      <w:r w:rsidR="000522E4" w:rsidRPr="000522E4">
        <w:rPr>
          <w:rFonts w:ascii="Times New Roman" w:hAnsi="Times New Roman" w:cs="Times New Roman"/>
        </w:rPr>
        <w:t>2,5 salários mínimos</w:t>
      </w:r>
      <w:r w:rsidR="000D1272">
        <w:rPr>
          <w:rFonts w:ascii="Times New Roman" w:hAnsi="Times New Roman" w:cs="Times New Roman"/>
        </w:rPr>
        <w:t xml:space="preserve">, esperança de vida ao nascer (ano base de 2010) 76,5 anos. </w:t>
      </w:r>
      <w:r w:rsidR="000D1272" w:rsidRPr="00EE24A8">
        <w:rPr>
          <w:rFonts w:ascii="Times New Roman" w:hAnsi="Times New Roman" w:cs="Times New Roman"/>
          <w:color w:val="auto"/>
        </w:rPr>
        <w:t>Enquanto que os indicadores do Estado são Índice de Desenvolvimento Humano</w:t>
      </w:r>
      <w:r w:rsidR="00FB4866">
        <w:rPr>
          <w:rFonts w:ascii="Times New Roman" w:hAnsi="Times New Roman" w:cs="Times New Roman"/>
        </w:rPr>
        <w:t xml:space="preserve"> de</w:t>
      </w:r>
      <w:r w:rsidR="000D1272">
        <w:rPr>
          <w:rFonts w:ascii="Times New Roman" w:hAnsi="Times New Roman" w:cs="Times New Roman"/>
        </w:rPr>
        <w:t xml:space="preserve"> </w:t>
      </w:r>
      <w:proofErr w:type="gramStart"/>
      <w:r w:rsidR="000D1272">
        <w:rPr>
          <w:rFonts w:ascii="Times New Roman" w:hAnsi="Times New Roman" w:cs="Times New Roman"/>
        </w:rPr>
        <w:t>0,</w:t>
      </w:r>
      <w:proofErr w:type="gramEnd"/>
      <w:r w:rsidR="000D1272">
        <w:rPr>
          <w:rFonts w:ascii="Times New Roman" w:hAnsi="Times New Roman" w:cs="Times New Roman"/>
        </w:rPr>
        <w:t>746, renda per capta de aproximadamente R$ 32.000,00, esperança de vida ao nascer de 77,5 anos</w:t>
      </w:r>
      <w:r w:rsidR="00FB4866">
        <w:rPr>
          <w:rFonts w:ascii="Times New Roman" w:hAnsi="Times New Roman" w:cs="Times New Roman"/>
        </w:rPr>
        <w:t xml:space="preserve">. Os indicadores em nível de Brasil, apontam para Índice de Desenvolvimento Humano de </w:t>
      </w:r>
      <w:proofErr w:type="gramStart"/>
      <w:r w:rsidR="00FB4866">
        <w:rPr>
          <w:rFonts w:ascii="Times New Roman" w:hAnsi="Times New Roman" w:cs="Times New Roman"/>
        </w:rPr>
        <w:t>0,</w:t>
      </w:r>
      <w:proofErr w:type="gramEnd"/>
      <w:r w:rsidR="00FB4866">
        <w:rPr>
          <w:rFonts w:ascii="Times New Roman" w:hAnsi="Times New Roman" w:cs="Times New Roman"/>
        </w:rPr>
        <w:t>754, renda per capta de aproximadamente R$ 30.000,00 (ano de 2017), esperança de vida ao nascer de 75,5 anos.</w:t>
      </w:r>
    </w:p>
    <w:p w:rsidR="00FB4866" w:rsidRDefault="00FB4866" w:rsidP="00FB4866">
      <w:pPr>
        <w:pStyle w:val="Default"/>
        <w:spacing w:before="120" w:after="120" w:line="36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Com relação à e</w:t>
      </w:r>
      <w:r w:rsidRPr="00FB4866">
        <w:rPr>
          <w:rFonts w:ascii="Times New Roman" w:hAnsi="Times New Roman" w:cs="Times New Roman"/>
          <w:color w:val="000000" w:themeColor="text1"/>
        </w:rPr>
        <w:t xml:space="preserve">strutura </w:t>
      </w:r>
      <w:r>
        <w:rPr>
          <w:rFonts w:ascii="Times New Roman" w:hAnsi="Times New Roman" w:cs="Times New Roman"/>
          <w:color w:val="000000" w:themeColor="text1"/>
        </w:rPr>
        <w:t>e</w:t>
      </w:r>
      <w:r w:rsidRPr="00FB4866">
        <w:rPr>
          <w:rFonts w:ascii="Times New Roman" w:hAnsi="Times New Roman" w:cs="Times New Roman"/>
          <w:color w:val="000000" w:themeColor="text1"/>
        </w:rPr>
        <w:t>tária</w:t>
      </w:r>
      <w:r>
        <w:rPr>
          <w:rFonts w:ascii="Times New Roman" w:hAnsi="Times New Roman" w:cs="Times New Roman"/>
          <w:color w:val="000000" w:themeColor="text1"/>
        </w:rPr>
        <w:t>, e</w:t>
      </w:r>
      <w:r w:rsidRPr="00FB4866">
        <w:rPr>
          <w:rFonts w:ascii="Times New Roman" w:hAnsi="Times New Roman" w:cs="Times New Roman"/>
          <w:color w:val="000000" w:themeColor="text1"/>
        </w:rPr>
        <w:t>ntre 2000 e 2010, a razão de dependência no município passou de 48,54% para 44,85% e a taxa de envelhecimento, de 10,57% para 13,52%. Em 1991, esses dois indicadores eram, respectivamente, 51,52% e 8,03%. Já na UF, a razão de dependência passou de 65,43% em 1991, para 54,88% em 2000 e 45,87% em 2010; enquanto a taxa de envelhecimento passou de 4,83%, para 5,83% e para 7,36%, respectivamente.</w:t>
      </w:r>
      <w:r>
        <w:rPr>
          <w:rFonts w:ascii="Times New Roman" w:hAnsi="Times New Roman" w:cs="Times New Roman"/>
          <w:color w:val="000000" w:themeColor="text1"/>
        </w:rPr>
        <w:t xml:space="preserve"> (</w:t>
      </w:r>
      <w:r w:rsidR="00EF3921">
        <w:rPr>
          <w:rFonts w:ascii="Times New Roman" w:hAnsi="Times New Roman" w:cs="Times New Roman"/>
          <w:color w:val="000000" w:themeColor="text1"/>
        </w:rPr>
        <w:t xml:space="preserve">Fonte: </w:t>
      </w:r>
      <w:r>
        <w:rPr>
          <w:rFonts w:ascii="Times New Roman" w:hAnsi="Times New Roman" w:cs="Times New Roman"/>
          <w:color w:val="000000" w:themeColor="text1"/>
        </w:rPr>
        <w:t>Atlas de Desenvolvimento Humano no Brasil</w:t>
      </w:r>
      <w:r w:rsidR="00EF3921">
        <w:rPr>
          <w:rFonts w:ascii="Times New Roman" w:hAnsi="Times New Roman" w:cs="Times New Roman"/>
          <w:color w:val="000000" w:themeColor="text1"/>
        </w:rPr>
        <w:t xml:space="preserve"> - </w:t>
      </w:r>
      <w:hyperlink r:id="rId19" w:history="1">
        <w:r w:rsidR="00EF3921" w:rsidRPr="00A271F2">
          <w:rPr>
            <w:rStyle w:val="Hyperlink"/>
            <w:rFonts w:ascii="Times New Roman" w:hAnsi="Times New Roman" w:cs="Times New Roman"/>
          </w:rPr>
          <w:t>http://www.atlasbrasil.org.br</w:t>
        </w:r>
      </w:hyperlink>
      <w:r w:rsidR="00EF3921">
        <w:rPr>
          <w:rFonts w:ascii="Times New Roman" w:hAnsi="Times New Roman" w:cs="Times New Roman"/>
          <w:color w:val="000000" w:themeColor="text1"/>
        </w:rPr>
        <w:t>)</w:t>
      </w:r>
      <w:r>
        <w:rPr>
          <w:rFonts w:ascii="Times New Roman" w:hAnsi="Times New Roman" w:cs="Times New Roman"/>
          <w:color w:val="000000" w:themeColor="text1"/>
        </w:rPr>
        <w:t>.</w:t>
      </w:r>
    </w:p>
    <w:p w:rsidR="00EF3921" w:rsidRDefault="00EF3921" w:rsidP="00EF3921">
      <w:pPr>
        <w:pStyle w:val="Default"/>
        <w:spacing w:before="120" w:after="120" w:line="360" w:lineRule="auto"/>
        <w:ind w:firstLine="567"/>
        <w:jc w:val="both"/>
        <w:rPr>
          <w:rFonts w:ascii="Times New Roman" w:hAnsi="Times New Roman" w:cs="Times New Roman"/>
          <w:color w:val="000000" w:themeColor="text1"/>
        </w:rPr>
      </w:pPr>
      <w:r w:rsidRPr="00EF3921">
        <w:rPr>
          <w:rFonts w:ascii="Times New Roman" w:hAnsi="Times New Roman" w:cs="Times New Roman"/>
          <w:color w:val="000000" w:themeColor="text1"/>
        </w:rPr>
        <w:t xml:space="preserve">O Índice de Desenvolvimento Humano (IDHM) - Paulo Bento é 0,710, em 2010, o que situa esse município na faixa de Desenvolvimento Humano Alto (IDHM entre 0,700 e 0,799). A dimensão que mais contribui para o IDHM do município é </w:t>
      </w:r>
      <w:r w:rsidR="00182902">
        <w:rPr>
          <w:rFonts w:ascii="Times New Roman" w:hAnsi="Times New Roman" w:cs="Times New Roman"/>
          <w:color w:val="000000" w:themeColor="text1"/>
        </w:rPr>
        <w:t>a l</w:t>
      </w:r>
      <w:r w:rsidRPr="00EF3921">
        <w:rPr>
          <w:rFonts w:ascii="Times New Roman" w:hAnsi="Times New Roman" w:cs="Times New Roman"/>
          <w:color w:val="000000" w:themeColor="text1"/>
        </w:rPr>
        <w:t>ongevidade, com índice de 0,858, seguida de Renda, com índice de 0,730, e de Educação, com índice de 0,571.</w:t>
      </w:r>
      <w:r>
        <w:rPr>
          <w:rFonts w:ascii="Times New Roman" w:hAnsi="Times New Roman" w:cs="Times New Roman"/>
          <w:color w:val="000000" w:themeColor="text1"/>
        </w:rPr>
        <w:t xml:space="preserve"> (Fonte: Atlas de Desenvolvimento Humano no Brasil - </w:t>
      </w:r>
      <w:hyperlink r:id="rId20" w:history="1">
        <w:r w:rsidRPr="00A271F2">
          <w:rPr>
            <w:rStyle w:val="Hyperlink"/>
            <w:rFonts w:ascii="Times New Roman" w:hAnsi="Times New Roman" w:cs="Times New Roman"/>
          </w:rPr>
          <w:t>http://www.atlasbrasil.org.br</w:t>
        </w:r>
      </w:hyperlink>
      <w:r>
        <w:rPr>
          <w:rFonts w:ascii="Times New Roman" w:hAnsi="Times New Roman" w:cs="Times New Roman"/>
          <w:color w:val="000000" w:themeColor="text1"/>
        </w:rPr>
        <w:t>).</w:t>
      </w:r>
    </w:p>
    <w:p w:rsidR="006B2642" w:rsidRPr="00047031" w:rsidRDefault="006B2642" w:rsidP="005C0412">
      <w:pPr>
        <w:pStyle w:val="Ttulo1"/>
        <w:numPr>
          <w:ilvl w:val="0"/>
          <w:numId w:val="18"/>
        </w:numPr>
        <w:spacing w:line="360" w:lineRule="auto"/>
        <w:ind w:left="284" w:hanging="284"/>
        <w:rPr>
          <w:rFonts w:ascii="Times New Roman" w:hAnsi="Times New Roman" w:cs="Times New Roman"/>
          <w:color w:val="000000" w:themeColor="text1"/>
          <w:sz w:val="24"/>
          <w:szCs w:val="24"/>
        </w:rPr>
      </w:pPr>
      <w:bookmarkStart w:id="16" w:name="_Toc521400329"/>
      <w:r w:rsidRPr="00047031">
        <w:rPr>
          <w:rFonts w:ascii="Times New Roman" w:hAnsi="Times New Roman" w:cs="Times New Roman"/>
          <w:color w:val="000000" w:themeColor="text1"/>
          <w:sz w:val="24"/>
          <w:szCs w:val="24"/>
        </w:rPr>
        <w:t>DIAGNÓSTICO</w:t>
      </w:r>
      <w:bookmarkEnd w:id="16"/>
    </w:p>
    <w:p w:rsidR="006B2642" w:rsidRDefault="006B2642" w:rsidP="00047031">
      <w:pPr>
        <w:spacing w:after="120" w:line="360" w:lineRule="auto"/>
        <w:ind w:left="360"/>
        <w:rPr>
          <w:rFonts w:ascii="Times New Roman" w:hAnsi="Times New Roman" w:cs="Times New Roman"/>
          <w:sz w:val="24"/>
          <w:szCs w:val="24"/>
        </w:rPr>
      </w:pPr>
    </w:p>
    <w:p w:rsidR="0088174A" w:rsidRDefault="00182902" w:rsidP="0018290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diagnóstico situacional da área da Cultura no Município de Paulo Bento objeta discorrer a respeito da realidade local, enfatizando os aspectos que de deseja atuar e mudar. Identificando as fragilidades e obstáculos que necessitam serem superados; as vocações e potencialidades, sob a perspectiva </w:t>
      </w:r>
      <w:r w:rsidR="00DD3A3C">
        <w:rPr>
          <w:rFonts w:ascii="Times New Roman" w:hAnsi="Times New Roman" w:cs="Times New Roman"/>
          <w:sz w:val="24"/>
          <w:szCs w:val="24"/>
        </w:rPr>
        <w:t xml:space="preserve">dos atores sociais envolvidos.  </w:t>
      </w:r>
    </w:p>
    <w:p w:rsidR="009A6FDA" w:rsidRDefault="009A6FDA" w:rsidP="0018290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Efetuar o levantamento de informações básicas sob dois aspectos importantes: o institucional, que trata da gestão e organização da área cultural e a infraestrutura para a cultura, coadunando-os com as metas Nacionais.</w:t>
      </w:r>
    </w:p>
    <w:p w:rsidR="005A2D04" w:rsidRDefault="005A2D04" w:rsidP="0018290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Município de Paulo Bento, no que tange a atuação do Poder Público local na área da cultura sempre foi esporádica e pontual. Inexistindo um planejamento consistente tanto orçamentário quanto social de uma política cultural. </w:t>
      </w:r>
    </w:p>
    <w:p w:rsidR="00134A3F" w:rsidRDefault="00134A3F" w:rsidP="00182902">
      <w:pPr>
        <w:spacing w:after="120" w:line="360" w:lineRule="auto"/>
        <w:ind w:firstLine="567"/>
        <w:jc w:val="both"/>
        <w:rPr>
          <w:rFonts w:ascii="Times New Roman" w:hAnsi="Times New Roman" w:cs="Times New Roman"/>
          <w:sz w:val="24"/>
          <w:szCs w:val="24"/>
        </w:rPr>
      </w:pPr>
      <w:r w:rsidRPr="00EE24A8">
        <w:rPr>
          <w:rFonts w:ascii="Times New Roman" w:hAnsi="Times New Roman" w:cs="Times New Roman"/>
          <w:sz w:val="24"/>
          <w:szCs w:val="24"/>
        </w:rPr>
        <w:t>Pontuamos</w:t>
      </w:r>
      <w:proofErr w:type="gramStart"/>
      <w:r w:rsidR="00EE24A8" w:rsidRPr="00EE24A8">
        <w:rPr>
          <w:rFonts w:ascii="Times New Roman" w:hAnsi="Times New Roman" w:cs="Times New Roman"/>
          <w:sz w:val="24"/>
          <w:szCs w:val="24"/>
        </w:rPr>
        <w:t xml:space="preserve"> </w:t>
      </w:r>
      <w:r w:rsidRPr="00EE24A8">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que no decorrer do ano de 2017, houve um interesse recíproco no que tange ao Poder Público Municipal e a Sociedade, prioritariamente dos Grupos de Tradições Gaúchas, para avançarmos numa estruturação da área da Cultura. O primeiro passo foi </w:t>
      </w:r>
      <w:r w:rsidR="00A72E17">
        <w:rPr>
          <w:rFonts w:ascii="Times New Roman" w:hAnsi="Times New Roman" w:cs="Times New Roman"/>
          <w:sz w:val="24"/>
          <w:szCs w:val="24"/>
        </w:rPr>
        <w:t>à</w:t>
      </w:r>
      <w:r>
        <w:rPr>
          <w:rFonts w:ascii="Times New Roman" w:hAnsi="Times New Roman" w:cs="Times New Roman"/>
          <w:sz w:val="24"/>
          <w:szCs w:val="24"/>
        </w:rPr>
        <w:t xml:space="preserve"> mobilização do Governo e Sociedade Civil, no intuito de buscar informações a cerca da organização do Departamento junto a Secretaria Municipal de Educação, Cultura, Desporto e Turismo. </w:t>
      </w:r>
      <w:r w:rsidR="00A72E17">
        <w:rPr>
          <w:rFonts w:ascii="Times New Roman" w:hAnsi="Times New Roman" w:cs="Times New Roman"/>
          <w:sz w:val="24"/>
          <w:szCs w:val="24"/>
        </w:rPr>
        <w:t xml:space="preserve">Em seguida encaminhou-se projeto de lei na Câmara Municipal de Vereadores para a criação do Sistema Municipal e Conselho de Cultura. </w:t>
      </w:r>
    </w:p>
    <w:p w:rsidR="004E5A87" w:rsidRDefault="004E5A87" w:rsidP="0018290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O Conselho Municipal de Política Cultural (CMP</w:t>
      </w:r>
      <w:r w:rsidR="006B2D62">
        <w:rPr>
          <w:rFonts w:ascii="Times New Roman" w:hAnsi="Times New Roman" w:cs="Times New Roman"/>
          <w:sz w:val="24"/>
          <w:szCs w:val="24"/>
        </w:rPr>
        <w:t>C) de Paulo Bento, foi empossada</w:t>
      </w:r>
      <w:r>
        <w:rPr>
          <w:rFonts w:ascii="Times New Roman" w:hAnsi="Times New Roman" w:cs="Times New Roman"/>
          <w:sz w:val="24"/>
          <w:szCs w:val="24"/>
        </w:rPr>
        <w:t xml:space="preserve"> e realizada a eleição da Mesa Diretora, prontamente iniciaram os debates para a elaboração do Plano Municipal de Cultura (PMC), haja vista que esta área passou a ser vista com mais atenção por parte do Executivo Municipal. </w:t>
      </w:r>
    </w:p>
    <w:p w:rsidR="008D00DC" w:rsidRDefault="008D00DC" w:rsidP="008D00DC">
      <w:pPr>
        <w:spacing w:after="120" w:line="360" w:lineRule="auto"/>
        <w:jc w:val="both"/>
        <w:rPr>
          <w:rFonts w:ascii="Times New Roman" w:hAnsi="Times New Roman" w:cs="Times New Roman"/>
          <w:sz w:val="24"/>
          <w:szCs w:val="24"/>
        </w:rPr>
      </w:pPr>
    </w:p>
    <w:p w:rsidR="008D00DC" w:rsidRPr="00CF7EC2" w:rsidRDefault="005C0412" w:rsidP="005C0412">
      <w:pPr>
        <w:pStyle w:val="Ttulo2"/>
        <w:rPr>
          <w:rFonts w:ascii="Times New Roman" w:hAnsi="Times New Roman" w:cs="Times New Roman"/>
          <w:color w:val="000000" w:themeColor="text1"/>
          <w:sz w:val="24"/>
          <w:szCs w:val="24"/>
        </w:rPr>
      </w:pPr>
      <w:bookmarkStart w:id="17" w:name="_Toc521400330"/>
      <w:proofErr w:type="gramStart"/>
      <w:r w:rsidRPr="00CF7EC2">
        <w:rPr>
          <w:rFonts w:ascii="Times New Roman" w:hAnsi="Times New Roman" w:cs="Times New Roman"/>
          <w:color w:val="000000" w:themeColor="text1"/>
          <w:sz w:val="24"/>
          <w:szCs w:val="24"/>
        </w:rPr>
        <w:t>3.1 REFERENCIAL</w:t>
      </w:r>
      <w:proofErr w:type="gramEnd"/>
      <w:r w:rsidRPr="00CF7EC2">
        <w:rPr>
          <w:rFonts w:ascii="Times New Roman" w:hAnsi="Times New Roman" w:cs="Times New Roman"/>
          <w:color w:val="000000" w:themeColor="text1"/>
          <w:sz w:val="24"/>
          <w:szCs w:val="24"/>
        </w:rPr>
        <w:t xml:space="preserve"> ATUALIZADO</w:t>
      </w:r>
      <w:bookmarkEnd w:id="17"/>
    </w:p>
    <w:p w:rsidR="008D00DC" w:rsidRPr="008D00DC" w:rsidRDefault="008D00DC" w:rsidP="008D00DC">
      <w:pPr>
        <w:spacing w:after="120" w:line="360" w:lineRule="auto"/>
        <w:ind w:left="360"/>
        <w:jc w:val="both"/>
        <w:rPr>
          <w:rFonts w:ascii="Times New Roman" w:hAnsi="Times New Roman" w:cs="Times New Roman"/>
          <w:b/>
          <w:sz w:val="24"/>
          <w:szCs w:val="24"/>
        </w:rPr>
      </w:pPr>
    </w:p>
    <w:p w:rsidR="004E5A87" w:rsidRDefault="004E5A87" w:rsidP="0018290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Considerando as dimensões da Cultura: simbólica, cidadã e econômica, </w:t>
      </w:r>
      <w:r w:rsidR="00EE24A8" w:rsidRPr="00EE24A8">
        <w:rPr>
          <w:rFonts w:ascii="Times New Roman" w:hAnsi="Times New Roman" w:cs="Times New Roman"/>
          <w:sz w:val="24"/>
          <w:szCs w:val="24"/>
        </w:rPr>
        <w:t xml:space="preserve">há </w:t>
      </w:r>
      <w:r>
        <w:rPr>
          <w:rFonts w:ascii="Times New Roman" w:hAnsi="Times New Roman" w:cs="Times New Roman"/>
          <w:sz w:val="24"/>
          <w:szCs w:val="24"/>
        </w:rPr>
        <w:t>os seguin</w:t>
      </w:r>
      <w:r w:rsidR="009B052B">
        <w:rPr>
          <w:rFonts w:ascii="Times New Roman" w:hAnsi="Times New Roman" w:cs="Times New Roman"/>
          <w:sz w:val="24"/>
          <w:szCs w:val="24"/>
        </w:rPr>
        <w:t>tes aspectos diagnosticados.</w:t>
      </w:r>
    </w:p>
    <w:p w:rsidR="009B052B" w:rsidRDefault="009B052B" w:rsidP="009B052B">
      <w:pPr>
        <w:pStyle w:val="PargrafodaLista"/>
        <w:numPr>
          <w:ilvl w:val="0"/>
          <w:numId w:val="10"/>
        </w:numPr>
        <w:spacing w:after="120" w:line="360" w:lineRule="auto"/>
        <w:jc w:val="both"/>
        <w:rPr>
          <w:rFonts w:ascii="Times New Roman" w:hAnsi="Times New Roman" w:cs="Times New Roman"/>
          <w:sz w:val="24"/>
          <w:szCs w:val="24"/>
        </w:rPr>
      </w:pPr>
      <w:r w:rsidRPr="004755DF">
        <w:rPr>
          <w:rFonts w:ascii="Times New Roman" w:hAnsi="Times New Roman" w:cs="Times New Roman"/>
          <w:b/>
          <w:sz w:val="24"/>
          <w:szCs w:val="24"/>
          <w:u w:val="single"/>
        </w:rPr>
        <w:t>Simbólica</w:t>
      </w:r>
      <w:r w:rsidR="00EE24A8">
        <w:rPr>
          <w:rFonts w:ascii="Times New Roman" w:hAnsi="Times New Roman" w:cs="Times New Roman"/>
          <w:b/>
          <w:sz w:val="24"/>
          <w:szCs w:val="24"/>
          <w:u w:val="single"/>
        </w:rPr>
        <w:t>:</w:t>
      </w:r>
      <w:r w:rsidR="00EE24A8" w:rsidRPr="00EE24A8">
        <w:rPr>
          <w:rFonts w:ascii="Times New Roman" w:hAnsi="Times New Roman" w:cs="Times New Roman"/>
          <w:sz w:val="24"/>
          <w:szCs w:val="24"/>
        </w:rPr>
        <w:t xml:space="preserve"> </w:t>
      </w:r>
      <w:r w:rsidR="00EE24A8">
        <w:rPr>
          <w:rFonts w:ascii="Times New Roman" w:hAnsi="Times New Roman" w:cs="Times New Roman"/>
          <w:sz w:val="24"/>
          <w:szCs w:val="24"/>
        </w:rPr>
        <w:t xml:space="preserve">o </w:t>
      </w:r>
      <w:r>
        <w:rPr>
          <w:rFonts w:ascii="Times New Roman" w:hAnsi="Times New Roman" w:cs="Times New Roman"/>
          <w:sz w:val="24"/>
          <w:szCs w:val="24"/>
        </w:rPr>
        <w:t xml:space="preserve">Município é rico em diversidade </w:t>
      </w:r>
      <w:r w:rsidR="00D56100">
        <w:rPr>
          <w:rFonts w:ascii="Times New Roman" w:hAnsi="Times New Roman" w:cs="Times New Roman"/>
          <w:sz w:val="24"/>
          <w:szCs w:val="24"/>
        </w:rPr>
        <w:t xml:space="preserve">cultural, haja vista que foi fruto do recebimento de várias etnias européias que formaram e amalgamaram </w:t>
      </w:r>
      <w:r w:rsidR="006B2D62">
        <w:rPr>
          <w:rFonts w:ascii="Times New Roman" w:hAnsi="Times New Roman" w:cs="Times New Roman"/>
          <w:sz w:val="24"/>
          <w:szCs w:val="24"/>
        </w:rPr>
        <w:t xml:space="preserve">o </w:t>
      </w:r>
      <w:r w:rsidR="006B2D62" w:rsidRPr="00EE24A8">
        <w:rPr>
          <w:rFonts w:ascii="Times New Roman" w:hAnsi="Times New Roman" w:cs="Times New Roman"/>
          <w:sz w:val="24"/>
          <w:szCs w:val="24"/>
        </w:rPr>
        <w:t>nosso</w:t>
      </w:r>
      <w:r w:rsidR="006B2D62">
        <w:rPr>
          <w:rFonts w:ascii="Times New Roman" w:hAnsi="Times New Roman" w:cs="Times New Roman"/>
          <w:sz w:val="24"/>
          <w:szCs w:val="24"/>
        </w:rPr>
        <w:t xml:space="preserve"> povo; e deixaram marcas nas tradições, modo de vida, costumes e culinária; há também a forte influência da cultura gaúcha, muito presente na população.</w:t>
      </w:r>
    </w:p>
    <w:p w:rsidR="00C16592" w:rsidRDefault="00C16592" w:rsidP="009B052B">
      <w:pPr>
        <w:pStyle w:val="PargrafodaLista"/>
        <w:numPr>
          <w:ilvl w:val="0"/>
          <w:numId w:val="10"/>
        </w:numPr>
        <w:spacing w:after="120" w:line="360" w:lineRule="auto"/>
        <w:jc w:val="both"/>
        <w:rPr>
          <w:rFonts w:ascii="Times New Roman" w:hAnsi="Times New Roman" w:cs="Times New Roman"/>
          <w:sz w:val="24"/>
          <w:szCs w:val="24"/>
        </w:rPr>
      </w:pPr>
      <w:r w:rsidRPr="004755DF">
        <w:rPr>
          <w:rFonts w:ascii="Times New Roman" w:hAnsi="Times New Roman" w:cs="Times New Roman"/>
          <w:b/>
          <w:sz w:val="24"/>
          <w:szCs w:val="24"/>
          <w:u w:val="single"/>
        </w:rPr>
        <w:t>Cidadã:</w:t>
      </w:r>
      <w:r>
        <w:rPr>
          <w:rFonts w:ascii="Times New Roman" w:hAnsi="Times New Roman" w:cs="Times New Roman"/>
          <w:sz w:val="24"/>
          <w:szCs w:val="24"/>
        </w:rPr>
        <w:t xml:space="preserve"> o Poder Público Municipal, vem agindo no intuito de socializar e dinamizar a construção de uma plataforma de políticas culturais, com vistas a garantir o acesso à cultura para toda a sua população; são incipientes ainda os projetos nesta área, mas tendem a se efetivar e ampliar, com a estruturação do Departamento da Cultura e criação do CMPC.</w:t>
      </w:r>
    </w:p>
    <w:p w:rsidR="009A6FDA" w:rsidRPr="0036760C" w:rsidRDefault="00C16592" w:rsidP="0036760C">
      <w:pPr>
        <w:pStyle w:val="PargrafodaLista"/>
        <w:numPr>
          <w:ilvl w:val="0"/>
          <w:numId w:val="10"/>
        </w:numPr>
        <w:spacing w:after="120" w:line="360" w:lineRule="auto"/>
        <w:jc w:val="both"/>
        <w:rPr>
          <w:rFonts w:ascii="Times New Roman" w:hAnsi="Times New Roman" w:cs="Times New Roman"/>
          <w:b/>
          <w:sz w:val="24"/>
          <w:szCs w:val="24"/>
          <w:u w:val="single"/>
        </w:rPr>
      </w:pPr>
      <w:proofErr w:type="gramStart"/>
      <w:r w:rsidRPr="004755DF">
        <w:rPr>
          <w:rFonts w:ascii="Times New Roman" w:hAnsi="Times New Roman" w:cs="Times New Roman"/>
          <w:b/>
          <w:sz w:val="24"/>
          <w:szCs w:val="24"/>
          <w:u w:val="single"/>
        </w:rPr>
        <w:t>Econômica:</w:t>
      </w:r>
      <w:proofErr w:type="gramEnd"/>
      <w:r w:rsidR="00A318B7">
        <w:rPr>
          <w:rFonts w:ascii="Times New Roman" w:hAnsi="Times New Roman" w:cs="Times New Roman"/>
          <w:sz w:val="24"/>
          <w:szCs w:val="24"/>
        </w:rPr>
        <w:t xml:space="preserve">inexiste ainda </w:t>
      </w:r>
      <w:r w:rsidR="00EE24A8" w:rsidRPr="00EE24A8">
        <w:rPr>
          <w:rFonts w:ascii="Times New Roman" w:hAnsi="Times New Roman" w:cs="Times New Roman"/>
          <w:sz w:val="24"/>
          <w:szCs w:val="24"/>
        </w:rPr>
        <w:t xml:space="preserve">no </w:t>
      </w:r>
      <w:r w:rsidR="00A318B7">
        <w:rPr>
          <w:rFonts w:ascii="Times New Roman" w:hAnsi="Times New Roman" w:cs="Times New Roman"/>
          <w:sz w:val="24"/>
          <w:szCs w:val="24"/>
        </w:rPr>
        <w:t>Município, uma cadeia produtiva que esteja assentada na sua base solidificadora na produção cultural.</w:t>
      </w:r>
    </w:p>
    <w:p w:rsidR="0036760C" w:rsidRPr="0036760C" w:rsidRDefault="0036760C" w:rsidP="0036760C">
      <w:pPr>
        <w:pStyle w:val="PargrafodaLista"/>
        <w:spacing w:after="120" w:line="360" w:lineRule="auto"/>
        <w:ind w:left="1287"/>
        <w:jc w:val="both"/>
        <w:rPr>
          <w:rFonts w:ascii="Times New Roman" w:hAnsi="Times New Roman" w:cs="Times New Roman"/>
          <w:b/>
          <w:sz w:val="24"/>
          <w:szCs w:val="24"/>
          <w:u w:val="single"/>
        </w:rPr>
      </w:pPr>
    </w:p>
    <w:p w:rsidR="0036760C" w:rsidRPr="005C0412" w:rsidRDefault="0036760C" w:rsidP="005C0412">
      <w:pPr>
        <w:pStyle w:val="Ttulo3"/>
        <w:rPr>
          <w:rFonts w:ascii="Times New Roman" w:hAnsi="Times New Roman" w:cs="Times New Roman"/>
          <w:color w:val="000000" w:themeColor="text1"/>
          <w:sz w:val="24"/>
          <w:szCs w:val="24"/>
        </w:rPr>
      </w:pPr>
      <w:bookmarkStart w:id="18" w:name="_Toc521400331"/>
      <w:r w:rsidRPr="005C0412">
        <w:rPr>
          <w:rFonts w:ascii="Times New Roman" w:hAnsi="Times New Roman" w:cs="Times New Roman"/>
          <w:color w:val="000000" w:themeColor="text1"/>
          <w:sz w:val="24"/>
          <w:szCs w:val="24"/>
        </w:rPr>
        <w:t>3.1</w:t>
      </w:r>
      <w:r w:rsidR="008D00DC" w:rsidRPr="005C0412">
        <w:rPr>
          <w:rFonts w:ascii="Times New Roman" w:hAnsi="Times New Roman" w:cs="Times New Roman"/>
          <w:color w:val="000000" w:themeColor="text1"/>
          <w:sz w:val="24"/>
          <w:szCs w:val="24"/>
        </w:rPr>
        <w:t>.1</w:t>
      </w:r>
      <w:r w:rsidRPr="005C0412">
        <w:rPr>
          <w:rFonts w:ascii="Times New Roman" w:hAnsi="Times New Roman" w:cs="Times New Roman"/>
          <w:color w:val="000000" w:themeColor="text1"/>
          <w:sz w:val="24"/>
          <w:szCs w:val="24"/>
        </w:rPr>
        <w:t xml:space="preserve"> Segmentos Culturais, Manifestações e Bens de Cultura</w:t>
      </w:r>
      <w:bookmarkEnd w:id="18"/>
    </w:p>
    <w:p w:rsidR="0036760C" w:rsidRDefault="0036760C" w:rsidP="0036760C">
      <w:pPr>
        <w:spacing w:after="120" w:line="360" w:lineRule="auto"/>
        <w:ind w:left="360"/>
        <w:jc w:val="both"/>
        <w:rPr>
          <w:rFonts w:ascii="Times New Roman" w:hAnsi="Times New Roman" w:cs="Times New Roman"/>
          <w:b/>
          <w:sz w:val="24"/>
          <w:szCs w:val="24"/>
        </w:rPr>
      </w:pPr>
    </w:p>
    <w:p w:rsidR="00A73259" w:rsidRDefault="00E27D0A" w:rsidP="00E27D0A">
      <w:pPr>
        <w:spacing w:after="120" w:line="360" w:lineRule="auto"/>
        <w:ind w:firstLine="567"/>
        <w:jc w:val="both"/>
        <w:rPr>
          <w:rFonts w:ascii="Times New Roman" w:hAnsi="Times New Roman" w:cs="Times New Roman"/>
          <w:sz w:val="24"/>
          <w:szCs w:val="24"/>
        </w:rPr>
      </w:pPr>
      <w:r w:rsidRPr="00E27D0A">
        <w:rPr>
          <w:rFonts w:ascii="Times New Roman" w:hAnsi="Times New Roman" w:cs="Times New Roman"/>
          <w:sz w:val="24"/>
          <w:szCs w:val="24"/>
        </w:rPr>
        <w:t xml:space="preserve">Os segmentos culturais e </w:t>
      </w:r>
      <w:r>
        <w:rPr>
          <w:rFonts w:ascii="Times New Roman" w:hAnsi="Times New Roman" w:cs="Times New Roman"/>
          <w:sz w:val="24"/>
          <w:szCs w:val="24"/>
        </w:rPr>
        <w:t xml:space="preserve">linguagens artísticas no Município compreendem a cultura gaúcha e européia. As manifestações personificam-se na atuação dos </w:t>
      </w:r>
      <w:proofErr w:type="spellStart"/>
      <w:r>
        <w:rPr>
          <w:rFonts w:ascii="Times New Roman" w:hAnsi="Times New Roman" w:cs="Times New Roman"/>
          <w:sz w:val="24"/>
          <w:szCs w:val="24"/>
        </w:rPr>
        <w:t>CTGs</w:t>
      </w:r>
      <w:proofErr w:type="spellEnd"/>
      <w:r>
        <w:rPr>
          <w:rFonts w:ascii="Times New Roman" w:hAnsi="Times New Roman" w:cs="Times New Roman"/>
          <w:sz w:val="24"/>
          <w:szCs w:val="24"/>
        </w:rPr>
        <w:t xml:space="preserve">, Jantares Típicos e Festa dos Imigrantes.  É expressamente importante a cultura em Paulo Bento, tanto do ponto de vista social como do econômico. No aspecto social, a convivência e o lazer, além da preservação das tradições e costumes, e no aspecto econômico a possibilidade de incrementar </w:t>
      </w:r>
      <w:r w:rsidR="00A73259">
        <w:rPr>
          <w:rFonts w:ascii="Times New Roman" w:hAnsi="Times New Roman" w:cs="Times New Roman"/>
          <w:sz w:val="24"/>
          <w:szCs w:val="24"/>
        </w:rPr>
        <w:t>dividendos para os envolvidos e consequentemente o aumento da arrecadação do Município.</w:t>
      </w:r>
    </w:p>
    <w:p w:rsidR="005C620E" w:rsidRPr="005C620E" w:rsidRDefault="00A73259" w:rsidP="00E27D0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Patrimônio Cultural Material de Paulo Bento consiste em arquitetura histórica, principalmente casas antigas típicas, casa Canônica, Igrejas, e Centro Administrativo da </w:t>
      </w:r>
      <w:r>
        <w:rPr>
          <w:rFonts w:ascii="Times New Roman" w:hAnsi="Times New Roman" w:cs="Times New Roman"/>
          <w:sz w:val="24"/>
          <w:szCs w:val="24"/>
        </w:rPr>
        <w:lastRenderedPageBreak/>
        <w:t xml:space="preserve">Prefeitura (antigo Colégio das Irmãs </w:t>
      </w:r>
      <w:proofErr w:type="spellStart"/>
      <w:r>
        <w:rPr>
          <w:rFonts w:ascii="Times New Roman" w:hAnsi="Times New Roman" w:cs="Times New Roman"/>
          <w:sz w:val="24"/>
          <w:szCs w:val="24"/>
        </w:rPr>
        <w:t>Consolata</w:t>
      </w:r>
      <w:proofErr w:type="spellEnd"/>
      <w:r>
        <w:rPr>
          <w:rFonts w:ascii="Times New Roman" w:hAnsi="Times New Roman" w:cs="Times New Roman"/>
          <w:sz w:val="24"/>
          <w:szCs w:val="24"/>
        </w:rPr>
        <w:t xml:space="preserve">); além de contar com Praças com Monumentos, Gruta Nossa Senhora de Lourdes construída em pedra e remodelada no início dos anos 2000. O </w:t>
      </w:r>
      <w:r w:rsidRPr="00A73259">
        <w:rPr>
          <w:rFonts w:ascii="Times New Roman" w:hAnsi="Times New Roman" w:cs="Times New Roman"/>
          <w:sz w:val="24"/>
          <w:szCs w:val="24"/>
        </w:rPr>
        <w:t>Museu Histórico Cultural do Município, com sede e Foro na cidade de Paulo Bento, no Estado do Rio Grande do Sul, cuja organização teve inicio em 18 de junho de 2007 e sua criação e denominação ocorreram através da Lei Municipal de nº657 de 25 de abril de 2007</w:t>
      </w:r>
      <w:r>
        <w:rPr>
          <w:rFonts w:ascii="Times New Roman" w:hAnsi="Times New Roman" w:cs="Times New Roman"/>
          <w:sz w:val="24"/>
          <w:szCs w:val="24"/>
        </w:rPr>
        <w:t>. E Biblioteca Pública Municipal Érico Veríssimo, criada pela Lei Municipal nº 431 de 25 de maio de 2005, sendo detentora de importante acervo bibliográfico, e conforme apregoa a referida Lei no seu Art. 3º: “</w:t>
      </w:r>
      <w:r w:rsidRPr="00A73259">
        <w:rPr>
          <w:rFonts w:ascii="Times New Roman" w:hAnsi="Times New Roman" w:cs="Times New Roman"/>
          <w:i/>
          <w:sz w:val="24"/>
          <w:szCs w:val="24"/>
        </w:rPr>
        <w:t>A Biblioteca Pública Municipal Érico Veríssimo tem como principais objetivos proporcionar ao público espaço para leitura formativa, informativa e de lazer, estimulando o gosto pela leitura junto ao público infanto-juvenil e oportunizando ao leitor crescimento cultural, através da leitura.”</w:t>
      </w:r>
      <w:r w:rsidR="005C620E">
        <w:rPr>
          <w:rFonts w:ascii="Times New Roman" w:hAnsi="Times New Roman" w:cs="Times New Roman"/>
          <w:sz w:val="24"/>
          <w:szCs w:val="24"/>
        </w:rPr>
        <w:t xml:space="preserve">Também há bibliotecas na Escola Estadual de Ensino Médio Cel. Raul Barbosa e Escola Municipal de Ensino Fundamental Valério </w:t>
      </w:r>
      <w:proofErr w:type="spellStart"/>
      <w:r w:rsidR="005C620E">
        <w:rPr>
          <w:rFonts w:ascii="Times New Roman" w:hAnsi="Times New Roman" w:cs="Times New Roman"/>
          <w:sz w:val="24"/>
          <w:szCs w:val="24"/>
        </w:rPr>
        <w:t>Schillo</w:t>
      </w:r>
      <w:proofErr w:type="spellEnd"/>
      <w:r w:rsidR="005C620E">
        <w:rPr>
          <w:rFonts w:ascii="Times New Roman" w:hAnsi="Times New Roman" w:cs="Times New Roman"/>
          <w:sz w:val="24"/>
          <w:szCs w:val="24"/>
        </w:rPr>
        <w:t>, destinadas a consultas por parte dos discentes e docentes.</w:t>
      </w:r>
    </w:p>
    <w:p w:rsidR="00794C33" w:rsidRDefault="00A73259" w:rsidP="00E27D0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Patrimônio Cultural Imaterial </w:t>
      </w:r>
      <w:r w:rsidR="00DF1EFB">
        <w:rPr>
          <w:rFonts w:ascii="Times New Roman" w:hAnsi="Times New Roman" w:cs="Times New Roman"/>
          <w:sz w:val="24"/>
          <w:szCs w:val="24"/>
        </w:rPr>
        <w:t>do Município é composto conforme o já arrazoado</w:t>
      </w:r>
      <w:r w:rsidR="00023051">
        <w:rPr>
          <w:rFonts w:ascii="Times New Roman" w:hAnsi="Times New Roman" w:cs="Times New Roman"/>
          <w:sz w:val="24"/>
          <w:szCs w:val="24"/>
        </w:rPr>
        <w:t xml:space="preserve"> pelas culturas típicas europe</w:t>
      </w:r>
      <w:r w:rsidR="00EA2429">
        <w:rPr>
          <w:rFonts w:ascii="Times New Roman" w:hAnsi="Times New Roman" w:cs="Times New Roman"/>
          <w:sz w:val="24"/>
          <w:szCs w:val="24"/>
        </w:rPr>
        <w:t xml:space="preserve">ias e gaúcha. </w:t>
      </w:r>
      <w:r w:rsidR="00023051">
        <w:rPr>
          <w:rFonts w:ascii="Times New Roman" w:hAnsi="Times New Roman" w:cs="Times New Roman"/>
          <w:sz w:val="24"/>
          <w:szCs w:val="24"/>
        </w:rPr>
        <w:t xml:space="preserve">Há também manifestações culturais que fogem desta dicotomia, como a Mostra de Dança da Escola Estadual de Ensino </w:t>
      </w:r>
      <w:r w:rsidR="005F6FD3">
        <w:rPr>
          <w:rFonts w:ascii="Times New Roman" w:hAnsi="Times New Roman" w:cs="Times New Roman"/>
          <w:sz w:val="24"/>
          <w:szCs w:val="24"/>
        </w:rPr>
        <w:t>Médio</w:t>
      </w:r>
      <w:r w:rsidR="00794C33">
        <w:rPr>
          <w:rFonts w:ascii="Times New Roman" w:hAnsi="Times New Roman" w:cs="Times New Roman"/>
          <w:sz w:val="24"/>
          <w:szCs w:val="24"/>
        </w:rPr>
        <w:t xml:space="preserve"> Coronel Raul Barbosa, onde </w:t>
      </w:r>
      <w:r w:rsidR="00A20D27">
        <w:rPr>
          <w:rFonts w:ascii="Times New Roman" w:hAnsi="Times New Roman" w:cs="Times New Roman"/>
          <w:sz w:val="24"/>
          <w:szCs w:val="24"/>
        </w:rPr>
        <w:t>se dá</w:t>
      </w:r>
      <w:r w:rsidR="00794C33">
        <w:rPr>
          <w:rFonts w:ascii="Times New Roman" w:hAnsi="Times New Roman" w:cs="Times New Roman"/>
          <w:sz w:val="24"/>
          <w:szCs w:val="24"/>
        </w:rPr>
        <w:t xml:space="preserve"> ênfase aos mais variados estilos; as apresentações artísticas anuais do mesmo educandário e as apresentações artísticas das Escolas Municipais.</w:t>
      </w:r>
    </w:p>
    <w:p w:rsidR="008D00DC" w:rsidRDefault="00794C33" w:rsidP="00E27D0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Município de Paulo Bento não há produtor cultural cadastrado enquanto pessoa física, excetuando a Prefeitura Municipal, bem como inexiste uma estrutura de apoio </w:t>
      </w:r>
      <w:r w:rsidR="007A3BA6">
        <w:rPr>
          <w:rFonts w:ascii="Times New Roman" w:hAnsi="Times New Roman" w:cs="Times New Roman"/>
          <w:sz w:val="24"/>
          <w:szCs w:val="24"/>
        </w:rPr>
        <w:t>e financiamento da cultura, personificando-se como um aspecto ainda incipiente neste setor</w:t>
      </w:r>
      <w:r>
        <w:rPr>
          <w:rFonts w:ascii="Times New Roman" w:hAnsi="Times New Roman" w:cs="Times New Roman"/>
          <w:sz w:val="24"/>
          <w:szCs w:val="24"/>
        </w:rPr>
        <w:t>.</w:t>
      </w:r>
      <w:r w:rsidR="007A3BA6">
        <w:rPr>
          <w:rFonts w:ascii="Times New Roman" w:hAnsi="Times New Roman" w:cs="Times New Roman"/>
          <w:sz w:val="24"/>
          <w:szCs w:val="24"/>
        </w:rPr>
        <w:t xml:space="preserve"> No concernente ao público</w:t>
      </w:r>
      <w:r w:rsidR="00A20D27">
        <w:rPr>
          <w:rFonts w:ascii="Times New Roman" w:hAnsi="Times New Roman" w:cs="Times New Roman"/>
          <w:sz w:val="24"/>
          <w:szCs w:val="24"/>
        </w:rPr>
        <w:t xml:space="preserve">, formatos de fruição e consumo cultural, e importante </w:t>
      </w:r>
      <w:r w:rsidR="00EE24A8">
        <w:rPr>
          <w:rFonts w:ascii="Times New Roman" w:hAnsi="Times New Roman" w:cs="Times New Roman"/>
          <w:sz w:val="24"/>
          <w:szCs w:val="24"/>
        </w:rPr>
        <w:t xml:space="preserve">destacar </w:t>
      </w:r>
      <w:r w:rsidR="00A20D27">
        <w:rPr>
          <w:rFonts w:ascii="Times New Roman" w:hAnsi="Times New Roman" w:cs="Times New Roman"/>
          <w:sz w:val="24"/>
          <w:szCs w:val="24"/>
        </w:rPr>
        <w:t>que: a população tem interesse em eventos de cunho cultural, haja vista a presença maciça de público em Rodeios Crioulos, Festa dos Imigrantes e apresentações a</w:t>
      </w:r>
      <w:r w:rsidR="008D00DC">
        <w:rPr>
          <w:rFonts w:ascii="Times New Roman" w:hAnsi="Times New Roman" w:cs="Times New Roman"/>
          <w:sz w:val="24"/>
          <w:szCs w:val="24"/>
        </w:rPr>
        <w:t>rtístico-culturais das Escolas; por termos uma sociedade paritariamente de origem europeia, é inerente que desperte interesse no seu seio de cultivar as raízes dos antepassados, mantendo vivas as tradições e costumes. No que diz respeito à cultura gaúcha há indubitavelmente grande público e demanda por produções culturais, pois é muito forte esta cultura na Sociedade de Paulo Bento.</w:t>
      </w:r>
    </w:p>
    <w:p w:rsidR="00F93D9A" w:rsidRDefault="00F93D9A" w:rsidP="00F93D9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Há constituída no Município, à Associação Cultural de Paulo Bento, que </w:t>
      </w:r>
      <w:proofErr w:type="gramStart"/>
      <w:r>
        <w:rPr>
          <w:rFonts w:ascii="Times New Roman" w:hAnsi="Times New Roman" w:cs="Times New Roman"/>
          <w:sz w:val="24"/>
          <w:szCs w:val="24"/>
        </w:rPr>
        <w:t>personifica-se</w:t>
      </w:r>
      <w:proofErr w:type="gramEnd"/>
      <w:r>
        <w:rPr>
          <w:rFonts w:ascii="Times New Roman" w:hAnsi="Times New Roman" w:cs="Times New Roman"/>
          <w:sz w:val="24"/>
          <w:szCs w:val="24"/>
        </w:rPr>
        <w:t xml:space="preserve"> como uma associação civil de direito privado, sem fins lucrativos, fundada no ano de 2006, é composta por número ilimitado de associados e constituída pela união de moradores e </w:t>
      </w:r>
      <w:r>
        <w:rPr>
          <w:rFonts w:ascii="Times New Roman" w:hAnsi="Times New Roman" w:cs="Times New Roman"/>
          <w:sz w:val="24"/>
          <w:szCs w:val="24"/>
        </w:rPr>
        <w:lastRenderedPageBreak/>
        <w:t xml:space="preserve">representantes de entidades da comunidade atendida, para fins não econômicos. Os objetivos da Associação Cultural são: </w:t>
      </w:r>
    </w:p>
    <w:p w:rsidR="00F93D9A" w:rsidRDefault="00F93D9A" w:rsidP="00F93D9A">
      <w:pPr>
        <w:pStyle w:val="PargrafodaLista"/>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Executar o serviço de Radiodifusão Comunitária com a finalidade de atendimento à comunidade beneficiada, com vistas a dar oportunidade de difusão de idéias, elementos de cultura, tradições e hábitos sociais da comunidade; estimulando o lazer, a cultura e o convívio social;</w:t>
      </w:r>
    </w:p>
    <w:p w:rsidR="00F93D9A" w:rsidRDefault="00F93D9A" w:rsidP="00F93D9A">
      <w:pPr>
        <w:pStyle w:val="PargrafodaLista"/>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Representar as organizações populares e cooperativas;</w:t>
      </w:r>
    </w:p>
    <w:p w:rsidR="00F93D9A" w:rsidRDefault="00F93D9A" w:rsidP="00F93D9A">
      <w:pPr>
        <w:pStyle w:val="PargrafodaLista"/>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Criar, implantar e administrar uma emissora de Radiodifusão Comunitária, buscando o aperfeiçoamento qualitativo da produção jornalística e cultural;</w:t>
      </w:r>
    </w:p>
    <w:p w:rsidR="00F93D9A" w:rsidRDefault="00F93D9A" w:rsidP="00F93D9A">
      <w:pPr>
        <w:pStyle w:val="PargrafodaLista"/>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Promover encontros, eventos e seminários de interesse dos meios de comunicação comunitária.</w:t>
      </w:r>
    </w:p>
    <w:p w:rsidR="00F93D9A" w:rsidRDefault="00F93D9A" w:rsidP="00F93D9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Associação Cultural de Paulo Bento é a responsável pela administração da Rádio Comunitária FM do Município. </w:t>
      </w:r>
    </w:p>
    <w:p w:rsidR="005C0412" w:rsidRDefault="005C0412" w:rsidP="008D00DC">
      <w:pPr>
        <w:spacing w:after="120" w:line="360" w:lineRule="auto"/>
        <w:jc w:val="both"/>
        <w:rPr>
          <w:rFonts w:ascii="Times New Roman" w:hAnsi="Times New Roman" w:cs="Times New Roman"/>
          <w:sz w:val="24"/>
          <w:szCs w:val="24"/>
        </w:rPr>
      </w:pPr>
    </w:p>
    <w:p w:rsidR="008D00DC" w:rsidRPr="005C0412" w:rsidRDefault="008D00DC" w:rsidP="005C0412">
      <w:pPr>
        <w:pStyle w:val="Ttulo3"/>
        <w:rPr>
          <w:rFonts w:ascii="Times New Roman" w:hAnsi="Times New Roman" w:cs="Times New Roman"/>
          <w:color w:val="000000" w:themeColor="text1"/>
          <w:sz w:val="24"/>
          <w:szCs w:val="24"/>
        </w:rPr>
      </w:pPr>
      <w:bookmarkStart w:id="19" w:name="_Toc521400332"/>
      <w:r w:rsidRPr="005C0412">
        <w:rPr>
          <w:rFonts w:ascii="Times New Roman" w:hAnsi="Times New Roman" w:cs="Times New Roman"/>
          <w:color w:val="000000" w:themeColor="text1"/>
          <w:sz w:val="24"/>
          <w:szCs w:val="24"/>
        </w:rPr>
        <w:t>3.1.2 Infraestrutura Física e Tecnológica</w:t>
      </w:r>
      <w:bookmarkEnd w:id="19"/>
    </w:p>
    <w:p w:rsidR="008D00DC" w:rsidRDefault="008D00DC" w:rsidP="008D00DC">
      <w:pPr>
        <w:spacing w:after="120" w:line="360" w:lineRule="auto"/>
        <w:ind w:firstLine="567"/>
        <w:jc w:val="both"/>
        <w:rPr>
          <w:rFonts w:ascii="Times New Roman" w:hAnsi="Times New Roman" w:cs="Times New Roman"/>
          <w:sz w:val="24"/>
          <w:szCs w:val="24"/>
        </w:rPr>
      </w:pPr>
    </w:p>
    <w:p w:rsidR="008D00DC" w:rsidRDefault="008D00DC"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infraestrutura física e tecnológica na área da cultura, presente em Paulo Bento é carente, dada a demanda presente no Município. </w:t>
      </w:r>
      <w:r w:rsidR="00EE24A8">
        <w:rPr>
          <w:rFonts w:ascii="Times New Roman" w:hAnsi="Times New Roman" w:cs="Times New Roman"/>
          <w:sz w:val="24"/>
          <w:szCs w:val="24"/>
        </w:rPr>
        <w:t xml:space="preserve">Será discorrido </w:t>
      </w:r>
      <w:r w:rsidR="00B22B2B">
        <w:rPr>
          <w:rFonts w:ascii="Times New Roman" w:hAnsi="Times New Roman" w:cs="Times New Roman"/>
          <w:sz w:val="24"/>
          <w:szCs w:val="24"/>
        </w:rPr>
        <w:t xml:space="preserve">a seguir a respeito da </w:t>
      </w:r>
      <w:proofErr w:type="spellStart"/>
      <w:r w:rsidR="00B22B2B">
        <w:rPr>
          <w:rFonts w:ascii="Times New Roman" w:hAnsi="Times New Roman" w:cs="Times New Roman"/>
          <w:sz w:val="24"/>
          <w:szCs w:val="24"/>
        </w:rPr>
        <w:t>infraestrurua</w:t>
      </w:r>
      <w:proofErr w:type="spellEnd"/>
      <w:r w:rsidR="00B22B2B">
        <w:rPr>
          <w:rFonts w:ascii="Times New Roman" w:hAnsi="Times New Roman" w:cs="Times New Roman"/>
          <w:sz w:val="24"/>
          <w:szCs w:val="24"/>
        </w:rPr>
        <w:t xml:space="preserve"> física.</w:t>
      </w:r>
    </w:p>
    <w:p w:rsidR="00B22B2B" w:rsidRDefault="00B22B2B"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Município conta com uma biblioteca pública Municipal Érico Veríssimo em funcionamento desde o ano de 2005, tem em seu acervo mais de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mil volumes de obras da literatura universal, brasileira, gaúcha, científica, entre outras, com acesso à internet, entretanto o prédio não é próprio é um imóvel locado pela Municipalidade, também não conta com condições de acessibilidade a idosos, crianças e deficientes,</w:t>
      </w:r>
      <w:r w:rsidR="00844C6E">
        <w:rPr>
          <w:rFonts w:ascii="Times New Roman" w:hAnsi="Times New Roman" w:cs="Times New Roman"/>
          <w:sz w:val="24"/>
          <w:szCs w:val="24"/>
        </w:rPr>
        <w:t xml:space="preserve"> além de não possuir espaço físico amplo para a biblioteca,</w:t>
      </w:r>
      <w:r>
        <w:rPr>
          <w:rFonts w:ascii="Times New Roman" w:hAnsi="Times New Roman" w:cs="Times New Roman"/>
          <w:sz w:val="24"/>
          <w:szCs w:val="24"/>
        </w:rPr>
        <w:t xml:space="preserve"> está localizada na Rua Gaspar Martins.</w:t>
      </w:r>
    </w:p>
    <w:p w:rsidR="00B22B2B" w:rsidRDefault="00B22B2B"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Museu </w:t>
      </w:r>
      <w:r w:rsidRPr="00A73259">
        <w:rPr>
          <w:rFonts w:ascii="Times New Roman" w:hAnsi="Times New Roman" w:cs="Times New Roman"/>
          <w:sz w:val="24"/>
          <w:szCs w:val="24"/>
        </w:rPr>
        <w:t>Histórico Cultural do Município</w:t>
      </w:r>
      <w:r>
        <w:rPr>
          <w:rFonts w:ascii="Times New Roman" w:hAnsi="Times New Roman" w:cs="Times New Roman"/>
          <w:sz w:val="24"/>
          <w:szCs w:val="24"/>
        </w:rPr>
        <w:t xml:space="preserve">, criado no ano de 2007, localizado ao lado da Escola Municipal Valério </w:t>
      </w:r>
      <w:proofErr w:type="spellStart"/>
      <w:r>
        <w:rPr>
          <w:rFonts w:ascii="Times New Roman" w:hAnsi="Times New Roman" w:cs="Times New Roman"/>
          <w:sz w:val="24"/>
          <w:szCs w:val="24"/>
        </w:rPr>
        <w:t>Schillo</w:t>
      </w:r>
      <w:proofErr w:type="spellEnd"/>
      <w:r>
        <w:rPr>
          <w:rFonts w:ascii="Times New Roman" w:hAnsi="Times New Roman" w:cs="Times New Roman"/>
          <w:sz w:val="24"/>
          <w:szCs w:val="24"/>
        </w:rPr>
        <w:t xml:space="preserve">, em terreno próprio o prédio era a antiga Igreja Luterana e foi transportado até o local, conta com peças históricas no seu acervo, que guardam a memória e a cultura do nosso povo. </w:t>
      </w:r>
      <w:r w:rsidR="00204DAC" w:rsidRPr="00B85CD1">
        <w:rPr>
          <w:rFonts w:ascii="Times New Roman" w:hAnsi="Times New Roman" w:cs="Times New Roman"/>
          <w:sz w:val="24"/>
          <w:szCs w:val="24"/>
          <w:shd w:val="clear" w:color="auto" w:fill="FFFFFF" w:themeFill="background1"/>
        </w:rPr>
        <w:t>O prédio não tem condições de acessibilidade</w:t>
      </w:r>
      <w:r w:rsidR="001D6E53" w:rsidRPr="00B85CD1">
        <w:rPr>
          <w:rFonts w:ascii="Times New Roman" w:hAnsi="Times New Roman" w:cs="Times New Roman"/>
          <w:sz w:val="24"/>
          <w:szCs w:val="24"/>
          <w:shd w:val="clear" w:color="auto" w:fill="FFFFFF" w:themeFill="background1"/>
        </w:rPr>
        <w:t xml:space="preserve"> a deficientes físicos</w:t>
      </w:r>
      <w:r w:rsidR="00B85CD1">
        <w:rPr>
          <w:rFonts w:ascii="Times New Roman" w:hAnsi="Times New Roman" w:cs="Times New Roman"/>
          <w:sz w:val="24"/>
          <w:szCs w:val="24"/>
        </w:rPr>
        <w:t xml:space="preserve">. </w:t>
      </w:r>
      <w:r w:rsidR="005E2718">
        <w:rPr>
          <w:rFonts w:ascii="Times New Roman" w:hAnsi="Times New Roman" w:cs="Times New Roman"/>
          <w:sz w:val="24"/>
          <w:szCs w:val="24"/>
        </w:rPr>
        <w:t>Ao lado do Museu o monumento do Avião Xavante doado pela Força Aérea Brasileira (FAB), local de grande visitação por parte da população local e da região.</w:t>
      </w:r>
    </w:p>
    <w:p w:rsidR="00204DAC" w:rsidRDefault="00204DAC"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 Gruta Nossa Senhora de Lourdes, localizada na Avenida Irmãs </w:t>
      </w:r>
      <w:proofErr w:type="spellStart"/>
      <w:r>
        <w:rPr>
          <w:rFonts w:ascii="Times New Roman" w:hAnsi="Times New Roman" w:cs="Times New Roman"/>
          <w:sz w:val="24"/>
          <w:szCs w:val="24"/>
        </w:rPr>
        <w:t>Consolata</w:t>
      </w:r>
      <w:proofErr w:type="spellEnd"/>
      <w:r>
        <w:rPr>
          <w:rFonts w:ascii="Times New Roman" w:hAnsi="Times New Roman" w:cs="Times New Roman"/>
          <w:sz w:val="24"/>
          <w:szCs w:val="24"/>
        </w:rPr>
        <w:t>, foi edificada na década de 1950, e remodelada no início dos anos 2000, construída em pedra, guarda a memória do nosso povo</w:t>
      </w:r>
      <w:r w:rsidR="005E2718">
        <w:rPr>
          <w:rFonts w:ascii="Times New Roman" w:hAnsi="Times New Roman" w:cs="Times New Roman"/>
          <w:sz w:val="24"/>
          <w:szCs w:val="24"/>
        </w:rPr>
        <w:t>, é um importante atrativo turístico do Município</w:t>
      </w:r>
      <w:r>
        <w:rPr>
          <w:rFonts w:ascii="Times New Roman" w:hAnsi="Times New Roman" w:cs="Times New Roman"/>
          <w:sz w:val="24"/>
          <w:szCs w:val="24"/>
        </w:rPr>
        <w:t>.</w:t>
      </w:r>
    </w:p>
    <w:p w:rsidR="00204DAC" w:rsidRDefault="00204DAC"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A Casa Canônica e Igreja Sagrado Cora</w:t>
      </w:r>
      <w:r w:rsidR="005E2718">
        <w:rPr>
          <w:rFonts w:ascii="Times New Roman" w:hAnsi="Times New Roman" w:cs="Times New Roman"/>
          <w:sz w:val="24"/>
          <w:szCs w:val="24"/>
        </w:rPr>
        <w:t>ção de Jesus, localizadas na Pra</w:t>
      </w:r>
      <w:r w:rsidR="001D6E53">
        <w:rPr>
          <w:rFonts w:ascii="Times New Roman" w:hAnsi="Times New Roman" w:cs="Times New Roman"/>
          <w:sz w:val="24"/>
          <w:szCs w:val="24"/>
        </w:rPr>
        <w:t xml:space="preserve">ça da Matriz </w:t>
      </w:r>
      <w:r w:rsidR="005E2718">
        <w:rPr>
          <w:rFonts w:ascii="Times New Roman" w:hAnsi="Times New Roman" w:cs="Times New Roman"/>
          <w:sz w:val="24"/>
          <w:szCs w:val="24"/>
        </w:rPr>
        <w:t xml:space="preserve">edificadas nos anos 1940 e 1960 respectivamente, são importantes ícones culturais e de arquitetura do Município, recebem grande número de fiéis e visitantes. As Igrejas do interior do Município, nas comunidades, </w:t>
      </w:r>
      <w:proofErr w:type="gramStart"/>
      <w:r w:rsidR="005E2718">
        <w:rPr>
          <w:rFonts w:ascii="Times New Roman" w:hAnsi="Times New Roman" w:cs="Times New Roman"/>
          <w:sz w:val="24"/>
          <w:szCs w:val="24"/>
        </w:rPr>
        <w:t>são</w:t>
      </w:r>
      <w:proofErr w:type="gramEnd"/>
      <w:r w:rsidR="005E2718">
        <w:rPr>
          <w:rFonts w:ascii="Times New Roman" w:hAnsi="Times New Roman" w:cs="Times New Roman"/>
          <w:sz w:val="24"/>
          <w:szCs w:val="24"/>
        </w:rPr>
        <w:t xml:space="preserve"> importantes marcos culturais, pois além da arquitetura de época, guardam a memória religiosa das respectivas localidades.</w:t>
      </w:r>
    </w:p>
    <w:p w:rsidR="005E2718" w:rsidRDefault="005E2718"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Prédio do Centro Administrativo Municipal, antigo Colégio das Irmãs </w:t>
      </w:r>
      <w:proofErr w:type="spellStart"/>
      <w:r>
        <w:rPr>
          <w:rFonts w:ascii="Times New Roman" w:hAnsi="Times New Roman" w:cs="Times New Roman"/>
          <w:sz w:val="24"/>
          <w:szCs w:val="24"/>
        </w:rPr>
        <w:t>Consolata</w:t>
      </w:r>
      <w:proofErr w:type="spellEnd"/>
      <w:r>
        <w:rPr>
          <w:rFonts w:ascii="Times New Roman" w:hAnsi="Times New Roman" w:cs="Times New Roman"/>
          <w:sz w:val="24"/>
          <w:szCs w:val="24"/>
        </w:rPr>
        <w:t xml:space="preserve">, localizado na Avenida Irmãs </w:t>
      </w:r>
      <w:proofErr w:type="spellStart"/>
      <w:r>
        <w:rPr>
          <w:rFonts w:ascii="Times New Roman" w:hAnsi="Times New Roman" w:cs="Times New Roman"/>
          <w:sz w:val="24"/>
          <w:szCs w:val="24"/>
        </w:rPr>
        <w:t>Consolata</w:t>
      </w:r>
      <w:proofErr w:type="spellEnd"/>
      <w:r>
        <w:rPr>
          <w:rFonts w:ascii="Times New Roman" w:hAnsi="Times New Roman" w:cs="Times New Roman"/>
          <w:sz w:val="24"/>
          <w:szCs w:val="24"/>
        </w:rPr>
        <w:t xml:space="preserve">, foi edificado no início dos anos 1950, tem arquitetura de época e abriga atualmente a Sede do Executivo. </w:t>
      </w:r>
      <w:r w:rsidRPr="00B85CD1">
        <w:rPr>
          <w:rFonts w:ascii="Times New Roman" w:hAnsi="Times New Roman" w:cs="Times New Roman"/>
          <w:sz w:val="24"/>
          <w:szCs w:val="24"/>
        </w:rPr>
        <w:t xml:space="preserve">Não conta </w:t>
      </w:r>
      <w:r w:rsidR="00BF2118" w:rsidRPr="00B85CD1">
        <w:rPr>
          <w:rFonts w:ascii="Times New Roman" w:hAnsi="Times New Roman" w:cs="Times New Roman"/>
          <w:sz w:val="24"/>
          <w:szCs w:val="24"/>
        </w:rPr>
        <w:t>plenamente com condições de acessibilidade a deficientes</w:t>
      </w:r>
      <w:r w:rsidR="00844C6E" w:rsidRPr="00B85CD1">
        <w:rPr>
          <w:rFonts w:ascii="Times New Roman" w:hAnsi="Times New Roman" w:cs="Times New Roman"/>
          <w:sz w:val="24"/>
          <w:szCs w:val="24"/>
        </w:rPr>
        <w:t>, necessitando de reparos e restauro</w:t>
      </w:r>
      <w:r w:rsidR="00BF2118" w:rsidRPr="00B85CD1">
        <w:rPr>
          <w:rFonts w:ascii="Times New Roman" w:hAnsi="Times New Roman" w:cs="Times New Roman"/>
          <w:sz w:val="24"/>
          <w:szCs w:val="24"/>
        </w:rPr>
        <w:t>.</w:t>
      </w:r>
    </w:p>
    <w:p w:rsidR="00BF2118" w:rsidRDefault="00BF2118"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Monumento dos Pioneiros, localizado na Praça de mesmo nome na Avenida Irmãs </w:t>
      </w:r>
      <w:proofErr w:type="spellStart"/>
      <w:r>
        <w:rPr>
          <w:rFonts w:ascii="Times New Roman" w:hAnsi="Times New Roman" w:cs="Times New Roman"/>
          <w:sz w:val="24"/>
          <w:szCs w:val="24"/>
        </w:rPr>
        <w:t>Consolata</w:t>
      </w:r>
      <w:proofErr w:type="spellEnd"/>
      <w:r>
        <w:rPr>
          <w:rFonts w:ascii="Times New Roman" w:hAnsi="Times New Roman" w:cs="Times New Roman"/>
          <w:sz w:val="24"/>
          <w:szCs w:val="24"/>
        </w:rPr>
        <w:t xml:space="preserve">, é dedicado aos imigrantes e pioneiros que construíram Paulo Bento. A Praça das Tradições, localizada as margens da RS 211, é dedicada à Cultura Gaúcha. A Praça da Matriz, localizada na Rua Gaspar Martins, em frente </w:t>
      </w:r>
      <w:r w:rsidR="00B127FB">
        <w:rPr>
          <w:rFonts w:ascii="Times New Roman" w:hAnsi="Times New Roman" w:cs="Times New Roman"/>
          <w:sz w:val="24"/>
          <w:szCs w:val="24"/>
        </w:rPr>
        <w:t>à</w:t>
      </w:r>
      <w:r>
        <w:rPr>
          <w:rFonts w:ascii="Times New Roman" w:hAnsi="Times New Roman" w:cs="Times New Roman"/>
          <w:sz w:val="24"/>
          <w:szCs w:val="24"/>
        </w:rPr>
        <w:t xml:space="preserve"> Igreja Sagrado Coração de Jesus.</w:t>
      </w:r>
    </w:p>
    <w:p w:rsidR="000E68C6" w:rsidRDefault="000E68C6"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Monumento do “Moinho” localizado as margens da RS 211, dedicado à imigração polonesa e alemã, edificado em tijolo e metal, retrata os antigos moinhos de vento daquelas regiões europeias. </w:t>
      </w:r>
    </w:p>
    <w:p w:rsidR="00BF2118" w:rsidRDefault="00BF2118"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Perau Furado, local onde houve</w:t>
      </w:r>
      <w:r w:rsidR="00CD1055">
        <w:rPr>
          <w:rFonts w:ascii="Times New Roman" w:hAnsi="Times New Roman" w:cs="Times New Roman"/>
          <w:sz w:val="24"/>
          <w:szCs w:val="24"/>
        </w:rPr>
        <w:t>ram eventos relacionados à</w:t>
      </w:r>
      <w:r>
        <w:rPr>
          <w:rFonts w:ascii="Times New Roman" w:hAnsi="Times New Roman" w:cs="Times New Roman"/>
          <w:sz w:val="24"/>
          <w:szCs w:val="24"/>
        </w:rPr>
        <w:t xml:space="preserve"> Revolução de 1923</w:t>
      </w:r>
      <w:r w:rsidR="00C731D1">
        <w:rPr>
          <w:rFonts w:ascii="Times New Roman" w:hAnsi="Times New Roman" w:cs="Times New Roman"/>
          <w:sz w:val="24"/>
          <w:szCs w:val="24"/>
        </w:rPr>
        <w:t>, segundo relatos históricos</w:t>
      </w:r>
      <w:r>
        <w:rPr>
          <w:rFonts w:ascii="Times New Roman" w:hAnsi="Times New Roman" w:cs="Times New Roman"/>
          <w:sz w:val="24"/>
          <w:szCs w:val="24"/>
        </w:rPr>
        <w:t>, localizado na comunidade de Linha Pinhal, interior, as margens do Rio Henrique. É um local rico em vegetação e formações rochosas, entretanto é dificultoso o acesso.</w:t>
      </w:r>
    </w:p>
    <w:p w:rsidR="00BF2118" w:rsidRDefault="00BF2118"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Há também as casas antigas e históricas, localizadas na sede e interior do Município, que se destacam pela sua arquitetura prioritariamente em madeira.</w:t>
      </w:r>
    </w:p>
    <w:p w:rsidR="00BF2118" w:rsidRDefault="00BF2118" w:rsidP="00BF2118">
      <w:pPr>
        <w:spacing w:after="120" w:line="360" w:lineRule="auto"/>
        <w:jc w:val="both"/>
        <w:rPr>
          <w:rFonts w:ascii="Times New Roman" w:hAnsi="Times New Roman" w:cs="Times New Roman"/>
          <w:sz w:val="24"/>
          <w:szCs w:val="24"/>
        </w:rPr>
      </w:pPr>
    </w:p>
    <w:p w:rsidR="00BF2118" w:rsidRPr="005C0412" w:rsidRDefault="00BF2118" w:rsidP="005C0412">
      <w:pPr>
        <w:pStyle w:val="Ttulo3"/>
        <w:rPr>
          <w:rFonts w:ascii="Times New Roman" w:hAnsi="Times New Roman" w:cs="Times New Roman"/>
          <w:color w:val="000000" w:themeColor="text1"/>
          <w:sz w:val="24"/>
          <w:szCs w:val="24"/>
        </w:rPr>
      </w:pPr>
      <w:bookmarkStart w:id="20" w:name="_Toc521400333"/>
      <w:r w:rsidRPr="005C0412">
        <w:rPr>
          <w:rFonts w:ascii="Times New Roman" w:hAnsi="Times New Roman" w:cs="Times New Roman"/>
          <w:color w:val="000000" w:themeColor="text1"/>
          <w:sz w:val="24"/>
          <w:szCs w:val="24"/>
        </w:rPr>
        <w:t>3.1.3 Institucional e Gestão</w:t>
      </w:r>
      <w:bookmarkEnd w:id="20"/>
    </w:p>
    <w:p w:rsidR="00BF2118" w:rsidRDefault="00BF2118" w:rsidP="00BF2118">
      <w:pPr>
        <w:spacing w:after="120" w:line="360" w:lineRule="auto"/>
        <w:jc w:val="both"/>
        <w:rPr>
          <w:rFonts w:ascii="Times New Roman" w:hAnsi="Times New Roman" w:cs="Times New Roman"/>
          <w:sz w:val="24"/>
          <w:szCs w:val="24"/>
        </w:rPr>
      </w:pPr>
    </w:p>
    <w:p w:rsidR="00BF2118" w:rsidRDefault="00B90D59" w:rsidP="00BF211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Nos aspectos institucionais e de gestão, a Prefeitura </w:t>
      </w:r>
      <w:proofErr w:type="spellStart"/>
      <w:r>
        <w:rPr>
          <w:rFonts w:ascii="Times New Roman" w:hAnsi="Times New Roman" w:cs="Times New Roman"/>
          <w:sz w:val="24"/>
          <w:szCs w:val="24"/>
        </w:rPr>
        <w:t>departamentalizou</w:t>
      </w:r>
      <w:proofErr w:type="spellEnd"/>
      <w:r>
        <w:rPr>
          <w:rFonts w:ascii="Times New Roman" w:hAnsi="Times New Roman" w:cs="Times New Roman"/>
          <w:sz w:val="24"/>
          <w:szCs w:val="24"/>
        </w:rPr>
        <w:t xml:space="preserve"> e instituiu através de Lei Municipal, a de nº. 1715/2017, o Sistema Municipal de Cultura, delineando os seus princípio</w:t>
      </w:r>
      <w:r w:rsidR="00BC2833">
        <w:rPr>
          <w:rFonts w:ascii="Times New Roman" w:hAnsi="Times New Roman" w:cs="Times New Roman"/>
          <w:sz w:val="24"/>
          <w:szCs w:val="24"/>
        </w:rPr>
        <w:t>s</w:t>
      </w:r>
      <w:r>
        <w:rPr>
          <w:rFonts w:ascii="Times New Roman" w:hAnsi="Times New Roman" w:cs="Times New Roman"/>
          <w:sz w:val="24"/>
          <w:szCs w:val="24"/>
        </w:rPr>
        <w:t>, objetivos, organização, gestão,</w:t>
      </w:r>
      <w:r w:rsidR="00B85CD1">
        <w:rPr>
          <w:rFonts w:ascii="Times New Roman" w:hAnsi="Times New Roman" w:cs="Times New Roman"/>
          <w:sz w:val="24"/>
          <w:szCs w:val="24"/>
        </w:rPr>
        <w:t xml:space="preserve"> </w:t>
      </w:r>
      <w:r w:rsidRPr="00B85CD1">
        <w:rPr>
          <w:rFonts w:ascii="Times New Roman" w:hAnsi="Times New Roman" w:cs="Times New Roman"/>
          <w:sz w:val="24"/>
          <w:szCs w:val="24"/>
        </w:rPr>
        <w:t>inter</w:t>
      </w:r>
      <w:r w:rsidR="00CF7EC2">
        <w:rPr>
          <w:rFonts w:ascii="Times New Roman" w:hAnsi="Times New Roman" w:cs="Times New Roman"/>
          <w:sz w:val="24"/>
          <w:szCs w:val="24"/>
        </w:rPr>
        <w:t>-</w:t>
      </w:r>
      <w:r w:rsidRPr="00B85CD1">
        <w:rPr>
          <w:rFonts w:ascii="Times New Roman" w:hAnsi="Times New Roman" w:cs="Times New Roman"/>
          <w:sz w:val="24"/>
          <w:szCs w:val="24"/>
        </w:rPr>
        <w:t>relações</w:t>
      </w:r>
      <w:r w:rsidR="00B85CD1" w:rsidRPr="00B85CD1">
        <w:rPr>
          <w:rFonts w:ascii="Times New Roman" w:hAnsi="Times New Roman" w:cs="Times New Roman"/>
          <w:sz w:val="24"/>
          <w:szCs w:val="24"/>
        </w:rPr>
        <w:t xml:space="preserve"> </w:t>
      </w:r>
      <w:r>
        <w:rPr>
          <w:rFonts w:ascii="Times New Roman" w:hAnsi="Times New Roman" w:cs="Times New Roman"/>
          <w:sz w:val="24"/>
          <w:szCs w:val="24"/>
        </w:rPr>
        <w:t xml:space="preserve">entre os seus componentes, </w:t>
      </w:r>
      <w:r>
        <w:rPr>
          <w:rFonts w:ascii="Times New Roman" w:hAnsi="Times New Roman" w:cs="Times New Roman"/>
          <w:sz w:val="24"/>
          <w:szCs w:val="24"/>
        </w:rPr>
        <w:lastRenderedPageBreak/>
        <w:t>recursos humanos e financiamento</w:t>
      </w:r>
      <w:r w:rsidR="004D5215">
        <w:rPr>
          <w:rFonts w:ascii="Times New Roman" w:hAnsi="Times New Roman" w:cs="Times New Roman"/>
          <w:sz w:val="24"/>
          <w:szCs w:val="24"/>
        </w:rPr>
        <w:t>, no corpo da Lei. A mesma Lei criou o Conselho Municipal de Política Cultural</w:t>
      </w:r>
      <w:r w:rsidR="0032634B">
        <w:rPr>
          <w:rFonts w:ascii="Times New Roman" w:hAnsi="Times New Roman" w:cs="Times New Roman"/>
          <w:sz w:val="24"/>
          <w:szCs w:val="24"/>
        </w:rPr>
        <w:t xml:space="preserve"> (CMPC)</w:t>
      </w:r>
      <w:r w:rsidR="004D5215">
        <w:rPr>
          <w:rFonts w:ascii="Times New Roman" w:hAnsi="Times New Roman" w:cs="Times New Roman"/>
          <w:sz w:val="24"/>
          <w:szCs w:val="24"/>
        </w:rPr>
        <w:t xml:space="preserve"> e o Fundo Municipal de Cultura</w:t>
      </w:r>
      <w:r w:rsidR="0032634B">
        <w:rPr>
          <w:rFonts w:ascii="Times New Roman" w:hAnsi="Times New Roman" w:cs="Times New Roman"/>
          <w:sz w:val="24"/>
          <w:szCs w:val="24"/>
        </w:rPr>
        <w:t xml:space="preserve"> (FMC)</w:t>
      </w:r>
      <w:r w:rsidR="004D5215">
        <w:rPr>
          <w:rFonts w:ascii="Times New Roman" w:hAnsi="Times New Roman" w:cs="Times New Roman"/>
          <w:sz w:val="24"/>
          <w:szCs w:val="24"/>
        </w:rPr>
        <w:t>.</w:t>
      </w:r>
    </w:p>
    <w:p w:rsidR="004D5215" w:rsidRDefault="004D5215" w:rsidP="00BF211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seguida procedeu-se </w:t>
      </w:r>
      <w:r w:rsidR="00800A1D">
        <w:rPr>
          <w:rFonts w:ascii="Times New Roman" w:hAnsi="Times New Roman" w:cs="Times New Roman"/>
          <w:sz w:val="24"/>
          <w:szCs w:val="24"/>
        </w:rPr>
        <w:t xml:space="preserve">com o processo de escolha e posterior designação por Portaria Municipal dos Membros do CMPC, conforme atesta o Decreto Municipal nº. 251/2017, a posse do Conselho e eleição da Mesa Diretora par ao biênio 2018/2020, deu-se em reunião ordinária. O CMPC empossado foi providenciado </w:t>
      </w:r>
      <w:r w:rsidR="00FF34C5">
        <w:rPr>
          <w:rFonts w:ascii="Times New Roman" w:hAnsi="Times New Roman" w:cs="Times New Roman"/>
          <w:sz w:val="24"/>
          <w:szCs w:val="24"/>
        </w:rPr>
        <w:t>à</w:t>
      </w:r>
      <w:r w:rsidR="00800A1D">
        <w:rPr>
          <w:rFonts w:ascii="Times New Roman" w:hAnsi="Times New Roman" w:cs="Times New Roman"/>
          <w:sz w:val="24"/>
          <w:szCs w:val="24"/>
        </w:rPr>
        <w:t xml:space="preserve"> elaboração do Regimento Interno do mesmo, foi homologado pelo Decreto Municipal nº. 2443/2018.</w:t>
      </w:r>
      <w:r w:rsidR="00C731D1">
        <w:rPr>
          <w:rFonts w:ascii="Times New Roman" w:hAnsi="Times New Roman" w:cs="Times New Roman"/>
          <w:sz w:val="24"/>
          <w:szCs w:val="24"/>
        </w:rPr>
        <w:t xml:space="preserve"> Foi regularizado também o FMC, com a inscrição do mesmo no Cadastro Nacional de Pessoa Jurídica (CNPJ), autorizado pela Lei Municipal nº. 1748/2018. Estes instrumentos legais associados à cultura corroboram o nível de institucionalização que o Setor da Cultura tem no Município.</w:t>
      </w:r>
      <w:r w:rsidR="00C443D0">
        <w:rPr>
          <w:rFonts w:ascii="Times New Roman" w:hAnsi="Times New Roman" w:cs="Times New Roman"/>
          <w:sz w:val="24"/>
          <w:szCs w:val="24"/>
        </w:rPr>
        <w:t xml:space="preserve"> As reuniões do CMPC tem tido </w:t>
      </w:r>
      <w:r w:rsidR="00C443D0" w:rsidRPr="00C443D0">
        <w:rPr>
          <w:rFonts w:ascii="Times New Roman" w:hAnsi="Times New Roman" w:cs="Times New Roman"/>
          <w:i/>
          <w:sz w:val="24"/>
          <w:szCs w:val="24"/>
        </w:rPr>
        <w:t>quorum</w:t>
      </w:r>
      <w:r w:rsidR="00CB1C0A">
        <w:rPr>
          <w:rFonts w:ascii="Times New Roman" w:hAnsi="Times New Roman" w:cs="Times New Roman"/>
          <w:i/>
          <w:sz w:val="24"/>
          <w:szCs w:val="24"/>
        </w:rPr>
        <w:t xml:space="preserve"> </w:t>
      </w:r>
      <w:r w:rsidR="00C443D0">
        <w:rPr>
          <w:rFonts w:ascii="Times New Roman" w:hAnsi="Times New Roman" w:cs="Times New Roman"/>
          <w:sz w:val="24"/>
          <w:szCs w:val="24"/>
        </w:rPr>
        <w:t>necessário e ampla participação dos membros, porém carece-se ainda da realização de Audiências Públicas para envolver a Sociedade. Por termos instituído o CMPC recentemente, os Conselheiros não possuem formação para atuarem na área.</w:t>
      </w:r>
    </w:p>
    <w:p w:rsidR="00C731D1" w:rsidRDefault="00FF34C5" w:rsidP="00BF211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Orçamento do Município já constam as rubricas orçamentárias pertinentes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Programas e Projetos Culturais, conforme o planejado no Plano Plurianual e Lei das Diretrizes Orçamentárias, aprovados pela Câmara de Vereadores. Os recursos são aplicados na aquisição de material de consumo e custeio de prédios históricos (Museu Municipal).</w:t>
      </w:r>
      <w:r w:rsidR="00D53983">
        <w:rPr>
          <w:rFonts w:ascii="Times New Roman" w:hAnsi="Times New Roman" w:cs="Times New Roman"/>
          <w:sz w:val="24"/>
          <w:szCs w:val="24"/>
        </w:rPr>
        <w:t xml:space="preserve"> Entretanto há baixo investimento em Cultura, menos de 0,5% do orçamento anual.</w:t>
      </w:r>
    </w:p>
    <w:p w:rsidR="00FF34C5" w:rsidRDefault="00FF34C5" w:rsidP="00BF211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dinâmica da participação social na gestão da cultura em Paulo Bento, ainda é incipiente, pois </w:t>
      </w:r>
      <w:r w:rsidR="00C443D0">
        <w:rPr>
          <w:rFonts w:ascii="Times New Roman" w:hAnsi="Times New Roman" w:cs="Times New Roman"/>
          <w:sz w:val="24"/>
          <w:szCs w:val="24"/>
        </w:rPr>
        <w:t>conforme o diagnosticado neste Plano inicia-se este processo no âmbito do Município. Desta forma a participação social, está restrita ao CMPC e em Audiências Públicas marcadas pela Municipalidade e CMPC a fim de tratar assuntos inerentes à Cultura.</w:t>
      </w:r>
    </w:p>
    <w:p w:rsidR="005E2718" w:rsidRPr="00E27D0A" w:rsidRDefault="00C443D0" w:rsidP="008D00D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O Executivo Municipal mantém um bom relacionamento com o Legislativo e as empresas</w:t>
      </w:r>
      <w:r w:rsidR="00B66E8B">
        <w:rPr>
          <w:rFonts w:ascii="Times New Roman" w:hAnsi="Times New Roman" w:cs="Times New Roman"/>
          <w:sz w:val="24"/>
          <w:szCs w:val="24"/>
        </w:rPr>
        <w:t>, bem como as entidades, no que tangem as ações culturais.</w:t>
      </w:r>
    </w:p>
    <w:p w:rsidR="0036760C" w:rsidRPr="0036760C" w:rsidRDefault="0036760C" w:rsidP="0036760C">
      <w:pPr>
        <w:spacing w:after="120" w:line="360" w:lineRule="auto"/>
        <w:ind w:left="360"/>
        <w:jc w:val="both"/>
        <w:rPr>
          <w:rFonts w:ascii="Times New Roman" w:hAnsi="Times New Roman" w:cs="Times New Roman"/>
          <w:b/>
          <w:sz w:val="24"/>
          <w:szCs w:val="24"/>
        </w:rPr>
      </w:pPr>
    </w:p>
    <w:p w:rsidR="00521853" w:rsidRDefault="00521853" w:rsidP="00047031">
      <w:pPr>
        <w:pStyle w:val="Ttulo2"/>
        <w:spacing w:line="360" w:lineRule="auto"/>
        <w:rPr>
          <w:rFonts w:ascii="Times New Roman" w:hAnsi="Times New Roman" w:cs="Times New Roman"/>
          <w:color w:val="000000" w:themeColor="text1"/>
          <w:sz w:val="24"/>
          <w:szCs w:val="24"/>
        </w:rPr>
      </w:pPr>
      <w:bookmarkStart w:id="21" w:name="_Toc521400334"/>
      <w:r w:rsidRPr="00047031">
        <w:rPr>
          <w:rFonts w:ascii="Times New Roman" w:hAnsi="Times New Roman" w:cs="Times New Roman"/>
          <w:color w:val="000000" w:themeColor="text1"/>
          <w:sz w:val="24"/>
          <w:szCs w:val="24"/>
        </w:rPr>
        <w:t>3.1</w:t>
      </w:r>
      <w:r w:rsidR="005C0412">
        <w:rPr>
          <w:rFonts w:ascii="Times New Roman" w:hAnsi="Times New Roman" w:cs="Times New Roman"/>
          <w:color w:val="000000" w:themeColor="text1"/>
          <w:sz w:val="24"/>
          <w:szCs w:val="24"/>
        </w:rPr>
        <w:t>FRAGILIDADES E OBSTÁCULOS</w:t>
      </w:r>
      <w:bookmarkEnd w:id="21"/>
    </w:p>
    <w:p w:rsidR="00521853" w:rsidRDefault="00521853" w:rsidP="00983A42">
      <w:pPr>
        <w:spacing w:after="120" w:line="360" w:lineRule="auto"/>
        <w:ind w:left="360"/>
        <w:jc w:val="both"/>
        <w:rPr>
          <w:rFonts w:ascii="Times New Roman" w:hAnsi="Times New Roman" w:cs="Times New Roman"/>
          <w:sz w:val="24"/>
          <w:szCs w:val="24"/>
        </w:rPr>
      </w:pPr>
    </w:p>
    <w:p w:rsidR="00A5645A" w:rsidRDefault="00983A42" w:rsidP="00983A42">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 relação às </w:t>
      </w:r>
      <w:r w:rsidR="00A5645A">
        <w:rPr>
          <w:rFonts w:ascii="Times New Roman" w:hAnsi="Times New Roman" w:cs="Times New Roman"/>
          <w:sz w:val="24"/>
          <w:szCs w:val="24"/>
        </w:rPr>
        <w:t>fragilidades</w:t>
      </w:r>
      <w:r>
        <w:rPr>
          <w:rFonts w:ascii="Times New Roman" w:hAnsi="Times New Roman" w:cs="Times New Roman"/>
          <w:sz w:val="24"/>
          <w:szCs w:val="24"/>
        </w:rPr>
        <w:t xml:space="preserve"> e obstáculos na área da Cultura no Município de Paulo Bento, é pertinente </w:t>
      </w:r>
      <w:r w:rsidRPr="00B85CD1">
        <w:rPr>
          <w:rFonts w:ascii="Times New Roman" w:hAnsi="Times New Roman" w:cs="Times New Roman"/>
          <w:sz w:val="24"/>
          <w:szCs w:val="24"/>
        </w:rPr>
        <w:t>elencar</w:t>
      </w:r>
      <w:r>
        <w:rPr>
          <w:rFonts w:ascii="Times New Roman" w:hAnsi="Times New Roman" w:cs="Times New Roman"/>
          <w:sz w:val="24"/>
          <w:szCs w:val="24"/>
        </w:rPr>
        <w:t xml:space="preserve"> dois fatores preponderantes que permeiam esta análise: o institucional e o </w:t>
      </w:r>
      <w:proofErr w:type="spellStart"/>
      <w:r>
        <w:rPr>
          <w:rFonts w:ascii="Times New Roman" w:hAnsi="Times New Roman" w:cs="Times New Roman"/>
          <w:sz w:val="24"/>
          <w:szCs w:val="24"/>
        </w:rPr>
        <w:t>infraestrutural</w:t>
      </w:r>
      <w:proofErr w:type="spellEnd"/>
      <w:r>
        <w:rPr>
          <w:rFonts w:ascii="Times New Roman" w:hAnsi="Times New Roman" w:cs="Times New Roman"/>
          <w:sz w:val="24"/>
          <w:szCs w:val="24"/>
        </w:rPr>
        <w:t>.</w:t>
      </w:r>
      <w:r w:rsidR="00A5645A">
        <w:rPr>
          <w:rFonts w:ascii="Times New Roman" w:hAnsi="Times New Roman" w:cs="Times New Roman"/>
          <w:sz w:val="24"/>
          <w:szCs w:val="24"/>
        </w:rPr>
        <w:t xml:space="preserve"> Personificados como empecilhos para o desenvolvimento cultural e sujeitos </w:t>
      </w:r>
      <w:proofErr w:type="gramStart"/>
      <w:r w:rsidR="00A5645A">
        <w:rPr>
          <w:rFonts w:ascii="Times New Roman" w:hAnsi="Times New Roman" w:cs="Times New Roman"/>
          <w:sz w:val="24"/>
          <w:szCs w:val="24"/>
        </w:rPr>
        <w:t>a impactos</w:t>
      </w:r>
      <w:proofErr w:type="gramEnd"/>
      <w:r w:rsidR="00A5645A">
        <w:rPr>
          <w:rFonts w:ascii="Times New Roman" w:hAnsi="Times New Roman" w:cs="Times New Roman"/>
          <w:sz w:val="24"/>
          <w:szCs w:val="24"/>
        </w:rPr>
        <w:t xml:space="preserve"> com repercussões negativas.</w:t>
      </w:r>
    </w:p>
    <w:tbl>
      <w:tblPr>
        <w:tblStyle w:val="Tabelacomgrade"/>
        <w:tblW w:w="0" w:type="auto"/>
        <w:tblLook w:val="04A0"/>
      </w:tblPr>
      <w:tblGrid>
        <w:gridCol w:w="9211"/>
      </w:tblGrid>
      <w:tr w:rsidR="00A5645A" w:rsidTr="00DB4860">
        <w:trPr>
          <w:trHeight w:val="679"/>
        </w:trPr>
        <w:tc>
          <w:tcPr>
            <w:tcW w:w="9211" w:type="dxa"/>
            <w:vAlign w:val="bottom"/>
          </w:tcPr>
          <w:p w:rsidR="00A5645A" w:rsidRDefault="00A5645A" w:rsidP="00A5645A">
            <w:pPr>
              <w:spacing w:after="120" w:line="360" w:lineRule="auto"/>
              <w:jc w:val="center"/>
              <w:rPr>
                <w:rFonts w:ascii="Times New Roman" w:hAnsi="Times New Roman" w:cs="Times New Roman"/>
                <w:b/>
                <w:sz w:val="24"/>
                <w:szCs w:val="24"/>
              </w:rPr>
            </w:pPr>
          </w:p>
          <w:p w:rsidR="00A5645A" w:rsidRPr="00A5645A" w:rsidRDefault="00A5645A" w:rsidP="00115060">
            <w:pPr>
              <w:spacing w:after="120" w:line="360" w:lineRule="auto"/>
              <w:jc w:val="center"/>
              <w:rPr>
                <w:rFonts w:ascii="Times New Roman" w:hAnsi="Times New Roman" w:cs="Times New Roman"/>
                <w:b/>
                <w:sz w:val="24"/>
                <w:szCs w:val="24"/>
              </w:rPr>
            </w:pPr>
            <w:r w:rsidRPr="00A5645A">
              <w:rPr>
                <w:rFonts w:ascii="Times New Roman" w:hAnsi="Times New Roman" w:cs="Times New Roman"/>
                <w:b/>
                <w:sz w:val="24"/>
                <w:szCs w:val="24"/>
              </w:rPr>
              <w:t>FRAGILIDADES E OBST</w:t>
            </w:r>
            <w:r w:rsidR="00115060">
              <w:rPr>
                <w:rFonts w:ascii="Times New Roman" w:hAnsi="Times New Roman" w:cs="Times New Roman"/>
                <w:b/>
                <w:sz w:val="24"/>
                <w:szCs w:val="24"/>
              </w:rPr>
              <w:t>Á</w:t>
            </w:r>
            <w:r w:rsidRPr="00A5645A">
              <w:rPr>
                <w:rFonts w:ascii="Times New Roman" w:hAnsi="Times New Roman" w:cs="Times New Roman"/>
                <w:b/>
                <w:sz w:val="24"/>
                <w:szCs w:val="24"/>
              </w:rPr>
              <w:t>CULOS</w:t>
            </w:r>
          </w:p>
        </w:tc>
      </w:tr>
      <w:tr w:rsidR="00A5645A" w:rsidTr="00A5645A">
        <w:tc>
          <w:tcPr>
            <w:tcW w:w="9211" w:type="dxa"/>
            <w:vAlign w:val="bottom"/>
          </w:tcPr>
          <w:p w:rsidR="00A5645A" w:rsidRDefault="00A5645A" w:rsidP="00D53983">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Há baixo </w:t>
            </w:r>
            <w:r w:rsidR="00D53983">
              <w:rPr>
                <w:rFonts w:ascii="Times New Roman" w:hAnsi="Times New Roman" w:cs="Times New Roman"/>
                <w:sz w:val="24"/>
                <w:szCs w:val="24"/>
              </w:rPr>
              <w:t>investimento em cultura pelo Executivo Municipal – aplic</w:t>
            </w:r>
            <w:r w:rsidR="00BC2833">
              <w:rPr>
                <w:rFonts w:ascii="Times New Roman" w:hAnsi="Times New Roman" w:cs="Times New Roman"/>
                <w:sz w:val="24"/>
                <w:szCs w:val="24"/>
              </w:rPr>
              <w:t xml:space="preserve">ação em média de menos de 0,5% </w:t>
            </w:r>
            <w:r w:rsidR="00D53983">
              <w:rPr>
                <w:rFonts w:ascii="Times New Roman" w:hAnsi="Times New Roman" w:cs="Times New Roman"/>
                <w:sz w:val="24"/>
                <w:szCs w:val="24"/>
              </w:rPr>
              <w:t>ao ano.</w:t>
            </w:r>
          </w:p>
          <w:p w:rsidR="00D53983" w:rsidRPr="00A5645A" w:rsidRDefault="00D53983" w:rsidP="00D53983">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*Pouca disponibilidade de recursos públicos municipais para o custeio e investimento em cultura.</w:t>
            </w:r>
          </w:p>
        </w:tc>
      </w:tr>
      <w:tr w:rsidR="00D53983" w:rsidTr="00A5645A">
        <w:tc>
          <w:tcPr>
            <w:tcW w:w="9211" w:type="dxa"/>
            <w:vAlign w:val="bottom"/>
          </w:tcPr>
          <w:p w:rsidR="00D53983" w:rsidRDefault="00D53983" w:rsidP="00D53983">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Participação social</w:t>
            </w:r>
            <w:r w:rsidR="00115060">
              <w:rPr>
                <w:rFonts w:ascii="Times New Roman" w:hAnsi="Times New Roman" w:cs="Times New Roman"/>
                <w:sz w:val="24"/>
                <w:szCs w:val="24"/>
              </w:rPr>
              <w:t xml:space="preserve"> baixa</w:t>
            </w:r>
            <w:r>
              <w:rPr>
                <w:rFonts w:ascii="Times New Roman" w:hAnsi="Times New Roman" w:cs="Times New Roman"/>
                <w:sz w:val="24"/>
                <w:szCs w:val="24"/>
              </w:rPr>
              <w:t xml:space="preserve"> no planejamento e fiscalização das ações do Executivo na área da Cultura.</w:t>
            </w:r>
          </w:p>
          <w:p w:rsidR="00D53983" w:rsidRDefault="00D53983" w:rsidP="00D53983">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w:t>
            </w:r>
            <w:r w:rsidR="00AB4CDB">
              <w:rPr>
                <w:rFonts w:ascii="Times New Roman" w:hAnsi="Times New Roman" w:cs="Times New Roman"/>
                <w:sz w:val="24"/>
                <w:szCs w:val="24"/>
              </w:rPr>
              <w:t>Recente estruturação do Sistema Municipal de Cultura, e não divulgação ampla ainda na Comunidade.</w:t>
            </w:r>
          </w:p>
        </w:tc>
      </w:tr>
      <w:tr w:rsidR="00AB4CDB" w:rsidTr="00A5645A">
        <w:tc>
          <w:tcPr>
            <w:tcW w:w="9211" w:type="dxa"/>
            <w:vAlign w:val="bottom"/>
          </w:tcPr>
          <w:p w:rsidR="00AB4CDB" w:rsidRDefault="00AB4CDB" w:rsidP="00D53983">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Carência/inexistência de espaço físico adequado para apresentações culturais e artísticas.</w:t>
            </w:r>
          </w:p>
          <w:p w:rsidR="00AB4CDB" w:rsidRDefault="00AB4CDB" w:rsidP="00AB4CDB">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*Construção de um espaço físico (anfiteatro), que comporte apresentações artísticas e culturais.</w:t>
            </w:r>
          </w:p>
        </w:tc>
      </w:tr>
      <w:tr w:rsidR="00AB4CDB" w:rsidTr="00A5645A">
        <w:tc>
          <w:tcPr>
            <w:tcW w:w="9211" w:type="dxa"/>
            <w:vAlign w:val="bottom"/>
          </w:tcPr>
          <w:p w:rsidR="00AB4CDB" w:rsidRDefault="00DB4860" w:rsidP="00D53983">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Falta de fomento e incentivo por parte do Poder Público no que tange as manifestações culturais no Município.</w:t>
            </w:r>
          </w:p>
          <w:p w:rsidR="00DB4860" w:rsidRDefault="00DB4860" w:rsidP="00DB4860">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*Ausência de programas e projetos, bem como incentivo financeiro nesta área, para a formação e apoio de grupos folclóricos e eventos desta natureza.</w:t>
            </w:r>
          </w:p>
        </w:tc>
      </w:tr>
      <w:tr w:rsidR="00DB4860" w:rsidTr="00A5645A">
        <w:tc>
          <w:tcPr>
            <w:tcW w:w="9211" w:type="dxa"/>
            <w:vAlign w:val="bottom"/>
          </w:tcPr>
          <w:p w:rsidR="00DB4860" w:rsidRDefault="00115060" w:rsidP="00D53983">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Biblioteca Pública Municipal funcionando em imóvel locado, com espaço físico insuficiente para ampliação.</w:t>
            </w:r>
          </w:p>
          <w:p w:rsidR="00115060" w:rsidRDefault="00115060" w:rsidP="00115060">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*Construção de espaço físico amplo para a instalação da Biblioteca do Município.</w:t>
            </w:r>
          </w:p>
        </w:tc>
      </w:tr>
      <w:tr w:rsidR="00115060" w:rsidTr="00A5645A">
        <w:tc>
          <w:tcPr>
            <w:tcW w:w="9211" w:type="dxa"/>
            <w:vAlign w:val="bottom"/>
          </w:tcPr>
          <w:p w:rsidR="00115060" w:rsidRDefault="00115060" w:rsidP="00D53983">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Centros de Tradições Gaúchas e Grupos Nativos sem sede</w:t>
            </w:r>
            <w:r w:rsidR="00A7146F">
              <w:rPr>
                <w:rFonts w:ascii="Times New Roman" w:hAnsi="Times New Roman" w:cs="Times New Roman"/>
                <w:sz w:val="24"/>
                <w:szCs w:val="24"/>
              </w:rPr>
              <w:t>, dificultando o cultivo às tradições gaúchas.</w:t>
            </w:r>
          </w:p>
          <w:p w:rsidR="00A7146F" w:rsidRDefault="00A7146F" w:rsidP="00A7146F">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 Construção de espaço físico para os Centros de Tradições Gaúchas e Grupos Nativos.</w:t>
            </w:r>
          </w:p>
        </w:tc>
      </w:tr>
      <w:tr w:rsidR="00A7146F" w:rsidTr="00A5645A">
        <w:tc>
          <w:tcPr>
            <w:tcW w:w="9211" w:type="dxa"/>
            <w:vAlign w:val="bottom"/>
          </w:tcPr>
          <w:p w:rsidR="00A7146F" w:rsidRDefault="005C620E" w:rsidP="005C620E">
            <w:pPr>
              <w:pStyle w:val="PargrafodaLista"/>
              <w:numPr>
                <w:ilvl w:val="0"/>
                <w:numId w:val="11"/>
              </w:numPr>
              <w:ind w:left="714" w:hanging="357"/>
              <w:jc w:val="both"/>
              <w:rPr>
                <w:rFonts w:ascii="Times New Roman" w:hAnsi="Times New Roman" w:cs="Times New Roman"/>
                <w:sz w:val="24"/>
                <w:szCs w:val="24"/>
              </w:rPr>
            </w:pPr>
            <w:r>
              <w:rPr>
                <w:rFonts w:ascii="Times New Roman" w:hAnsi="Times New Roman" w:cs="Times New Roman"/>
                <w:sz w:val="24"/>
                <w:szCs w:val="24"/>
              </w:rPr>
              <w:t>Necessidade de tombamento de prédios e construções históricas como patrimônio do Município.</w:t>
            </w:r>
          </w:p>
          <w:p w:rsidR="005C620E" w:rsidRDefault="005C620E" w:rsidP="005C620E">
            <w:pPr>
              <w:pStyle w:val="PargrafodaLista"/>
              <w:ind w:left="714"/>
              <w:jc w:val="both"/>
              <w:rPr>
                <w:rFonts w:ascii="Times New Roman" w:hAnsi="Times New Roman" w:cs="Times New Roman"/>
                <w:sz w:val="24"/>
                <w:szCs w:val="24"/>
              </w:rPr>
            </w:pPr>
            <w:r>
              <w:rPr>
                <w:rFonts w:ascii="Times New Roman" w:hAnsi="Times New Roman" w:cs="Times New Roman"/>
                <w:sz w:val="24"/>
                <w:szCs w:val="24"/>
              </w:rPr>
              <w:t>*</w:t>
            </w:r>
            <w:r w:rsidR="00BC2833">
              <w:rPr>
                <w:rFonts w:ascii="Times New Roman" w:hAnsi="Times New Roman" w:cs="Times New Roman"/>
                <w:sz w:val="24"/>
                <w:szCs w:val="24"/>
              </w:rPr>
              <w:t xml:space="preserve">Edificações em </w:t>
            </w:r>
            <w:r w:rsidR="00844C6E">
              <w:rPr>
                <w:rFonts w:ascii="Times New Roman" w:hAnsi="Times New Roman" w:cs="Times New Roman"/>
                <w:sz w:val="24"/>
                <w:szCs w:val="24"/>
              </w:rPr>
              <w:t>más condições de conservação, necessitando de reparos.</w:t>
            </w:r>
          </w:p>
        </w:tc>
      </w:tr>
    </w:tbl>
    <w:p w:rsidR="00983A42" w:rsidRDefault="00983A42" w:rsidP="00416911">
      <w:pPr>
        <w:spacing w:after="120" w:line="360" w:lineRule="auto"/>
        <w:ind w:firstLine="567"/>
        <w:jc w:val="both"/>
        <w:rPr>
          <w:rFonts w:ascii="Times New Roman" w:hAnsi="Times New Roman" w:cs="Times New Roman"/>
          <w:sz w:val="24"/>
          <w:szCs w:val="24"/>
        </w:rPr>
      </w:pPr>
    </w:p>
    <w:p w:rsidR="00416911" w:rsidRDefault="00BC2833" w:rsidP="00BC2833">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É preciso realizar melhorias nos aspectos culturais no </w:t>
      </w:r>
      <w:r w:rsidR="00416911">
        <w:rPr>
          <w:rFonts w:ascii="Times New Roman" w:hAnsi="Times New Roman" w:cs="Times New Roman"/>
          <w:sz w:val="24"/>
          <w:szCs w:val="24"/>
        </w:rPr>
        <w:t>Município, para que as ações c</w:t>
      </w:r>
      <w:r>
        <w:rPr>
          <w:rFonts w:ascii="Times New Roman" w:hAnsi="Times New Roman" w:cs="Times New Roman"/>
          <w:sz w:val="24"/>
          <w:szCs w:val="24"/>
        </w:rPr>
        <w:t xml:space="preserve">ulturais sejam mais planejadas, </w:t>
      </w:r>
      <w:r w:rsidR="00416911">
        <w:rPr>
          <w:rFonts w:ascii="Times New Roman" w:hAnsi="Times New Roman" w:cs="Times New Roman"/>
          <w:sz w:val="24"/>
          <w:szCs w:val="24"/>
        </w:rPr>
        <w:t xml:space="preserve">da concepção à execução. Na gestão, fomentar a maior participação dos atores locais na fiscalização e definição das políticas culturais. Garantir também um maior investimento do Executivo Municipal na área da Cultura. </w:t>
      </w:r>
    </w:p>
    <w:p w:rsidR="00416911" w:rsidRDefault="00DE6B2C" w:rsidP="00416911">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Nas questões referentes à </w:t>
      </w:r>
      <w:proofErr w:type="spellStart"/>
      <w:r>
        <w:rPr>
          <w:rFonts w:ascii="Times New Roman" w:hAnsi="Times New Roman" w:cs="Times New Roman"/>
          <w:sz w:val="24"/>
          <w:szCs w:val="24"/>
        </w:rPr>
        <w:t>infraestrutrua</w:t>
      </w:r>
      <w:proofErr w:type="spellEnd"/>
      <w:r>
        <w:rPr>
          <w:rFonts w:ascii="Times New Roman" w:hAnsi="Times New Roman" w:cs="Times New Roman"/>
          <w:sz w:val="24"/>
          <w:szCs w:val="24"/>
        </w:rPr>
        <w:t xml:space="preserve"> a conservação do patrimônio, também </w:t>
      </w:r>
      <w:proofErr w:type="gramStart"/>
      <w:r>
        <w:rPr>
          <w:rFonts w:ascii="Times New Roman" w:hAnsi="Times New Roman" w:cs="Times New Roman"/>
          <w:sz w:val="24"/>
          <w:szCs w:val="24"/>
        </w:rPr>
        <w:t>necessita-se</w:t>
      </w:r>
      <w:proofErr w:type="gramEnd"/>
      <w:r>
        <w:rPr>
          <w:rFonts w:ascii="Times New Roman" w:hAnsi="Times New Roman" w:cs="Times New Roman"/>
          <w:sz w:val="24"/>
          <w:szCs w:val="24"/>
        </w:rPr>
        <w:t xml:space="preserve"> de uma atenção especial por parte do Município, buscando seja com recursos próprios ou advindos das esferas federais e estaduais investir nesta área.</w:t>
      </w:r>
    </w:p>
    <w:p w:rsidR="0088174A" w:rsidRDefault="0088174A" w:rsidP="00047031">
      <w:pPr>
        <w:spacing w:after="120" w:line="360" w:lineRule="auto"/>
        <w:ind w:left="360"/>
        <w:rPr>
          <w:rFonts w:ascii="Times New Roman" w:hAnsi="Times New Roman" w:cs="Times New Roman"/>
          <w:sz w:val="24"/>
          <w:szCs w:val="24"/>
        </w:rPr>
      </w:pPr>
    </w:p>
    <w:p w:rsidR="00CF7EC2" w:rsidRDefault="00CF7EC2" w:rsidP="00047031">
      <w:pPr>
        <w:spacing w:after="120" w:line="360" w:lineRule="auto"/>
        <w:ind w:left="360"/>
        <w:rPr>
          <w:rFonts w:ascii="Times New Roman" w:hAnsi="Times New Roman" w:cs="Times New Roman"/>
          <w:sz w:val="24"/>
          <w:szCs w:val="24"/>
        </w:rPr>
      </w:pPr>
    </w:p>
    <w:p w:rsidR="00CF7EC2" w:rsidRPr="00047031" w:rsidRDefault="00CF7EC2" w:rsidP="00047031">
      <w:pPr>
        <w:spacing w:after="120" w:line="360" w:lineRule="auto"/>
        <w:ind w:left="360"/>
        <w:rPr>
          <w:rFonts w:ascii="Times New Roman" w:hAnsi="Times New Roman" w:cs="Times New Roman"/>
          <w:sz w:val="24"/>
          <w:szCs w:val="24"/>
        </w:rPr>
      </w:pPr>
    </w:p>
    <w:p w:rsidR="006B2642" w:rsidRDefault="00521853" w:rsidP="00047031">
      <w:pPr>
        <w:pStyle w:val="Ttulo2"/>
        <w:spacing w:line="360" w:lineRule="auto"/>
        <w:rPr>
          <w:rFonts w:ascii="Times New Roman" w:hAnsi="Times New Roman" w:cs="Times New Roman"/>
          <w:color w:val="000000" w:themeColor="text1"/>
          <w:sz w:val="24"/>
          <w:szCs w:val="24"/>
        </w:rPr>
      </w:pPr>
      <w:bookmarkStart w:id="22" w:name="_Toc521400335"/>
      <w:r w:rsidRPr="00047031">
        <w:rPr>
          <w:rFonts w:ascii="Times New Roman" w:hAnsi="Times New Roman" w:cs="Times New Roman"/>
          <w:color w:val="000000" w:themeColor="text1"/>
          <w:sz w:val="24"/>
          <w:szCs w:val="24"/>
        </w:rPr>
        <w:lastRenderedPageBreak/>
        <w:t>3.2</w:t>
      </w:r>
      <w:r w:rsidR="005C0412">
        <w:rPr>
          <w:rFonts w:ascii="Times New Roman" w:hAnsi="Times New Roman" w:cs="Times New Roman"/>
          <w:color w:val="000000" w:themeColor="text1"/>
          <w:sz w:val="24"/>
          <w:szCs w:val="24"/>
        </w:rPr>
        <w:t>VOCAÇÕES E POTENCIALIDADES</w:t>
      </w:r>
      <w:bookmarkEnd w:id="22"/>
    </w:p>
    <w:p w:rsidR="00B23021" w:rsidRPr="00B23021" w:rsidRDefault="00B23021" w:rsidP="00B23021"/>
    <w:p w:rsidR="00E0449C" w:rsidRDefault="00FA21E4" w:rsidP="00FA21E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 vocações dizem respeito às competências do Município de Paulo Bento, além dos recursos e atrativos desenvolvidos ao longo da história.  E as potencialidades culturais, são as possibilidades de desenvolvimento futuros que visem a incentivar um segmento novo e/ou incipiente na área da cultura, com vistas </w:t>
      </w:r>
      <w:r w:rsidR="00E0449C">
        <w:rPr>
          <w:rFonts w:ascii="Times New Roman" w:hAnsi="Times New Roman" w:cs="Times New Roman"/>
          <w:sz w:val="24"/>
          <w:szCs w:val="24"/>
        </w:rPr>
        <w:t>a dar retorno econômico para a geração de renda.</w:t>
      </w:r>
    </w:p>
    <w:tbl>
      <w:tblPr>
        <w:tblStyle w:val="Tabelacomgrade"/>
        <w:tblW w:w="0" w:type="auto"/>
        <w:tblLook w:val="04A0"/>
      </w:tblPr>
      <w:tblGrid>
        <w:gridCol w:w="9211"/>
      </w:tblGrid>
      <w:tr w:rsidR="00E0449C" w:rsidTr="00EC1BF2">
        <w:trPr>
          <w:trHeight w:val="679"/>
        </w:trPr>
        <w:tc>
          <w:tcPr>
            <w:tcW w:w="9211" w:type="dxa"/>
            <w:vAlign w:val="bottom"/>
          </w:tcPr>
          <w:p w:rsidR="00E0449C" w:rsidRDefault="00E0449C" w:rsidP="00EC1BF2">
            <w:pPr>
              <w:spacing w:after="120" w:line="360" w:lineRule="auto"/>
              <w:jc w:val="center"/>
              <w:rPr>
                <w:rFonts w:ascii="Times New Roman" w:hAnsi="Times New Roman" w:cs="Times New Roman"/>
                <w:b/>
                <w:sz w:val="24"/>
                <w:szCs w:val="24"/>
              </w:rPr>
            </w:pPr>
          </w:p>
          <w:p w:rsidR="00E0449C" w:rsidRPr="00A5645A" w:rsidRDefault="00E0449C" w:rsidP="00EC1BF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VOCAÇÕES E POTENCIALIDADES</w:t>
            </w:r>
          </w:p>
        </w:tc>
      </w:tr>
      <w:tr w:rsidR="00E0449C" w:rsidTr="00EC1BF2">
        <w:tc>
          <w:tcPr>
            <w:tcW w:w="9211" w:type="dxa"/>
            <w:vAlign w:val="bottom"/>
          </w:tcPr>
          <w:p w:rsidR="00E0449C" w:rsidRDefault="00E0449C" w:rsidP="00E0449C">
            <w:pPr>
              <w:pStyle w:val="PargrafodaLista"/>
              <w:numPr>
                <w:ilvl w:val="0"/>
                <w:numId w:val="13"/>
              </w:numPr>
              <w:jc w:val="both"/>
              <w:rPr>
                <w:rFonts w:ascii="Times New Roman" w:hAnsi="Times New Roman" w:cs="Times New Roman"/>
                <w:sz w:val="24"/>
                <w:szCs w:val="24"/>
              </w:rPr>
            </w:pPr>
            <w:r>
              <w:rPr>
                <w:rFonts w:ascii="Times New Roman" w:hAnsi="Times New Roman" w:cs="Times New Roman"/>
                <w:sz w:val="24"/>
                <w:szCs w:val="24"/>
              </w:rPr>
              <w:t>Forte presença da cultura europeia no Município.</w:t>
            </w:r>
          </w:p>
          <w:p w:rsidR="00E0449C" w:rsidRPr="00E0449C" w:rsidRDefault="00E0449C" w:rsidP="00E0449C">
            <w:pPr>
              <w:ind w:left="360"/>
              <w:jc w:val="both"/>
              <w:rPr>
                <w:rFonts w:ascii="Times New Roman" w:hAnsi="Times New Roman" w:cs="Times New Roman"/>
                <w:sz w:val="24"/>
                <w:szCs w:val="24"/>
              </w:rPr>
            </w:pPr>
            <w:r>
              <w:rPr>
                <w:rFonts w:ascii="Times New Roman" w:hAnsi="Times New Roman" w:cs="Times New Roman"/>
                <w:sz w:val="24"/>
                <w:szCs w:val="24"/>
              </w:rPr>
              <w:t>* Isto pode ser aproveitado par</w:t>
            </w:r>
            <w:r w:rsidR="00BC2833">
              <w:rPr>
                <w:rFonts w:ascii="Times New Roman" w:hAnsi="Times New Roman" w:cs="Times New Roman"/>
                <w:sz w:val="24"/>
                <w:szCs w:val="24"/>
              </w:rPr>
              <w:t>a desenvolver o turismo rural,</w:t>
            </w:r>
            <w:r>
              <w:rPr>
                <w:rFonts w:ascii="Times New Roman" w:hAnsi="Times New Roman" w:cs="Times New Roman"/>
                <w:sz w:val="24"/>
                <w:szCs w:val="24"/>
              </w:rPr>
              <w:t xml:space="preserve"> festas e eventos.</w:t>
            </w:r>
          </w:p>
        </w:tc>
      </w:tr>
      <w:tr w:rsidR="00E0449C" w:rsidTr="00EC1BF2">
        <w:tc>
          <w:tcPr>
            <w:tcW w:w="9211" w:type="dxa"/>
            <w:vAlign w:val="bottom"/>
          </w:tcPr>
          <w:p w:rsidR="00E0449C" w:rsidRDefault="00EC1BF2" w:rsidP="00E0449C">
            <w:pPr>
              <w:pStyle w:val="PargrafodaLista"/>
              <w:numPr>
                <w:ilvl w:val="0"/>
                <w:numId w:val="13"/>
              </w:numPr>
              <w:jc w:val="both"/>
              <w:rPr>
                <w:rFonts w:ascii="Times New Roman" w:hAnsi="Times New Roman" w:cs="Times New Roman"/>
                <w:sz w:val="24"/>
                <w:szCs w:val="24"/>
              </w:rPr>
            </w:pPr>
            <w:r>
              <w:rPr>
                <w:rFonts w:ascii="Times New Roman" w:hAnsi="Times New Roman" w:cs="Times New Roman"/>
                <w:sz w:val="24"/>
                <w:szCs w:val="24"/>
              </w:rPr>
              <w:t>Presença de empresas em projetos parceiros.</w:t>
            </w:r>
          </w:p>
          <w:p w:rsidR="00EC1BF2" w:rsidRPr="00EC1BF2" w:rsidRDefault="00EC1BF2" w:rsidP="00EC1BF2">
            <w:pPr>
              <w:ind w:left="360"/>
              <w:jc w:val="both"/>
              <w:rPr>
                <w:rFonts w:ascii="Times New Roman" w:hAnsi="Times New Roman" w:cs="Times New Roman"/>
                <w:sz w:val="24"/>
                <w:szCs w:val="24"/>
              </w:rPr>
            </w:pPr>
            <w:r>
              <w:rPr>
                <w:rFonts w:ascii="Times New Roman" w:hAnsi="Times New Roman" w:cs="Times New Roman"/>
                <w:sz w:val="24"/>
                <w:szCs w:val="24"/>
              </w:rPr>
              <w:t>* Pode ser possível ampliação dos meios de captação de recursos para projetos através de incentivos à responsabilidade social das empresas e do marketing cultural.</w:t>
            </w:r>
          </w:p>
        </w:tc>
      </w:tr>
      <w:tr w:rsidR="00EC1BF2" w:rsidTr="00EC1BF2">
        <w:tc>
          <w:tcPr>
            <w:tcW w:w="9211" w:type="dxa"/>
            <w:vAlign w:val="bottom"/>
          </w:tcPr>
          <w:p w:rsidR="00EC1BF2" w:rsidRDefault="00EC1BF2" w:rsidP="00E0449C">
            <w:pPr>
              <w:pStyle w:val="PargrafodaLista"/>
              <w:numPr>
                <w:ilvl w:val="0"/>
                <w:numId w:val="13"/>
              </w:numPr>
              <w:jc w:val="both"/>
              <w:rPr>
                <w:rFonts w:ascii="Times New Roman" w:hAnsi="Times New Roman" w:cs="Times New Roman"/>
                <w:sz w:val="24"/>
                <w:szCs w:val="24"/>
              </w:rPr>
            </w:pPr>
            <w:r>
              <w:rPr>
                <w:rFonts w:ascii="Times New Roman" w:hAnsi="Times New Roman" w:cs="Times New Roman"/>
                <w:sz w:val="24"/>
                <w:szCs w:val="24"/>
              </w:rPr>
              <w:t>Localização física do Município de Paulo Bento.</w:t>
            </w:r>
          </w:p>
          <w:p w:rsidR="00EC1BF2" w:rsidRPr="00EC1BF2" w:rsidRDefault="00EC1BF2" w:rsidP="00EC1BF2">
            <w:pPr>
              <w:ind w:left="360"/>
              <w:jc w:val="both"/>
              <w:rPr>
                <w:rFonts w:ascii="Times New Roman" w:hAnsi="Times New Roman" w:cs="Times New Roman"/>
                <w:sz w:val="24"/>
                <w:szCs w:val="24"/>
              </w:rPr>
            </w:pPr>
            <w:r>
              <w:rPr>
                <w:rFonts w:ascii="Times New Roman" w:hAnsi="Times New Roman" w:cs="Times New Roman"/>
                <w:sz w:val="24"/>
                <w:szCs w:val="24"/>
              </w:rPr>
              <w:t xml:space="preserve">* Há viabilidade devido a localização do Município, próximo a um centro Regional Erechim, de criar circuitos culturais </w:t>
            </w:r>
            <w:proofErr w:type="gramStart"/>
            <w:r>
              <w:rPr>
                <w:rFonts w:ascii="Times New Roman" w:hAnsi="Times New Roman" w:cs="Times New Roman"/>
                <w:sz w:val="24"/>
                <w:szCs w:val="24"/>
              </w:rPr>
              <w:t>a nível de</w:t>
            </w:r>
            <w:proofErr w:type="gramEnd"/>
            <w:r>
              <w:rPr>
                <w:rFonts w:ascii="Times New Roman" w:hAnsi="Times New Roman" w:cs="Times New Roman"/>
                <w:sz w:val="24"/>
                <w:szCs w:val="24"/>
              </w:rPr>
              <w:t xml:space="preserve"> região e estado.</w:t>
            </w:r>
          </w:p>
        </w:tc>
      </w:tr>
      <w:tr w:rsidR="00EC1BF2" w:rsidTr="00EC1BF2">
        <w:tc>
          <w:tcPr>
            <w:tcW w:w="9211" w:type="dxa"/>
            <w:vAlign w:val="bottom"/>
          </w:tcPr>
          <w:p w:rsidR="00EC1BF2" w:rsidRDefault="00EC1BF2" w:rsidP="00E0449C">
            <w:pPr>
              <w:pStyle w:val="PargrafodaLista"/>
              <w:numPr>
                <w:ilvl w:val="0"/>
                <w:numId w:val="13"/>
              </w:numPr>
              <w:jc w:val="both"/>
              <w:rPr>
                <w:rFonts w:ascii="Times New Roman" w:hAnsi="Times New Roman" w:cs="Times New Roman"/>
                <w:sz w:val="24"/>
                <w:szCs w:val="24"/>
              </w:rPr>
            </w:pPr>
            <w:r>
              <w:rPr>
                <w:rFonts w:ascii="Times New Roman" w:hAnsi="Times New Roman" w:cs="Times New Roman"/>
                <w:sz w:val="24"/>
                <w:szCs w:val="24"/>
              </w:rPr>
              <w:t>Cultura Gaúcha, rodeios Crioulos.</w:t>
            </w:r>
          </w:p>
          <w:p w:rsidR="00EC1BF2" w:rsidRPr="00EC1BF2" w:rsidRDefault="00EC1BF2" w:rsidP="00EC1BF2">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D51A6">
              <w:rPr>
                <w:rFonts w:ascii="Times New Roman" w:hAnsi="Times New Roman" w:cs="Times New Roman"/>
                <w:sz w:val="24"/>
                <w:szCs w:val="24"/>
              </w:rPr>
              <w:t>Pode ser incentivado o turismo e feira cultural voltada a Tradição Gaúcha.</w:t>
            </w:r>
          </w:p>
        </w:tc>
      </w:tr>
      <w:tr w:rsidR="00A057D1" w:rsidTr="00EC1BF2">
        <w:tc>
          <w:tcPr>
            <w:tcW w:w="9211" w:type="dxa"/>
            <w:vAlign w:val="bottom"/>
          </w:tcPr>
          <w:p w:rsidR="00A057D1" w:rsidRDefault="00A057D1" w:rsidP="00E0449C">
            <w:pPr>
              <w:pStyle w:val="PargrafodaLista"/>
              <w:numPr>
                <w:ilvl w:val="0"/>
                <w:numId w:val="13"/>
              </w:numPr>
              <w:jc w:val="both"/>
              <w:rPr>
                <w:rFonts w:ascii="Times New Roman" w:hAnsi="Times New Roman" w:cs="Times New Roman"/>
                <w:sz w:val="24"/>
                <w:szCs w:val="24"/>
              </w:rPr>
            </w:pPr>
            <w:r>
              <w:rPr>
                <w:rFonts w:ascii="Times New Roman" w:hAnsi="Times New Roman" w:cs="Times New Roman"/>
                <w:sz w:val="24"/>
                <w:szCs w:val="24"/>
              </w:rPr>
              <w:t>Fomentação e incentivo a espetáculos artístico/culturais e formação de grupos artístico-folclóricos no Município.</w:t>
            </w:r>
          </w:p>
          <w:p w:rsidR="00A057D1" w:rsidRPr="00A057D1" w:rsidRDefault="00A057D1" w:rsidP="00A057D1">
            <w:pPr>
              <w:ind w:left="360"/>
              <w:jc w:val="both"/>
              <w:rPr>
                <w:rFonts w:ascii="Times New Roman" w:hAnsi="Times New Roman" w:cs="Times New Roman"/>
                <w:sz w:val="24"/>
                <w:szCs w:val="24"/>
              </w:rPr>
            </w:pPr>
            <w:r>
              <w:rPr>
                <w:rFonts w:ascii="Times New Roman" w:hAnsi="Times New Roman" w:cs="Times New Roman"/>
                <w:sz w:val="24"/>
                <w:szCs w:val="24"/>
              </w:rPr>
              <w:t>*Construção de anfiteatro com espaço físico e acomodações adequadas para o recebimento de espetáculos artísticos e folclóricos.</w:t>
            </w:r>
          </w:p>
        </w:tc>
      </w:tr>
    </w:tbl>
    <w:p w:rsidR="002D4D7A" w:rsidRDefault="002D4D7A" w:rsidP="002D4D7A">
      <w:pPr>
        <w:spacing w:after="120" w:line="360" w:lineRule="auto"/>
        <w:ind w:firstLine="567"/>
        <w:jc w:val="both"/>
        <w:rPr>
          <w:rFonts w:ascii="Times New Roman" w:hAnsi="Times New Roman" w:cs="Times New Roman"/>
          <w:sz w:val="24"/>
          <w:szCs w:val="24"/>
        </w:rPr>
      </w:pPr>
    </w:p>
    <w:p w:rsidR="006B2642" w:rsidRPr="00047031" w:rsidRDefault="002D4D7A" w:rsidP="002D4D7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Município de Paulo Bento tem forte presença da cultura gaúcha e europeia, o que caracteriza profundamente a sociedade local. Há indubitavelmente uma vocação nata para o turismo cultural arquitetônico e rural, como potencialidade econômica a ser desenvolvida. Por ter uma localização geográfica privilegiada e com fácil acesso asfáltico, a proximidade com Erechim, um centro regional, torna Paulo Bento uma rota facilitada para a atração de espetáculos artístico/culturais além da inclusão em uma possível rota cultural. </w:t>
      </w:r>
    </w:p>
    <w:p w:rsidR="006B2642" w:rsidRPr="00CF7EC2" w:rsidRDefault="00521853" w:rsidP="005C0412">
      <w:pPr>
        <w:pStyle w:val="Ttulo1"/>
        <w:numPr>
          <w:ilvl w:val="0"/>
          <w:numId w:val="18"/>
        </w:numPr>
        <w:spacing w:line="360" w:lineRule="auto"/>
        <w:ind w:left="284" w:hanging="284"/>
        <w:rPr>
          <w:rFonts w:ascii="Times New Roman" w:hAnsi="Times New Roman" w:cs="Times New Roman"/>
          <w:color w:val="000000" w:themeColor="text1"/>
          <w:sz w:val="24"/>
          <w:szCs w:val="24"/>
        </w:rPr>
      </w:pPr>
      <w:bookmarkStart w:id="23" w:name="_Toc521400336"/>
      <w:r w:rsidRPr="00CF7EC2">
        <w:rPr>
          <w:rFonts w:ascii="Times New Roman" w:hAnsi="Times New Roman" w:cs="Times New Roman"/>
          <w:color w:val="000000" w:themeColor="text1"/>
          <w:sz w:val="24"/>
          <w:szCs w:val="24"/>
        </w:rPr>
        <w:t>DIRETRIZES E PRIORIDADES</w:t>
      </w:r>
      <w:bookmarkEnd w:id="23"/>
    </w:p>
    <w:p w:rsidR="00521853" w:rsidRDefault="00521853" w:rsidP="00047031">
      <w:pPr>
        <w:spacing w:after="120" w:line="360" w:lineRule="auto"/>
        <w:rPr>
          <w:rFonts w:ascii="Times New Roman" w:hAnsi="Times New Roman" w:cs="Times New Roman"/>
          <w:sz w:val="24"/>
          <w:szCs w:val="24"/>
        </w:rPr>
      </w:pPr>
    </w:p>
    <w:p w:rsidR="00F35443" w:rsidRDefault="00F35443" w:rsidP="00F35443">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planejamento do PMC de Paulo Bento é um esforço participativo e sistematizado, que enseja para </w:t>
      </w:r>
      <w:r w:rsidRPr="00B85CD1">
        <w:rPr>
          <w:rFonts w:ascii="Times New Roman" w:hAnsi="Times New Roman" w:cs="Times New Roman"/>
          <w:sz w:val="24"/>
          <w:szCs w:val="24"/>
        </w:rPr>
        <w:t>criar</w:t>
      </w:r>
      <w:r>
        <w:rPr>
          <w:rFonts w:ascii="Times New Roman" w:hAnsi="Times New Roman" w:cs="Times New Roman"/>
          <w:sz w:val="24"/>
          <w:szCs w:val="24"/>
        </w:rPr>
        <w:t xml:space="preserve"> um futuro desejado. Abaixo listaremos a definições das diretrizes e prioridades como eixos balizadores na definição dos objetivos</w:t>
      </w:r>
      <w:r w:rsidR="008F7BA3">
        <w:rPr>
          <w:rFonts w:ascii="Times New Roman" w:hAnsi="Times New Roman" w:cs="Times New Roman"/>
          <w:sz w:val="24"/>
          <w:szCs w:val="24"/>
        </w:rPr>
        <w:t xml:space="preserve"> deste Plano.</w:t>
      </w:r>
    </w:p>
    <w:p w:rsidR="008F7BA3" w:rsidRDefault="00E32501" w:rsidP="008F7BA3">
      <w:pPr>
        <w:pStyle w:val="PargrafodaLista"/>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Realizar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da Política de Cultura no Município de Paulo Bento – RS, agindo conjuntamente com todos os atores da sociedade;</w:t>
      </w:r>
    </w:p>
    <w:p w:rsidR="00E32501" w:rsidRDefault="00E32501" w:rsidP="008F7BA3">
      <w:pPr>
        <w:pStyle w:val="PargrafodaLista"/>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Valorizar</w:t>
      </w:r>
      <w:r w:rsidR="003221CF">
        <w:rPr>
          <w:rFonts w:ascii="Times New Roman" w:hAnsi="Times New Roman" w:cs="Times New Roman"/>
          <w:sz w:val="24"/>
          <w:szCs w:val="24"/>
        </w:rPr>
        <w:t xml:space="preserve"> e fomentar</w:t>
      </w:r>
      <w:r>
        <w:rPr>
          <w:rFonts w:ascii="Times New Roman" w:hAnsi="Times New Roman" w:cs="Times New Roman"/>
          <w:sz w:val="24"/>
          <w:szCs w:val="24"/>
        </w:rPr>
        <w:t xml:space="preserve"> todas as manifestações culturais locais;</w:t>
      </w:r>
    </w:p>
    <w:p w:rsidR="00E32501" w:rsidRDefault="00E32501" w:rsidP="008F7BA3">
      <w:pPr>
        <w:pStyle w:val="PargrafodaLista"/>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Promover a integração </w:t>
      </w:r>
      <w:proofErr w:type="spellStart"/>
      <w:r>
        <w:rPr>
          <w:rFonts w:ascii="Times New Roman" w:hAnsi="Times New Roman" w:cs="Times New Roman"/>
          <w:sz w:val="24"/>
          <w:szCs w:val="24"/>
        </w:rPr>
        <w:t>intersetorial</w:t>
      </w:r>
      <w:proofErr w:type="spellEnd"/>
      <w:r>
        <w:rPr>
          <w:rFonts w:ascii="Times New Roman" w:hAnsi="Times New Roman" w:cs="Times New Roman"/>
          <w:sz w:val="24"/>
          <w:szCs w:val="24"/>
        </w:rPr>
        <w:t xml:space="preserve"> entre as áreas de educação, assistência social, esporte, turismo e meio ambiente no desenvolvimento de projetos </w:t>
      </w:r>
      <w:r w:rsidR="003221CF">
        <w:rPr>
          <w:rFonts w:ascii="Times New Roman" w:hAnsi="Times New Roman" w:cs="Times New Roman"/>
          <w:sz w:val="24"/>
          <w:szCs w:val="24"/>
        </w:rPr>
        <w:t xml:space="preserve">e políticas </w:t>
      </w:r>
      <w:r>
        <w:rPr>
          <w:rFonts w:ascii="Times New Roman" w:hAnsi="Times New Roman" w:cs="Times New Roman"/>
          <w:sz w:val="24"/>
          <w:szCs w:val="24"/>
        </w:rPr>
        <w:t>culturais, com viés econômico e social;</w:t>
      </w:r>
    </w:p>
    <w:p w:rsidR="00E32501" w:rsidRDefault="003221CF" w:rsidP="008F7BA3">
      <w:pPr>
        <w:pStyle w:val="PargrafodaLista"/>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Investir na infraestrutura local seja na manutenção como na construção de espaços culturais;</w:t>
      </w:r>
    </w:p>
    <w:p w:rsidR="006B2642" w:rsidRPr="00CF7EC2" w:rsidRDefault="003221CF" w:rsidP="00047031">
      <w:pPr>
        <w:pStyle w:val="Ttulo1"/>
        <w:spacing w:line="360" w:lineRule="auto"/>
        <w:rPr>
          <w:rFonts w:ascii="Times New Roman" w:hAnsi="Times New Roman" w:cs="Times New Roman"/>
          <w:color w:val="000000" w:themeColor="text1"/>
          <w:sz w:val="24"/>
          <w:szCs w:val="24"/>
        </w:rPr>
      </w:pPr>
      <w:bookmarkStart w:id="24" w:name="_Toc521400337"/>
      <w:r w:rsidRPr="00CF7EC2">
        <w:rPr>
          <w:rFonts w:ascii="Times New Roman" w:hAnsi="Times New Roman" w:cs="Times New Roman"/>
          <w:color w:val="000000" w:themeColor="text1"/>
          <w:sz w:val="24"/>
          <w:szCs w:val="24"/>
        </w:rPr>
        <w:t>5</w:t>
      </w:r>
      <w:r w:rsidR="00521853" w:rsidRPr="00CF7EC2">
        <w:rPr>
          <w:rFonts w:ascii="Times New Roman" w:hAnsi="Times New Roman" w:cs="Times New Roman"/>
          <w:color w:val="000000" w:themeColor="text1"/>
          <w:sz w:val="24"/>
          <w:szCs w:val="24"/>
        </w:rPr>
        <w:t>. OBJETIVOS</w:t>
      </w:r>
      <w:bookmarkEnd w:id="24"/>
    </w:p>
    <w:p w:rsidR="00521853" w:rsidRDefault="003221CF" w:rsidP="00047031">
      <w:pPr>
        <w:pStyle w:val="Ttulo2"/>
        <w:spacing w:line="360" w:lineRule="auto"/>
        <w:rPr>
          <w:rFonts w:ascii="Times New Roman" w:hAnsi="Times New Roman" w:cs="Times New Roman"/>
          <w:color w:val="000000" w:themeColor="text1"/>
          <w:sz w:val="24"/>
          <w:szCs w:val="24"/>
        </w:rPr>
      </w:pPr>
      <w:bookmarkStart w:id="25" w:name="_Toc521400338"/>
      <w:proofErr w:type="gramStart"/>
      <w:r>
        <w:rPr>
          <w:rFonts w:ascii="Times New Roman" w:hAnsi="Times New Roman" w:cs="Times New Roman"/>
          <w:color w:val="000000" w:themeColor="text1"/>
          <w:sz w:val="24"/>
          <w:szCs w:val="24"/>
        </w:rPr>
        <w:t>5</w:t>
      </w:r>
      <w:r w:rsidR="00521853" w:rsidRPr="00047031">
        <w:rPr>
          <w:rFonts w:ascii="Times New Roman" w:hAnsi="Times New Roman" w:cs="Times New Roman"/>
          <w:color w:val="000000" w:themeColor="text1"/>
          <w:sz w:val="24"/>
          <w:szCs w:val="24"/>
        </w:rPr>
        <w:t xml:space="preserve">.1 </w:t>
      </w:r>
      <w:r w:rsidR="005C0412">
        <w:rPr>
          <w:rFonts w:ascii="Times New Roman" w:hAnsi="Times New Roman" w:cs="Times New Roman"/>
          <w:color w:val="000000" w:themeColor="text1"/>
          <w:sz w:val="24"/>
          <w:szCs w:val="24"/>
        </w:rPr>
        <w:t>OBJETIVO</w:t>
      </w:r>
      <w:proofErr w:type="gramEnd"/>
      <w:r w:rsidR="005C0412">
        <w:rPr>
          <w:rFonts w:ascii="Times New Roman" w:hAnsi="Times New Roman" w:cs="Times New Roman"/>
          <w:color w:val="000000" w:themeColor="text1"/>
          <w:sz w:val="24"/>
          <w:szCs w:val="24"/>
        </w:rPr>
        <w:t xml:space="preserve"> GERAL</w:t>
      </w:r>
      <w:bookmarkEnd w:id="25"/>
    </w:p>
    <w:p w:rsidR="00E32501" w:rsidRDefault="00E32501" w:rsidP="00E32501"/>
    <w:p w:rsidR="00E32501" w:rsidRDefault="003221CF" w:rsidP="00800A0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O PMC</w:t>
      </w:r>
      <w:r w:rsidR="00342D9B">
        <w:rPr>
          <w:rFonts w:ascii="Times New Roman" w:hAnsi="Times New Roman" w:cs="Times New Roman"/>
          <w:sz w:val="24"/>
          <w:szCs w:val="24"/>
        </w:rPr>
        <w:t xml:space="preserve"> </w:t>
      </w:r>
      <w:r w:rsidR="00E32501">
        <w:rPr>
          <w:rFonts w:ascii="Times New Roman" w:hAnsi="Times New Roman" w:cs="Times New Roman"/>
          <w:sz w:val="24"/>
          <w:szCs w:val="24"/>
        </w:rPr>
        <w:t xml:space="preserve">objeta </w:t>
      </w:r>
      <w:r w:rsidR="00E32501" w:rsidRPr="00E32501">
        <w:rPr>
          <w:rFonts w:ascii="Times New Roman" w:hAnsi="Times New Roman" w:cs="Times New Roman"/>
          <w:sz w:val="24"/>
          <w:szCs w:val="24"/>
        </w:rPr>
        <w:t>promover a igualdade de oportunidades e</w:t>
      </w:r>
      <w:r w:rsidR="00800A0C">
        <w:rPr>
          <w:rFonts w:ascii="Times New Roman" w:hAnsi="Times New Roman" w:cs="Times New Roman"/>
          <w:sz w:val="24"/>
          <w:szCs w:val="24"/>
        </w:rPr>
        <w:t>ntre os entes, permear pela</w:t>
      </w:r>
      <w:r w:rsidR="00E32501" w:rsidRPr="00E32501">
        <w:rPr>
          <w:rFonts w:ascii="Times New Roman" w:hAnsi="Times New Roman" w:cs="Times New Roman"/>
          <w:sz w:val="24"/>
          <w:szCs w:val="24"/>
        </w:rPr>
        <w:t xml:space="preserve"> valorização da diversidade</w:t>
      </w:r>
      <w:r w:rsidR="00955918">
        <w:rPr>
          <w:rFonts w:ascii="Times New Roman" w:hAnsi="Times New Roman" w:cs="Times New Roman"/>
          <w:sz w:val="24"/>
          <w:szCs w:val="24"/>
        </w:rPr>
        <w:t xml:space="preserve"> </w:t>
      </w:r>
      <w:r w:rsidR="00E32501" w:rsidRPr="00E32501">
        <w:rPr>
          <w:rFonts w:ascii="Times New Roman" w:hAnsi="Times New Roman" w:cs="Times New Roman"/>
          <w:sz w:val="24"/>
          <w:szCs w:val="24"/>
        </w:rPr>
        <w:t>das expressões e manifestações culturais</w:t>
      </w:r>
      <w:r>
        <w:rPr>
          <w:rFonts w:ascii="Times New Roman" w:hAnsi="Times New Roman" w:cs="Times New Roman"/>
          <w:sz w:val="24"/>
          <w:szCs w:val="24"/>
        </w:rPr>
        <w:t xml:space="preserve"> de Paulo Bento, além de preservar e investir no patrimônio cultural material e imaterial</w:t>
      </w:r>
      <w:r w:rsidR="00E32501" w:rsidRPr="00E32501">
        <w:rPr>
          <w:rFonts w:ascii="Times New Roman" w:hAnsi="Times New Roman" w:cs="Times New Roman"/>
          <w:sz w:val="24"/>
          <w:szCs w:val="24"/>
        </w:rPr>
        <w:t>.</w:t>
      </w:r>
    </w:p>
    <w:p w:rsidR="00CF7EC2" w:rsidRPr="00E32501" w:rsidRDefault="00CF7EC2" w:rsidP="00800A0C">
      <w:pPr>
        <w:spacing w:after="120" w:line="360" w:lineRule="auto"/>
        <w:ind w:firstLine="567"/>
        <w:jc w:val="both"/>
      </w:pPr>
    </w:p>
    <w:p w:rsidR="00521853" w:rsidRPr="00047031" w:rsidRDefault="005C0412" w:rsidP="000D473B">
      <w:pPr>
        <w:pStyle w:val="Ttulo2"/>
        <w:spacing w:line="360" w:lineRule="auto"/>
        <w:rPr>
          <w:rFonts w:ascii="Times New Roman" w:hAnsi="Times New Roman" w:cs="Times New Roman"/>
          <w:color w:val="000000" w:themeColor="text1"/>
          <w:sz w:val="24"/>
          <w:szCs w:val="24"/>
        </w:rPr>
      </w:pPr>
      <w:bookmarkStart w:id="26" w:name="_Toc521400339"/>
      <w:r>
        <w:rPr>
          <w:rFonts w:ascii="Times New Roman" w:hAnsi="Times New Roman" w:cs="Times New Roman"/>
          <w:color w:val="000000" w:themeColor="text1"/>
          <w:sz w:val="24"/>
          <w:szCs w:val="24"/>
        </w:rPr>
        <w:t>5.2 OBJETIVOS ESPECÍFICOS</w:t>
      </w:r>
      <w:bookmarkEnd w:id="26"/>
    </w:p>
    <w:p w:rsidR="006B2642" w:rsidRDefault="006B2642" w:rsidP="00047031">
      <w:pPr>
        <w:spacing w:after="120" w:line="360" w:lineRule="auto"/>
        <w:rPr>
          <w:rFonts w:ascii="Times New Roman" w:hAnsi="Times New Roman" w:cs="Times New Roman"/>
          <w:sz w:val="24"/>
          <w:szCs w:val="24"/>
        </w:rPr>
      </w:pPr>
    </w:p>
    <w:p w:rsidR="00800A0C" w:rsidRDefault="00800A0C" w:rsidP="00800A0C">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São objetivos específicos do PMC, alinhados a corroborarem a objetivação geral, conforme constam abaixo:</w:t>
      </w:r>
    </w:p>
    <w:p w:rsidR="00800A0C" w:rsidRDefault="00800A0C" w:rsidP="00916B2E">
      <w:pPr>
        <w:pStyle w:val="PargrafodaLista"/>
        <w:numPr>
          <w:ilvl w:val="0"/>
          <w:numId w:val="15"/>
        </w:num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Implementar</w:t>
      </w:r>
      <w:proofErr w:type="gramEnd"/>
      <w:r>
        <w:rPr>
          <w:rFonts w:ascii="Times New Roman" w:hAnsi="Times New Roman" w:cs="Times New Roman"/>
          <w:sz w:val="24"/>
          <w:szCs w:val="24"/>
        </w:rPr>
        <w:t xml:space="preserve"> a Política de Cultura no âmbito do Município de Paulo Bento-RS;</w:t>
      </w:r>
    </w:p>
    <w:p w:rsidR="00265AF1" w:rsidRDefault="00265AF1"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Fomentar a participação social nas ações e planejamento da Política Cultural; </w:t>
      </w:r>
    </w:p>
    <w:p w:rsidR="00800A0C" w:rsidRDefault="00800A0C"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Ampliar e inc</w:t>
      </w:r>
      <w:r w:rsidR="00916B2E">
        <w:rPr>
          <w:rFonts w:ascii="Times New Roman" w:hAnsi="Times New Roman" w:cs="Times New Roman"/>
          <w:sz w:val="24"/>
          <w:szCs w:val="24"/>
        </w:rPr>
        <w:t>entivar o acesso aos recursos de fomento à cultura para todas as entidades que desenvolvam cultura no Município;</w:t>
      </w:r>
    </w:p>
    <w:p w:rsidR="00916B2E" w:rsidRPr="00414C05" w:rsidRDefault="00916B2E" w:rsidP="00414C05">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Levar a cultura para </w:t>
      </w:r>
      <w:r w:rsidR="00414C05">
        <w:rPr>
          <w:rFonts w:ascii="Times New Roman" w:hAnsi="Times New Roman" w:cs="Times New Roman"/>
          <w:sz w:val="24"/>
          <w:szCs w:val="24"/>
        </w:rPr>
        <w:t>as escolas municipais e</w:t>
      </w:r>
      <w:r w:rsidR="00414C05" w:rsidRPr="00414C05">
        <w:rPr>
          <w:rFonts w:ascii="Times New Roman" w:hAnsi="Times New Roman" w:cs="Times New Roman"/>
          <w:sz w:val="24"/>
          <w:szCs w:val="24"/>
        </w:rPr>
        <w:t xml:space="preserve"> e</w:t>
      </w:r>
      <w:r w:rsidR="00414C05">
        <w:rPr>
          <w:rFonts w:ascii="Times New Roman" w:hAnsi="Times New Roman" w:cs="Times New Roman"/>
          <w:sz w:val="24"/>
          <w:szCs w:val="24"/>
        </w:rPr>
        <w:t>scola</w:t>
      </w:r>
      <w:r w:rsidR="00414C05" w:rsidRPr="00414C05">
        <w:rPr>
          <w:rFonts w:ascii="Times New Roman" w:hAnsi="Times New Roman" w:cs="Times New Roman"/>
          <w:sz w:val="24"/>
          <w:szCs w:val="24"/>
        </w:rPr>
        <w:t xml:space="preserve"> estadual</w:t>
      </w:r>
      <w:r w:rsidRPr="00414C05">
        <w:rPr>
          <w:rFonts w:ascii="Times New Roman" w:hAnsi="Times New Roman" w:cs="Times New Roman"/>
          <w:sz w:val="24"/>
          <w:szCs w:val="24"/>
        </w:rPr>
        <w:t>;</w:t>
      </w:r>
    </w:p>
    <w:p w:rsidR="00916B2E" w:rsidRDefault="00916B2E"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Incentivar as empresas locais e regionais na captação de recursos para projetos culturais à responsabilidade social das empresas e do marketing cultural;</w:t>
      </w:r>
    </w:p>
    <w:p w:rsidR="00265AF1" w:rsidRDefault="00916B2E"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Investir com recursos próprios e oriundos das esferas estadual e federal, em infraestrutura </w:t>
      </w:r>
      <w:r w:rsidR="00265AF1">
        <w:rPr>
          <w:rFonts w:ascii="Times New Roman" w:hAnsi="Times New Roman" w:cs="Times New Roman"/>
          <w:sz w:val="24"/>
          <w:szCs w:val="24"/>
        </w:rPr>
        <w:t>para potenciar a cultura no Município e c</w:t>
      </w:r>
      <w:r w:rsidR="00265AF1" w:rsidRPr="00265AF1">
        <w:rPr>
          <w:rFonts w:ascii="Times New Roman" w:hAnsi="Times New Roman" w:cs="Times New Roman"/>
          <w:sz w:val="24"/>
          <w:szCs w:val="24"/>
        </w:rPr>
        <w:t>onstrução de anfiteatro com espaço físico e acomodações adequadas para o recebimento de espet</w:t>
      </w:r>
      <w:r w:rsidR="00265AF1">
        <w:rPr>
          <w:rFonts w:ascii="Times New Roman" w:hAnsi="Times New Roman" w:cs="Times New Roman"/>
          <w:sz w:val="24"/>
          <w:szCs w:val="24"/>
        </w:rPr>
        <w:t>áculos artísticos e folclóricos;</w:t>
      </w:r>
    </w:p>
    <w:p w:rsidR="00916B2E" w:rsidRDefault="00265AF1"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Incentivar a Cultura Gaúcha no âmbito do Município;</w:t>
      </w:r>
    </w:p>
    <w:p w:rsidR="00265AF1" w:rsidRDefault="00265AF1"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Preservar o patrimônio cultural material imaterial do Município;</w:t>
      </w:r>
    </w:p>
    <w:p w:rsidR="00265AF1" w:rsidRDefault="00265AF1"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Explorar o potencial ec</w:t>
      </w:r>
      <w:r w:rsidR="006674E6">
        <w:rPr>
          <w:rFonts w:ascii="Times New Roman" w:hAnsi="Times New Roman" w:cs="Times New Roman"/>
          <w:sz w:val="24"/>
          <w:szCs w:val="24"/>
        </w:rPr>
        <w:t>onômico da cultura no Município;</w:t>
      </w:r>
    </w:p>
    <w:p w:rsidR="00DA6D80" w:rsidRDefault="00DA6D80"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Promover a atração de investimentos na área da Cultura;</w:t>
      </w:r>
    </w:p>
    <w:p w:rsidR="006674E6" w:rsidRPr="00800A0C" w:rsidRDefault="006674E6" w:rsidP="00916B2E">
      <w:pPr>
        <w:pStyle w:val="PargrafodaLista"/>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Reconhecer o valor e promover a sustentabilidade das tradições culturais locais.</w:t>
      </w:r>
    </w:p>
    <w:p w:rsidR="000D473B" w:rsidRPr="00CF7EC2" w:rsidRDefault="000D473B" w:rsidP="005C0412">
      <w:pPr>
        <w:pStyle w:val="Ttulo1"/>
        <w:rPr>
          <w:rFonts w:ascii="Times New Roman" w:hAnsi="Times New Roman" w:cs="Times New Roman"/>
          <w:color w:val="000000" w:themeColor="text1"/>
          <w:sz w:val="24"/>
          <w:szCs w:val="24"/>
        </w:rPr>
      </w:pPr>
      <w:bookmarkStart w:id="27" w:name="_Toc521400340"/>
      <w:r w:rsidRPr="00CF7EC2">
        <w:rPr>
          <w:rFonts w:ascii="Times New Roman" w:hAnsi="Times New Roman" w:cs="Times New Roman"/>
          <w:color w:val="000000" w:themeColor="text1"/>
          <w:sz w:val="24"/>
          <w:szCs w:val="24"/>
        </w:rPr>
        <w:t>6. ESTRATÉGIAS</w:t>
      </w:r>
      <w:bookmarkEnd w:id="27"/>
    </w:p>
    <w:p w:rsidR="000D473B" w:rsidRPr="000D473B" w:rsidRDefault="000D473B" w:rsidP="000D473B">
      <w:pPr>
        <w:spacing w:after="120" w:line="360" w:lineRule="auto"/>
        <w:rPr>
          <w:rFonts w:ascii="Times New Roman" w:hAnsi="Times New Roman" w:cs="Times New Roman"/>
          <w:b/>
          <w:sz w:val="24"/>
          <w:szCs w:val="24"/>
        </w:rPr>
      </w:pPr>
    </w:p>
    <w:p w:rsidR="00265AF1" w:rsidRDefault="00AC4765" w:rsidP="00AC4765">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 estratégias do PMC objetivam viabilizar os objetivos e as metas do mesmo, a fim de potencializar as oportunidades, tendo em mente sempre a visão de futuro a ser projetada para a cultura. </w:t>
      </w:r>
    </w:p>
    <w:p w:rsidR="00AC4765" w:rsidRDefault="00AC4765"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Consolidar a implantação e a participação social na Política de Cultura no Município de Paulo Bento – RS;</w:t>
      </w:r>
    </w:p>
    <w:p w:rsidR="00AC4765" w:rsidRDefault="00E41546"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Democratizar o acesso à cultura para toda a população de Paulo Bento – RS, incluindo todos os segmentos da sociedade;</w:t>
      </w:r>
    </w:p>
    <w:p w:rsidR="00E41546" w:rsidRDefault="00E41546"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Apoiar às empresas locais na captação de recursos para o fomento a projetos culturais (infraestrutura e espetáculos);</w:t>
      </w:r>
    </w:p>
    <w:p w:rsidR="00E41546" w:rsidRDefault="00E41546"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Dinamizar as ações culturais com intuito de promover a cultura à população local, horizontalizando os projetos para fomentar a criação de grupos locais;</w:t>
      </w:r>
    </w:p>
    <w:p w:rsidR="00E41546" w:rsidRDefault="007A4BDF"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Fortalecer a cultura gaúcha local, com projetos que visem incrementar no resgate e manutenção dos costumes e tradições típicos;</w:t>
      </w:r>
    </w:p>
    <w:p w:rsidR="007A4BDF" w:rsidRDefault="007A4BDF"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Viabilizar economicamente a área cultural no Município, angariando projetos das esferas, federal e estadual para a finalidade;</w:t>
      </w:r>
    </w:p>
    <w:p w:rsidR="007A4BDF" w:rsidRDefault="007A4BDF"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Buscar com recursos próprios e dos governos federal e estadual, investir na </w:t>
      </w:r>
      <w:proofErr w:type="spellStart"/>
      <w:r>
        <w:rPr>
          <w:rFonts w:ascii="Times New Roman" w:hAnsi="Times New Roman" w:cs="Times New Roman"/>
          <w:sz w:val="24"/>
          <w:szCs w:val="24"/>
        </w:rPr>
        <w:t>infraestrurura</w:t>
      </w:r>
      <w:proofErr w:type="spellEnd"/>
      <w:r>
        <w:rPr>
          <w:rFonts w:ascii="Times New Roman" w:hAnsi="Times New Roman" w:cs="Times New Roman"/>
          <w:sz w:val="24"/>
          <w:szCs w:val="24"/>
        </w:rPr>
        <w:t xml:space="preserve">, com vistas a atender as demandas locais do mercado consumidor de cultura; </w:t>
      </w:r>
    </w:p>
    <w:p w:rsidR="007A4BDF" w:rsidRDefault="007A4BDF" w:rsidP="00AC4765">
      <w:pPr>
        <w:pStyle w:val="PargrafodaLista"/>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Realizar </w:t>
      </w:r>
      <w:r w:rsidR="000D473B">
        <w:rPr>
          <w:rFonts w:ascii="Times New Roman" w:hAnsi="Times New Roman" w:cs="Times New Roman"/>
          <w:sz w:val="24"/>
          <w:szCs w:val="24"/>
        </w:rPr>
        <w:t xml:space="preserve">o </w:t>
      </w:r>
      <w:proofErr w:type="gramStart"/>
      <w:r w:rsidR="000D473B">
        <w:rPr>
          <w:rFonts w:ascii="Times New Roman" w:hAnsi="Times New Roman" w:cs="Times New Roman"/>
          <w:sz w:val="24"/>
          <w:szCs w:val="24"/>
        </w:rPr>
        <w:t>restauro</w:t>
      </w:r>
      <w:proofErr w:type="gramEnd"/>
      <w:r w:rsidR="000D473B">
        <w:rPr>
          <w:rFonts w:ascii="Times New Roman" w:hAnsi="Times New Roman" w:cs="Times New Roman"/>
          <w:sz w:val="24"/>
          <w:szCs w:val="24"/>
        </w:rPr>
        <w:t xml:space="preserve"> do patrimônio cultural arquitetônico local, a fim de preservar a memória do povo </w:t>
      </w:r>
      <w:r w:rsidR="00AE66CA">
        <w:rPr>
          <w:rFonts w:ascii="Times New Roman" w:hAnsi="Times New Roman" w:cs="Times New Roman"/>
          <w:sz w:val="24"/>
          <w:szCs w:val="24"/>
        </w:rPr>
        <w:t xml:space="preserve">e </w:t>
      </w:r>
      <w:r w:rsidR="000D473B">
        <w:rPr>
          <w:rFonts w:ascii="Times New Roman" w:hAnsi="Times New Roman" w:cs="Times New Roman"/>
          <w:sz w:val="24"/>
          <w:szCs w:val="24"/>
        </w:rPr>
        <w:t>abrir uma nova possibilidade para o campo do turismo a nível regional.</w:t>
      </w:r>
    </w:p>
    <w:p w:rsidR="00CF7EC2" w:rsidRPr="00AC4765" w:rsidRDefault="00CF7EC2" w:rsidP="00CF7EC2">
      <w:pPr>
        <w:pStyle w:val="PargrafodaLista"/>
        <w:spacing w:after="120" w:line="360" w:lineRule="auto"/>
        <w:ind w:left="1287"/>
        <w:jc w:val="both"/>
        <w:rPr>
          <w:rFonts w:ascii="Times New Roman" w:hAnsi="Times New Roman" w:cs="Times New Roman"/>
          <w:sz w:val="24"/>
          <w:szCs w:val="24"/>
        </w:rPr>
      </w:pPr>
    </w:p>
    <w:p w:rsidR="006B2642" w:rsidRPr="00CF7EC2" w:rsidRDefault="000D473B" w:rsidP="000D473B">
      <w:pPr>
        <w:pStyle w:val="Ttulo1"/>
        <w:spacing w:line="360" w:lineRule="auto"/>
        <w:rPr>
          <w:rFonts w:ascii="Times New Roman" w:hAnsi="Times New Roman" w:cs="Times New Roman"/>
          <w:color w:val="000000" w:themeColor="text1"/>
          <w:sz w:val="24"/>
          <w:szCs w:val="24"/>
        </w:rPr>
      </w:pPr>
      <w:bookmarkStart w:id="28" w:name="_Toc521400341"/>
      <w:r w:rsidRPr="00CF7EC2">
        <w:rPr>
          <w:rFonts w:ascii="Times New Roman" w:hAnsi="Times New Roman" w:cs="Times New Roman"/>
          <w:color w:val="000000" w:themeColor="text1"/>
          <w:sz w:val="24"/>
          <w:szCs w:val="24"/>
        </w:rPr>
        <w:lastRenderedPageBreak/>
        <w:t xml:space="preserve">7. </w:t>
      </w:r>
      <w:r w:rsidR="00521853" w:rsidRPr="00CF7EC2">
        <w:rPr>
          <w:rFonts w:ascii="Times New Roman" w:hAnsi="Times New Roman" w:cs="Times New Roman"/>
          <w:color w:val="000000" w:themeColor="text1"/>
          <w:sz w:val="24"/>
          <w:szCs w:val="24"/>
        </w:rPr>
        <w:t>METAS E AÇÕES</w:t>
      </w:r>
      <w:bookmarkEnd w:id="28"/>
    </w:p>
    <w:p w:rsidR="008528A3" w:rsidRDefault="008528A3" w:rsidP="00621619">
      <w:pPr>
        <w:spacing w:line="360" w:lineRule="auto"/>
        <w:ind w:firstLine="567"/>
        <w:jc w:val="both"/>
        <w:rPr>
          <w:rFonts w:ascii="Times New Roman" w:hAnsi="Times New Roman" w:cs="Times New Roman"/>
          <w:b/>
          <w:sz w:val="24"/>
          <w:szCs w:val="24"/>
        </w:rPr>
      </w:pPr>
    </w:p>
    <w:p w:rsidR="00621619" w:rsidRPr="00621619" w:rsidRDefault="00621619" w:rsidP="00621619">
      <w:pPr>
        <w:spacing w:line="360" w:lineRule="auto"/>
        <w:ind w:firstLine="567"/>
        <w:jc w:val="both"/>
        <w:rPr>
          <w:rFonts w:ascii="Times New Roman" w:hAnsi="Times New Roman" w:cs="Times New Roman"/>
          <w:sz w:val="24"/>
          <w:szCs w:val="24"/>
        </w:rPr>
      </w:pPr>
      <w:r w:rsidRPr="00621619">
        <w:rPr>
          <w:rFonts w:ascii="Times New Roman" w:hAnsi="Times New Roman" w:cs="Times New Roman"/>
          <w:sz w:val="24"/>
          <w:szCs w:val="24"/>
        </w:rPr>
        <w:t>São Metas e Ações do PMC, as seguintes detalhadas nas tabelas que seguem:</w:t>
      </w:r>
    </w:p>
    <w:tbl>
      <w:tblPr>
        <w:tblStyle w:val="Tabelacomgrade"/>
        <w:tblW w:w="0" w:type="auto"/>
        <w:tblLook w:val="04A0"/>
      </w:tblPr>
      <w:tblGrid>
        <w:gridCol w:w="4605"/>
        <w:gridCol w:w="1535"/>
        <w:gridCol w:w="1535"/>
        <w:gridCol w:w="1603"/>
      </w:tblGrid>
      <w:tr w:rsidR="008528A3" w:rsidTr="003F6530">
        <w:tc>
          <w:tcPr>
            <w:tcW w:w="9278" w:type="dxa"/>
            <w:gridSpan w:val="4"/>
          </w:tcPr>
          <w:p w:rsidR="008528A3" w:rsidRDefault="008528A3" w:rsidP="008528A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01: </w:t>
            </w:r>
            <w:r>
              <w:rPr>
                <w:rFonts w:ascii="Times New Roman" w:hAnsi="Times New Roman" w:cs="Times New Roman"/>
                <w:sz w:val="24"/>
                <w:szCs w:val="24"/>
              </w:rPr>
              <w:t xml:space="preserve">Sistema Municipal </w:t>
            </w:r>
            <w:r w:rsidR="00A27F71">
              <w:rPr>
                <w:rFonts w:ascii="Times New Roman" w:hAnsi="Times New Roman" w:cs="Times New Roman"/>
                <w:sz w:val="24"/>
                <w:szCs w:val="24"/>
              </w:rPr>
              <w:t>de Cultura institucionalizado e</w:t>
            </w:r>
            <w:r>
              <w:rPr>
                <w:rFonts w:ascii="Times New Roman" w:hAnsi="Times New Roman" w:cs="Times New Roman"/>
                <w:sz w:val="24"/>
                <w:szCs w:val="24"/>
              </w:rPr>
              <w:t>implementado em 100% no Município de Paulo Bento – RS</w:t>
            </w:r>
            <w:r w:rsidR="003F6530">
              <w:rPr>
                <w:rFonts w:ascii="Times New Roman" w:hAnsi="Times New Roman" w:cs="Times New Roman"/>
                <w:sz w:val="24"/>
                <w:szCs w:val="24"/>
              </w:rPr>
              <w:t>.</w:t>
            </w:r>
          </w:p>
        </w:tc>
      </w:tr>
      <w:tr w:rsidR="008528A3" w:rsidTr="003F6530">
        <w:tc>
          <w:tcPr>
            <w:tcW w:w="4605" w:type="dxa"/>
          </w:tcPr>
          <w:p w:rsidR="008528A3" w:rsidRDefault="008528A3" w:rsidP="008528A3">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8528A3" w:rsidRDefault="008528A3" w:rsidP="008528A3">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8528A3" w:rsidRDefault="008528A3" w:rsidP="008528A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8528A3" w:rsidRDefault="003F6530" w:rsidP="003F65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8528A3" w:rsidTr="003F6530">
        <w:tc>
          <w:tcPr>
            <w:tcW w:w="4605" w:type="dxa"/>
          </w:tcPr>
          <w:p w:rsidR="008528A3" w:rsidRPr="00A27F71" w:rsidRDefault="008528A3" w:rsidP="008528A3">
            <w:pPr>
              <w:spacing w:line="360" w:lineRule="auto"/>
              <w:jc w:val="both"/>
              <w:rPr>
                <w:rFonts w:ascii="Times New Roman" w:hAnsi="Times New Roman" w:cs="Times New Roman"/>
                <w:sz w:val="24"/>
                <w:szCs w:val="24"/>
              </w:rPr>
            </w:pPr>
            <w:proofErr w:type="gramStart"/>
            <w:r w:rsidRPr="00A27F71">
              <w:rPr>
                <w:rFonts w:ascii="Times New Roman" w:hAnsi="Times New Roman" w:cs="Times New Roman"/>
                <w:b/>
                <w:sz w:val="24"/>
                <w:szCs w:val="24"/>
              </w:rPr>
              <w:t>1.1</w:t>
            </w:r>
            <w:r w:rsidR="00A27F71">
              <w:rPr>
                <w:rFonts w:ascii="Times New Roman" w:hAnsi="Times New Roman" w:cs="Times New Roman"/>
                <w:sz w:val="24"/>
                <w:szCs w:val="24"/>
              </w:rPr>
              <w:t>Criação</w:t>
            </w:r>
            <w:proofErr w:type="gramEnd"/>
            <w:r w:rsidR="00A27F71">
              <w:rPr>
                <w:rFonts w:ascii="Times New Roman" w:hAnsi="Times New Roman" w:cs="Times New Roman"/>
                <w:sz w:val="24"/>
                <w:szCs w:val="24"/>
              </w:rPr>
              <w:t xml:space="preserve"> do Conselho Municipal de Política Cultural.</w:t>
            </w:r>
          </w:p>
        </w:tc>
        <w:tc>
          <w:tcPr>
            <w:tcW w:w="1535" w:type="dxa"/>
          </w:tcPr>
          <w:p w:rsidR="008528A3" w:rsidRPr="00A27F71" w:rsidRDefault="00A27F71" w:rsidP="008528A3">
            <w:pPr>
              <w:spacing w:line="360" w:lineRule="auto"/>
              <w:jc w:val="both"/>
              <w:rPr>
                <w:rFonts w:ascii="Times New Roman" w:hAnsi="Times New Roman" w:cs="Times New Roman"/>
                <w:sz w:val="24"/>
                <w:szCs w:val="24"/>
              </w:rPr>
            </w:pPr>
            <w:r w:rsidRPr="00A27F71">
              <w:rPr>
                <w:rFonts w:ascii="Times New Roman" w:hAnsi="Times New Roman" w:cs="Times New Roman"/>
                <w:sz w:val="24"/>
                <w:szCs w:val="24"/>
              </w:rPr>
              <w:t>Até</w:t>
            </w:r>
            <w:r>
              <w:rPr>
                <w:rFonts w:ascii="Times New Roman" w:hAnsi="Times New Roman" w:cs="Times New Roman"/>
                <w:sz w:val="24"/>
                <w:szCs w:val="24"/>
              </w:rPr>
              <w:t xml:space="preserve"> 2019</w:t>
            </w:r>
          </w:p>
        </w:tc>
        <w:tc>
          <w:tcPr>
            <w:tcW w:w="1535" w:type="dxa"/>
          </w:tcPr>
          <w:p w:rsidR="008528A3" w:rsidRPr="00A27F71" w:rsidRDefault="00A27F71" w:rsidP="008528A3">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8528A3" w:rsidRPr="00A27F71" w:rsidRDefault="003F6530" w:rsidP="008528A3">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3F6530" w:rsidTr="003F6530">
        <w:tc>
          <w:tcPr>
            <w:tcW w:w="4605" w:type="dxa"/>
          </w:tcPr>
          <w:p w:rsidR="003F6530" w:rsidRPr="00A27F71" w:rsidRDefault="003F6530" w:rsidP="00A27F71">
            <w:pPr>
              <w:spacing w:line="360" w:lineRule="auto"/>
              <w:jc w:val="both"/>
              <w:rPr>
                <w:rFonts w:ascii="Times New Roman" w:hAnsi="Times New Roman" w:cs="Times New Roman"/>
                <w:sz w:val="24"/>
                <w:szCs w:val="24"/>
              </w:rPr>
            </w:pPr>
            <w:proofErr w:type="gramStart"/>
            <w:r w:rsidRPr="00A27F71">
              <w:rPr>
                <w:rFonts w:ascii="Times New Roman" w:hAnsi="Times New Roman" w:cs="Times New Roman"/>
                <w:b/>
                <w:sz w:val="24"/>
                <w:szCs w:val="24"/>
              </w:rPr>
              <w:t>1.2</w:t>
            </w:r>
            <w:r>
              <w:rPr>
                <w:rFonts w:ascii="Times New Roman" w:hAnsi="Times New Roman" w:cs="Times New Roman"/>
                <w:sz w:val="24"/>
                <w:szCs w:val="24"/>
              </w:rPr>
              <w:t xml:space="preserve"> S</w:t>
            </w:r>
            <w:r w:rsidRPr="00A27F71">
              <w:rPr>
                <w:rFonts w:ascii="Times New Roman" w:hAnsi="Times New Roman" w:cs="Times New Roman"/>
                <w:sz w:val="24"/>
                <w:szCs w:val="24"/>
              </w:rPr>
              <w:t>istema</w:t>
            </w:r>
            <w:proofErr w:type="gramEnd"/>
            <w:r w:rsidRPr="00A27F71">
              <w:rPr>
                <w:rFonts w:ascii="Times New Roman" w:hAnsi="Times New Roman" w:cs="Times New Roman"/>
                <w:sz w:val="24"/>
                <w:szCs w:val="24"/>
              </w:rPr>
              <w:t xml:space="preserve"> de financiamento à cultura com existência obrigatória do fundo de cultura</w:t>
            </w:r>
            <w:r>
              <w:rPr>
                <w:rFonts w:ascii="Times New Roman" w:hAnsi="Times New Roman" w:cs="Times New Roman"/>
                <w:sz w:val="24"/>
                <w:szCs w:val="24"/>
              </w:rPr>
              <w:t>.</w:t>
            </w:r>
          </w:p>
        </w:tc>
        <w:tc>
          <w:tcPr>
            <w:tcW w:w="1535" w:type="dxa"/>
          </w:tcPr>
          <w:p w:rsidR="003F6530" w:rsidRPr="00A27F71" w:rsidRDefault="003F6530" w:rsidP="008528A3">
            <w:pPr>
              <w:spacing w:line="360" w:lineRule="auto"/>
              <w:jc w:val="both"/>
              <w:rPr>
                <w:rFonts w:ascii="Times New Roman" w:hAnsi="Times New Roman" w:cs="Times New Roman"/>
                <w:sz w:val="24"/>
                <w:szCs w:val="24"/>
              </w:rPr>
            </w:pPr>
            <w:r>
              <w:rPr>
                <w:rFonts w:ascii="Times New Roman" w:hAnsi="Times New Roman" w:cs="Times New Roman"/>
                <w:sz w:val="24"/>
                <w:szCs w:val="24"/>
              </w:rPr>
              <w:t>Até 2019</w:t>
            </w:r>
          </w:p>
        </w:tc>
        <w:tc>
          <w:tcPr>
            <w:tcW w:w="1535" w:type="dxa"/>
          </w:tcPr>
          <w:p w:rsidR="003F6530" w:rsidRDefault="003F6530">
            <w:r w:rsidRPr="00947C69">
              <w:rPr>
                <w:rFonts w:ascii="Times New Roman" w:hAnsi="Times New Roman" w:cs="Times New Roman"/>
                <w:sz w:val="24"/>
                <w:szCs w:val="24"/>
              </w:rPr>
              <w:t>Executivo Municipal</w:t>
            </w:r>
          </w:p>
        </w:tc>
        <w:tc>
          <w:tcPr>
            <w:tcW w:w="1603" w:type="dxa"/>
          </w:tcPr>
          <w:p w:rsidR="003F6530" w:rsidRPr="00A27F71" w:rsidRDefault="003F6530" w:rsidP="003F653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3F6530" w:rsidTr="003F6530">
        <w:tc>
          <w:tcPr>
            <w:tcW w:w="4605" w:type="dxa"/>
          </w:tcPr>
          <w:p w:rsidR="003F6530" w:rsidRDefault="003F6530" w:rsidP="00A27F71">
            <w:pPr>
              <w:spacing w:line="360" w:lineRule="auto"/>
              <w:jc w:val="both"/>
              <w:rPr>
                <w:rFonts w:ascii="Times New Roman" w:hAnsi="Times New Roman" w:cs="Times New Roman"/>
                <w:sz w:val="24"/>
                <w:szCs w:val="24"/>
              </w:rPr>
            </w:pPr>
            <w:proofErr w:type="gramStart"/>
            <w:r w:rsidRPr="00A27F71">
              <w:rPr>
                <w:rFonts w:ascii="Times New Roman" w:hAnsi="Times New Roman" w:cs="Times New Roman"/>
                <w:b/>
                <w:sz w:val="24"/>
                <w:szCs w:val="24"/>
              </w:rPr>
              <w:t>1.3</w:t>
            </w:r>
            <w:r>
              <w:rPr>
                <w:rFonts w:ascii="Times New Roman" w:hAnsi="Times New Roman" w:cs="Times New Roman"/>
                <w:sz w:val="24"/>
                <w:szCs w:val="24"/>
              </w:rPr>
              <w:t xml:space="preserve"> Confecção</w:t>
            </w:r>
            <w:proofErr w:type="gramEnd"/>
            <w:r>
              <w:rPr>
                <w:rFonts w:ascii="Times New Roman" w:hAnsi="Times New Roman" w:cs="Times New Roman"/>
                <w:sz w:val="24"/>
                <w:szCs w:val="24"/>
              </w:rPr>
              <w:t xml:space="preserve"> do Plano Municipal de Cultura.</w:t>
            </w:r>
          </w:p>
        </w:tc>
        <w:tc>
          <w:tcPr>
            <w:tcW w:w="1535" w:type="dxa"/>
          </w:tcPr>
          <w:p w:rsidR="003F6530" w:rsidRPr="00A27F71" w:rsidRDefault="003F6530" w:rsidP="00242FFC">
            <w:pPr>
              <w:spacing w:line="360" w:lineRule="auto"/>
              <w:jc w:val="both"/>
              <w:rPr>
                <w:rFonts w:ascii="Times New Roman" w:hAnsi="Times New Roman" w:cs="Times New Roman"/>
                <w:sz w:val="24"/>
                <w:szCs w:val="24"/>
              </w:rPr>
            </w:pPr>
            <w:r>
              <w:rPr>
                <w:rFonts w:ascii="Times New Roman" w:hAnsi="Times New Roman" w:cs="Times New Roman"/>
                <w:sz w:val="24"/>
                <w:szCs w:val="24"/>
              </w:rPr>
              <w:t>Até 2019</w:t>
            </w:r>
          </w:p>
        </w:tc>
        <w:tc>
          <w:tcPr>
            <w:tcW w:w="1535" w:type="dxa"/>
          </w:tcPr>
          <w:p w:rsidR="003F6530" w:rsidRDefault="003F6530">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3F6530" w:rsidTr="003F6530">
        <w:tc>
          <w:tcPr>
            <w:tcW w:w="4605" w:type="dxa"/>
          </w:tcPr>
          <w:p w:rsidR="003F6530" w:rsidRPr="00A27F71" w:rsidRDefault="003F6530" w:rsidP="00A27F71">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1.4 </w:t>
            </w:r>
            <w:r>
              <w:rPr>
                <w:rFonts w:ascii="Times New Roman" w:hAnsi="Times New Roman" w:cs="Times New Roman"/>
                <w:sz w:val="24"/>
                <w:szCs w:val="24"/>
              </w:rPr>
              <w:t>Realização</w:t>
            </w:r>
            <w:proofErr w:type="gramEnd"/>
            <w:r>
              <w:rPr>
                <w:rFonts w:ascii="Times New Roman" w:hAnsi="Times New Roman" w:cs="Times New Roman"/>
                <w:sz w:val="24"/>
                <w:szCs w:val="24"/>
              </w:rPr>
              <w:t xml:space="preserve"> da Conferência Municipal de Cultura.</w:t>
            </w:r>
          </w:p>
        </w:tc>
        <w:tc>
          <w:tcPr>
            <w:tcW w:w="1535" w:type="dxa"/>
          </w:tcPr>
          <w:p w:rsidR="003F6530" w:rsidRDefault="003F6530" w:rsidP="00242FFC">
            <w:pPr>
              <w:spacing w:line="360" w:lineRule="auto"/>
              <w:jc w:val="both"/>
              <w:rPr>
                <w:rFonts w:ascii="Times New Roman" w:hAnsi="Times New Roman" w:cs="Times New Roman"/>
                <w:sz w:val="24"/>
                <w:szCs w:val="24"/>
              </w:rPr>
            </w:pPr>
            <w:r>
              <w:rPr>
                <w:rFonts w:ascii="Times New Roman" w:hAnsi="Times New Roman" w:cs="Times New Roman"/>
                <w:sz w:val="24"/>
                <w:szCs w:val="24"/>
              </w:rPr>
              <w:t>Até 2019</w:t>
            </w:r>
          </w:p>
        </w:tc>
        <w:tc>
          <w:tcPr>
            <w:tcW w:w="1535" w:type="dxa"/>
          </w:tcPr>
          <w:p w:rsidR="003F6530" w:rsidRPr="00947C69" w:rsidRDefault="003F6530">
            <w:pPr>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A27F71" w:rsidRDefault="00A27F71" w:rsidP="008528A3">
      <w:pPr>
        <w:spacing w:line="360" w:lineRule="auto"/>
        <w:jc w:val="both"/>
        <w:rPr>
          <w:rFonts w:ascii="Times New Roman" w:hAnsi="Times New Roman" w:cs="Times New Roman"/>
          <w:b/>
          <w:sz w:val="24"/>
          <w:szCs w:val="24"/>
        </w:rPr>
      </w:pPr>
    </w:p>
    <w:tbl>
      <w:tblPr>
        <w:tblStyle w:val="Tabelacomgrade"/>
        <w:tblW w:w="0" w:type="auto"/>
        <w:tblLook w:val="04A0"/>
      </w:tblPr>
      <w:tblGrid>
        <w:gridCol w:w="4605"/>
        <w:gridCol w:w="1535"/>
        <w:gridCol w:w="1535"/>
        <w:gridCol w:w="1603"/>
      </w:tblGrid>
      <w:tr w:rsidR="00A27F71" w:rsidTr="003F6530">
        <w:tc>
          <w:tcPr>
            <w:tcW w:w="9278" w:type="dxa"/>
            <w:gridSpan w:val="4"/>
          </w:tcPr>
          <w:p w:rsidR="00A27F71" w:rsidRDefault="00A27F71" w:rsidP="00A27F7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02: </w:t>
            </w:r>
            <w:r w:rsidRPr="00A27F71">
              <w:rPr>
                <w:rFonts w:ascii="Times New Roman" w:hAnsi="Times New Roman" w:cs="Times New Roman"/>
                <w:sz w:val="24"/>
                <w:szCs w:val="24"/>
              </w:rPr>
              <w:t>Município com 100% dos dados</w:t>
            </w:r>
            <w:r>
              <w:rPr>
                <w:rFonts w:ascii="Times New Roman" w:hAnsi="Times New Roman" w:cs="Times New Roman"/>
                <w:sz w:val="24"/>
                <w:szCs w:val="24"/>
              </w:rPr>
              <w:t xml:space="preserve"> cadastrados e atualizados no Sistema Nacional de Informações e Indicadores Culturais (SNIIC)</w:t>
            </w:r>
            <w:r w:rsidR="003F6530">
              <w:rPr>
                <w:rFonts w:ascii="Times New Roman" w:hAnsi="Times New Roman" w:cs="Times New Roman"/>
                <w:sz w:val="24"/>
                <w:szCs w:val="24"/>
              </w:rPr>
              <w:t>.</w:t>
            </w:r>
          </w:p>
        </w:tc>
      </w:tr>
      <w:tr w:rsidR="00A27F71" w:rsidTr="003F6530">
        <w:tc>
          <w:tcPr>
            <w:tcW w:w="4605" w:type="dxa"/>
          </w:tcPr>
          <w:p w:rsidR="00A27F71" w:rsidRDefault="00A27F71"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A27F71" w:rsidRDefault="00A27F71"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A27F71" w:rsidRDefault="00A27F71"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A27F71" w:rsidRDefault="003F6530" w:rsidP="003F65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3F6530" w:rsidTr="003F6530">
        <w:tc>
          <w:tcPr>
            <w:tcW w:w="4605" w:type="dxa"/>
          </w:tcPr>
          <w:p w:rsidR="003F6530" w:rsidRPr="00A27F71" w:rsidRDefault="003F6530" w:rsidP="00242FFC">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Pr="00A27F71">
              <w:rPr>
                <w:rFonts w:ascii="Times New Roman" w:hAnsi="Times New Roman" w:cs="Times New Roman"/>
                <w:b/>
                <w:sz w:val="24"/>
                <w:szCs w:val="24"/>
              </w:rPr>
              <w:t>.1</w:t>
            </w:r>
            <w:r>
              <w:rPr>
                <w:rFonts w:ascii="Times New Roman" w:hAnsi="Times New Roman" w:cs="Times New Roman"/>
                <w:sz w:val="24"/>
                <w:szCs w:val="24"/>
              </w:rPr>
              <w:t xml:space="preserve"> Alimentar anualmente o SNIIC com </w:t>
            </w:r>
            <w:proofErr w:type="gramStart"/>
            <w:r>
              <w:rPr>
                <w:rFonts w:ascii="Times New Roman" w:hAnsi="Times New Roman" w:cs="Times New Roman"/>
                <w:sz w:val="24"/>
                <w:szCs w:val="24"/>
              </w:rPr>
              <w:t>as informações sobre o órgão gestor público da cultura</w:t>
            </w:r>
            <w:proofErr w:type="gramEnd"/>
            <w:r>
              <w:rPr>
                <w:rFonts w:ascii="Times New Roman" w:hAnsi="Times New Roman" w:cs="Times New Roman"/>
                <w:sz w:val="24"/>
                <w:szCs w:val="24"/>
              </w:rPr>
              <w:t xml:space="preserve"> – Link: </w:t>
            </w:r>
            <w:hyperlink r:id="rId21" w:history="1">
              <w:r w:rsidRPr="0091293A">
                <w:rPr>
                  <w:rStyle w:val="Hyperlink"/>
                  <w:rFonts w:ascii="Times New Roman" w:hAnsi="Times New Roman" w:cs="Times New Roman"/>
                  <w:sz w:val="24"/>
                  <w:szCs w:val="24"/>
                </w:rPr>
                <w:t>http://sniic.cultura.gov.br/</w:t>
              </w:r>
            </w:hyperlink>
            <w:r>
              <w:rPr>
                <w:rFonts w:ascii="Times New Roman" w:hAnsi="Times New Roman" w:cs="Times New Roman"/>
                <w:sz w:val="24"/>
                <w:szCs w:val="24"/>
              </w:rPr>
              <w:t>.</w:t>
            </w:r>
          </w:p>
        </w:tc>
        <w:tc>
          <w:tcPr>
            <w:tcW w:w="1535" w:type="dxa"/>
          </w:tcPr>
          <w:p w:rsidR="003F6530" w:rsidRPr="00A27F71" w:rsidRDefault="003F6530" w:rsidP="003F6530">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3F6530" w:rsidRPr="00A27F71" w:rsidRDefault="003F6530" w:rsidP="00242FFC">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3F6530" w:rsidRPr="00A27F71" w:rsidRDefault="003F6530" w:rsidP="003F653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A27F71" w:rsidRDefault="00A27F71" w:rsidP="008528A3">
      <w:pPr>
        <w:spacing w:line="360" w:lineRule="auto"/>
        <w:jc w:val="both"/>
        <w:rPr>
          <w:rFonts w:ascii="Times New Roman" w:hAnsi="Times New Roman" w:cs="Times New Roman"/>
          <w:b/>
          <w:sz w:val="24"/>
          <w:szCs w:val="24"/>
        </w:rPr>
      </w:pPr>
    </w:p>
    <w:tbl>
      <w:tblPr>
        <w:tblStyle w:val="Tabelacomgrade"/>
        <w:tblW w:w="0" w:type="auto"/>
        <w:tblLook w:val="04A0"/>
      </w:tblPr>
      <w:tblGrid>
        <w:gridCol w:w="4605"/>
        <w:gridCol w:w="1535"/>
        <w:gridCol w:w="1535"/>
        <w:gridCol w:w="1603"/>
      </w:tblGrid>
      <w:tr w:rsidR="00242FFC" w:rsidTr="003F6530">
        <w:tc>
          <w:tcPr>
            <w:tcW w:w="9278" w:type="dxa"/>
            <w:gridSpan w:val="4"/>
          </w:tcPr>
          <w:p w:rsidR="00242FFC" w:rsidRPr="003F6530" w:rsidRDefault="00242FFC" w:rsidP="00242FF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03: </w:t>
            </w:r>
            <w:r w:rsidR="003F6530" w:rsidRPr="003F6530">
              <w:rPr>
                <w:rFonts w:ascii="Times New Roman" w:hAnsi="Times New Roman" w:cs="Times New Roman"/>
                <w:sz w:val="24"/>
                <w:szCs w:val="24"/>
              </w:rPr>
              <w:t>Fortalecimento e valorização da cultura popular local por meio de pesquisa, registro, integração e promoção dos produtores culturais, detentores de saberes e grupos étnicos, contribuindo com a salvaguarda e difusão das expressões culturais e do patrimônio cultural.</w:t>
            </w:r>
          </w:p>
        </w:tc>
      </w:tr>
      <w:tr w:rsidR="00242FFC" w:rsidTr="003F6530">
        <w:tc>
          <w:tcPr>
            <w:tcW w:w="4605" w:type="dxa"/>
          </w:tcPr>
          <w:p w:rsidR="00242FFC" w:rsidRDefault="00242FFC"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242FFC" w:rsidRDefault="00242FFC"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242FFC" w:rsidRDefault="00242FFC"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242FFC" w:rsidRDefault="003F6530" w:rsidP="003F65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3F6530" w:rsidTr="003F6530">
        <w:tc>
          <w:tcPr>
            <w:tcW w:w="4605" w:type="dxa"/>
          </w:tcPr>
          <w:p w:rsidR="003F6530" w:rsidRPr="00A27F71" w:rsidRDefault="003F6530" w:rsidP="00242FFC">
            <w:pPr>
              <w:spacing w:line="360" w:lineRule="auto"/>
              <w:jc w:val="both"/>
              <w:rPr>
                <w:rFonts w:ascii="Times New Roman" w:hAnsi="Times New Roman" w:cs="Times New Roman"/>
                <w:sz w:val="24"/>
                <w:szCs w:val="24"/>
              </w:rPr>
            </w:pPr>
            <w:r w:rsidRPr="003F6530">
              <w:rPr>
                <w:rFonts w:ascii="Times New Roman" w:hAnsi="Times New Roman" w:cs="Times New Roman"/>
                <w:b/>
                <w:sz w:val="24"/>
                <w:szCs w:val="24"/>
              </w:rPr>
              <w:lastRenderedPageBreak/>
              <w:t>3.1</w:t>
            </w:r>
            <w:r>
              <w:rPr>
                <w:rFonts w:ascii="Times New Roman" w:hAnsi="Times New Roman" w:cs="Times New Roman"/>
                <w:sz w:val="24"/>
                <w:szCs w:val="24"/>
              </w:rPr>
              <w:t xml:space="preserve"> Promover atividades de socialização, com a troca de saberes e a integração de gerações.</w:t>
            </w:r>
          </w:p>
        </w:tc>
        <w:tc>
          <w:tcPr>
            <w:tcW w:w="1535" w:type="dxa"/>
          </w:tcPr>
          <w:p w:rsidR="003F6530" w:rsidRDefault="003F6530">
            <w:r w:rsidRPr="004728E8">
              <w:rPr>
                <w:rFonts w:ascii="Times New Roman" w:hAnsi="Times New Roman" w:cs="Times New Roman"/>
                <w:sz w:val="24"/>
                <w:szCs w:val="24"/>
              </w:rPr>
              <w:t>Anualmente até 2027.</w:t>
            </w:r>
          </w:p>
        </w:tc>
        <w:tc>
          <w:tcPr>
            <w:tcW w:w="1535" w:type="dxa"/>
          </w:tcPr>
          <w:p w:rsidR="003F6530" w:rsidRPr="00A27F71" w:rsidRDefault="003F6530" w:rsidP="00242FFC">
            <w:pPr>
              <w:spacing w:line="360" w:lineRule="auto"/>
              <w:jc w:val="both"/>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center"/>
              <w:rPr>
                <w:rFonts w:ascii="Times New Roman" w:hAnsi="Times New Roman" w:cs="Times New Roman"/>
                <w:sz w:val="24"/>
                <w:szCs w:val="24"/>
              </w:rPr>
            </w:pPr>
            <w:r>
              <w:rPr>
                <w:rFonts w:ascii="Times New Roman" w:hAnsi="Times New Roman" w:cs="Times New Roman"/>
                <w:sz w:val="24"/>
                <w:szCs w:val="24"/>
              </w:rPr>
              <w:t>Não prevista</w:t>
            </w:r>
          </w:p>
        </w:tc>
      </w:tr>
      <w:tr w:rsidR="003F6530" w:rsidTr="003F6530">
        <w:tc>
          <w:tcPr>
            <w:tcW w:w="4605" w:type="dxa"/>
          </w:tcPr>
          <w:p w:rsidR="003F6530" w:rsidRPr="00A27F71" w:rsidRDefault="003F6530" w:rsidP="00242FFC">
            <w:pPr>
              <w:spacing w:line="360" w:lineRule="auto"/>
              <w:jc w:val="both"/>
              <w:rPr>
                <w:rFonts w:ascii="Times New Roman" w:hAnsi="Times New Roman" w:cs="Times New Roman"/>
                <w:sz w:val="24"/>
                <w:szCs w:val="24"/>
              </w:rPr>
            </w:pPr>
            <w:r w:rsidRPr="003F6530">
              <w:rPr>
                <w:rFonts w:ascii="Times New Roman" w:hAnsi="Times New Roman" w:cs="Times New Roman"/>
                <w:b/>
                <w:sz w:val="24"/>
                <w:szCs w:val="24"/>
              </w:rPr>
              <w:t>3.2</w:t>
            </w:r>
            <w:r>
              <w:rPr>
                <w:rFonts w:ascii="Times New Roman" w:hAnsi="Times New Roman" w:cs="Times New Roman"/>
                <w:sz w:val="24"/>
                <w:szCs w:val="24"/>
              </w:rPr>
              <w:t xml:space="preserve"> Valorizar as diferentes etnias do Município, intuído promover além da socialização a troca de saberes integrativas entre as gerações.</w:t>
            </w:r>
          </w:p>
        </w:tc>
        <w:tc>
          <w:tcPr>
            <w:tcW w:w="1535" w:type="dxa"/>
          </w:tcPr>
          <w:p w:rsidR="003F6530" w:rsidRDefault="003F6530">
            <w:r w:rsidRPr="004728E8">
              <w:rPr>
                <w:rFonts w:ascii="Times New Roman" w:hAnsi="Times New Roman" w:cs="Times New Roman"/>
                <w:sz w:val="24"/>
                <w:szCs w:val="24"/>
              </w:rPr>
              <w:t>Anualmente até 2027.</w:t>
            </w:r>
          </w:p>
        </w:tc>
        <w:tc>
          <w:tcPr>
            <w:tcW w:w="1535" w:type="dxa"/>
          </w:tcPr>
          <w:p w:rsidR="003F6530" w:rsidRPr="00A27F71" w:rsidRDefault="003F6530" w:rsidP="003F6530">
            <w:pPr>
              <w:spacing w:line="360" w:lineRule="auto"/>
              <w:jc w:val="both"/>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center"/>
              <w:rPr>
                <w:rFonts w:ascii="Times New Roman" w:hAnsi="Times New Roman" w:cs="Times New Roman"/>
                <w:sz w:val="24"/>
                <w:szCs w:val="24"/>
              </w:rPr>
            </w:pPr>
            <w:r>
              <w:rPr>
                <w:rFonts w:ascii="Times New Roman" w:hAnsi="Times New Roman" w:cs="Times New Roman"/>
                <w:sz w:val="24"/>
                <w:szCs w:val="24"/>
              </w:rPr>
              <w:t>Não prevista</w:t>
            </w:r>
          </w:p>
        </w:tc>
      </w:tr>
      <w:tr w:rsidR="003F6530" w:rsidTr="003F6530">
        <w:tc>
          <w:tcPr>
            <w:tcW w:w="4605" w:type="dxa"/>
          </w:tcPr>
          <w:p w:rsidR="003F6530" w:rsidRDefault="003F6530" w:rsidP="00242FFC">
            <w:pPr>
              <w:spacing w:line="360" w:lineRule="auto"/>
              <w:jc w:val="both"/>
              <w:rPr>
                <w:rFonts w:ascii="Times New Roman" w:hAnsi="Times New Roman" w:cs="Times New Roman"/>
                <w:sz w:val="24"/>
                <w:szCs w:val="24"/>
              </w:rPr>
            </w:pPr>
            <w:r w:rsidRPr="003F6530">
              <w:rPr>
                <w:rFonts w:ascii="Times New Roman" w:hAnsi="Times New Roman" w:cs="Times New Roman"/>
                <w:b/>
                <w:sz w:val="24"/>
                <w:szCs w:val="24"/>
              </w:rPr>
              <w:t>3.3</w:t>
            </w:r>
            <w:r w:rsidRPr="003F6530">
              <w:rPr>
                <w:rFonts w:ascii="Times New Roman" w:hAnsi="Times New Roman" w:cs="Times New Roman"/>
                <w:sz w:val="24"/>
                <w:szCs w:val="24"/>
              </w:rPr>
              <w:t>Promover ações educativas e culturais em parceria com escolas, museus e organizações da sociedade civil sobre a temática étnica</w:t>
            </w:r>
            <w:r>
              <w:rPr>
                <w:rFonts w:ascii="Times New Roman" w:hAnsi="Times New Roman" w:cs="Times New Roman"/>
                <w:sz w:val="24"/>
                <w:szCs w:val="24"/>
              </w:rPr>
              <w:t>.</w:t>
            </w:r>
          </w:p>
        </w:tc>
        <w:tc>
          <w:tcPr>
            <w:tcW w:w="1535" w:type="dxa"/>
          </w:tcPr>
          <w:p w:rsidR="003F6530" w:rsidRDefault="003F6530">
            <w:r w:rsidRPr="004728E8">
              <w:rPr>
                <w:rFonts w:ascii="Times New Roman" w:hAnsi="Times New Roman" w:cs="Times New Roman"/>
                <w:sz w:val="24"/>
                <w:szCs w:val="24"/>
              </w:rPr>
              <w:t>Anualmente até 2027.</w:t>
            </w:r>
          </w:p>
        </w:tc>
        <w:tc>
          <w:tcPr>
            <w:tcW w:w="1535" w:type="dxa"/>
          </w:tcPr>
          <w:p w:rsidR="003F6530" w:rsidRPr="00A27F71" w:rsidRDefault="003F6530" w:rsidP="003F6530">
            <w:pPr>
              <w:spacing w:line="360" w:lineRule="auto"/>
              <w:jc w:val="both"/>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center"/>
              <w:rPr>
                <w:rFonts w:ascii="Times New Roman" w:hAnsi="Times New Roman" w:cs="Times New Roman"/>
                <w:sz w:val="24"/>
                <w:szCs w:val="24"/>
              </w:rPr>
            </w:pPr>
            <w:r>
              <w:rPr>
                <w:rFonts w:ascii="Times New Roman" w:hAnsi="Times New Roman" w:cs="Times New Roman"/>
                <w:sz w:val="24"/>
                <w:szCs w:val="24"/>
              </w:rPr>
              <w:t>Não prevista</w:t>
            </w:r>
          </w:p>
        </w:tc>
      </w:tr>
      <w:tr w:rsidR="003F6530" w:rsidTr="003F6530">
        <w:tc>
          <w:tcPr>
            <w:tcW w:w="4605" w:type="dxa"/>
          </w:tcPr>
          <w:p w:rsidR="003F6530" w:rsidRPr="00A27F71" w:rsidRDefault="003F6530" w:rsidP="00242FFC">
            <w:pPr>
              <w:spacing w:line="360" w:lineRule="auto"/>
              <w:jc w:val="both"/>
              <w:rPr>
                <w:rFonts w:ascii="Times New Roman" w:hAnsi="Times New Roman" w:cs="Times New Roman"/>
                <w:sz w:val="24"/>
                <w:szCs w:val="24"/>
              </w:rPr>
            </w:pPr>
            <w:r w:rsidRPr="003F6530">
              <w:rPr>
                <w:rFonts w:ascii="Times New Roman" w:hAnsi="Times New Roman" w:cs="Times New Roman"/>
                <w:b/>
                <w:sz w:val="24"/>
                <w:szCs w:val="24"/>
              </w:rPr>
              <w:t>3.4</w:t>
            </w:r>
            <w:r>
              <w:rPr>
                <w:rFonts w:ascii="Times New Roman" w:hAnsi="Times New Roman" w:cs="Times New Roman"/>
                <w:sz w:val="24"/>
                <w:szCs w:val="24"/>
              </w:rPr>
              <w:t xml:space="preserve"> Promover oficinas de dialetos étnicos locais, com vistas </w:t>
            </w:r>
            <w:r w:rsidR="00414C05">
              <w:rPr>
                <w:rFonts w:ascii="Times New Roman" w:hAnsi="Times New Roman" w:cs="Times New Roman"/>
                <w:sz w:val="24"/>
                <w:szCs w:val="24"/>
              </w:rPr>
              <w:t>à</w:t>
            </w:r>
            <w:r>
              <w:rPr>
                <w:rFonts w:ascii="Times New Roman" w:hAnsi="Times New Roman" w:cs="Times New Roman"/>
                <w:sz w:val="24"/>
                <w:szCs w:val="24"/>
              </w:rPr>
              <w:t xml:space="preserve"> valorização da cultura.</w:t>
            </w:r>
          </w:p>
        </w:tc>
        <w:tc>
          <w:tcPr>
            <w:tcW w:w="1535" w:type="dxa"/>
          </w:tcPr>
          <w:p w:rsidR="003F6530" w:rsidRDefault="003F6530">
            <w:r w:rsidRPr="004728E8">
              <w:rPr>
                <w:rFonts w:ascii="Times New Roman" w:hAnsi="Times New Roman" w:cs="Times New Roman"/>
                <w:sz w:val="24"/>
                <w:szCs w:val="24"/>
              </w:rPr>
              <w:t>Anualmente até 2027.</w:t>
            </w:r>
          </w:p>
        </w:tc>
        <w:tc>
          <w:tcPr>
            <w:tcW w:w="1535" w:type="dxa"/>
          </w:tcPr>
          <w:p w:rsidR="003F6530" w:rsidRPr="00A27F71" w:rsidRDefault="003F6530" w:rsidP="003F6530">
            <w:pPr>
              <w:spacing w:line="360" w:lineRule="auto"/>
              <w:jc w:val="both"/>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center"/>
              <w:rPr>
                <w:rFonts w:ascii="Times New Roman" w:hAnsi="Times New Roman" w:cs="Times New Roman"/>
                <w:sz w:val="24"/>
                <w:szCs w:val="24"/>
              </w:rPr>
            </w:pPr>
            <w:r>
              <w:rPr>
                <w:rFonts w:ascii="Times New Roman" w:hAnsi="Times New Roman" w:cs="Times New Roman"/>
                <w:sz w:val="24"/>
                <w:szCs w:val="24"/>
              </w:rPr>
              <w:t>Não prevista</w:t>
            </w:r>
          </w:p>
        </w:tc>
      </w:tr>
      <w:tr w:rsidR="003F6530" w:rsidTr="003F6530">
        <w:tc>
          <w:tcPr>
            <w:tcW w:w="4605" w:type="dxa"/>
          </w:tcPr>
          <w:p w:rsidR="003F6530" w:rsidRPr="003F6530" w:rsidRDefault="003F6530" w:rsidP="00242FFC">
            <w:pPr>
              <w:spacing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Pr="003F6530">
              <w:rPr>
                <w:rFonts w:ascii="Times New Roman" w:hAnsi="Times New Roman" w:cs="Times New Roman"/>
                <w:sz w:val="24"/>
                <w:szCs w:val="24"/>
              </w:rPr>
              <w:t xml:space="preserve"> Promover encontros entre as gerações </w:t>
            </w:r>
            <w:r w:rsidR="00414C05">
              <w:rPr>
                <w:rFonts w:ascii="Times New Roman" w:hAnsi="Times New Roman" w:cs="Times New Roman"/>
                <w:sz w:val="24"/>
                <w:szCs w:val="24"/>
              </w:rPr>
              <w:t>para fomentar</w:t>
            </w:r>
            <w:r w:rsidRPr="003F6530">
              <w:rPr>
                <w:rFonts w:ascii="Times New Roman" w:hAnsi="Times New Roman" w:cs="Times New Roman"/>
                <w:sz w:val="24"/>
                <w:szCs w:val="24"/>
              </w:rPr>
              <w:t xml:space="preserve"> a troca de saberes.</w:t>
            </w:r>
          </w:p>
        </w:tc>
        <w:tc>
          <w:tcPr>
            <w:tcW w:w="1535" w:type="dxa"/>
          </w:tcPr>
          <w:p w:rsidR="003F6530" w:rsidRDefault="003F6530" w:rsidP="003F6530">
            <w:r w:rsidRPr="004728E8">
              <w:rPr>
                <w:rFonts w:ascii="Times New Roman" w:hAnsi="Times New Roman" w:cs="Times New Roman"/>
                <w:sz w:val="24"/>
                <w:szCs w:val="24"/>
              </w:rPr>
              <w:t>Anualmente até 2027.</w:t>
            </w:r>
          </w:p>
        </w:tc>
        <w:tc>
          <w:tcPr>
            <w:tcW w:w="1535" w:type="dxa"/>
          </w:tcPr>
          <w:p w:rsidR="003F6530" w:rsidRPr="00A27F71" w:rsidRDefault="003F6530" w:rsidP="003F6530">
            <w:pPr>
              <w:spacing w:line="360" w:lineRule="auto"/>
              <w:jc w:val="both"/>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3F6530" w:rsidRPr="00A27F71" w:rsidRDefault="003F6530" w:rsidP="003F6530">
            <w:pPr>
              <w:spacing w:line="360" w:lineRule="auto"/>
              <w:jc w:val="center"/>
              <w:rPr>
                <w:rFonts w:ascii="Times New Roman" w:hAnsi="Times New Roman" w:cs="Times New Roman"/>
                <w:sz w:val="24"/>
                <w:szCs w:val="24"/>
              </w:rPr>
            </w:pPr>
            <w:r>
              <w:rPr>
                <w:rFonts w:ascii="Times New Roman" w:hAnsi="Times New Roman" w:cs="Times New Roman"/>
                <w:sz w:val="24"/>
                <w:szCs w:val="24"/>
              </w:rPr>
              <w:t>Não prevista</w:t>
            </w:r>
          </w:p>
        </w:tc>
      </w:tr>
      <w:tr w:rsidR="00E55A6F" w:rsidTr="003F6530">
        <w:tc>
          <w:tcPr>
            <w:tcW w:w="4605" w:type="dxa"/>
          </w:tcPr>
          <w:p w:rsidR="00E55A6F" w:rsidRPr="00E55A6F" w:rsidRDefault="00E55A6F" w:rsidP="00242FF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3.6 </w:t>
            </w:r>
            <w:r>
              <w:rPr>
                <w:rFonts w:ascii="Times New Roman" w:hAnsi="Times New Roman" w:cs="Times New Roman"/>
                <w:sz w:val="24"/>
                <w:szCs w:val="24"/>
              </w:rPr>
              <w:t>Incentivar e fomentar a realização de oficinas em parceria com as demais Secretarias no campo do artesanato típico.</w:t>
            </w:r>
          </w:p>
        </w:tc>
        <w:tc>
          <w:tcPr>
            <w:tcW w:w="1535" w:type="dxa"/>
          </w:tcPr>
          <w:p w:rsidR="00E55A6F" w:rsidRDefault="00E55A6F" w:rsidP="004100F2">
            <w:r w:rsidRPr="004728E8">
              <w:rPr>
                <w:rFonts w:ascii="Times New Roman" w:hAnsi="Times New Roman" w:cs="Times New Roman"/>
                <w:sz w:val="24"/>
                <w:szCs w:val="24"/>
              </w:rPr>
              <w:t>Anualmente até 2027.</w:t>
            </w:r>
          </w:p>
        </w:tc>
        <w:tc>
          <w:tcPr>
            <w:tcW w:w="1535" w:type="dxa"/>
          </w:tcPr>
          <w:p w:rsidR="00E55A6F" w:rsidRPr="00A27F71" w:rsidRDefault="00E55A6F" w:rsidP="004100F2">
            <w:pPr>
              <w:spacing w:line="360" w:lineRule="auto"/>
              <w:jc w:val="both"/>
              <w:rPr>
                <w:rFonts w:ascii="Times New Roman" w:hAnsi="Times New Roman" w:cs="Times New Roman"/>
                <w:sz w:val="24"/>
                <w:szCs w:val="24"/>
              </w:rPr>
            </w:pPr>
            <w:r w:rsidRPr="00947C69">
              <w:rPr>
                <w:rFonts w:ascii="Times New Roman" w:hAnsi="Times New Roman" w:cs="Times New Roman"/>
                <w:sz w:val="24"/>
                <w:szCs w:val="24"/>
              </w:rPr>
              <w:t>Executivo Municipal</w:t>
            </w:r>
            <w:r>
              <w:rPr>
                <w:rFonts w:ascii="Times New Roman" w:hAnsi="Times New Roman" w:cs="Times New Roman"/>
                <w:sz w:val="24"/>
                <w:szCs w:val="24"/>
              </w:rPr>
              <w:t xml:space="preserve"> e Sociedade Civil</w:t>
            </w:r>
          </w:p>
        </w:tc>
        <w:tc>
          <w:tcPr>
            <w:tcW w:w="1603" w:type="dxa"/>
          </w:tcPr>
          <w:p w:rsidR="00E55A6F" w:rsidRPr="00A27F71" w:rsidRDefault="00E55A6F" w:rsidP="004100F2">
            <w:pPr>
              <w:spacing w:line="360" w:lineRule="auto"/>
              <w:jc w:val="center"/>
              <w:rPr>
                <w:rFonts w:ascii="Times New Roman" w:hAnsi="Times New Roman" w:cs="Times New Roman"/>
                <w:sz w:val="24"/>
                <w:szCs w:val="24"/>
              </w:rPr>
            </w:pPr>
            <w:r>
              <w:rPr>
                <w:rFonts w:ascii="Times New Roman" w:hAnsi="Times New Roman" w:cs="Times New Roman"/>
                <w:sz w:val="24"/>
                <w:szCs w:val="24"/>
              </w:rPr>
              <w:t>Não prevista</w:t>
            </w:r>
          </w:p>
        </w:tc>
      </w:tr>
    </w:tbl>
    <w:p w:rsidR="00242FFC" w:rsidRDefault="00242FFC" w:rsidP="008528A3">
      <w:pPr>
        <w:spacing w:line="360" w:lineRule="auto"/>
        <w:jc w:val="both"/>
        <w:rPr>
          <w:rFonts w:ascii="Times New Roman" w:hAnsi="Times New Roman" w:cs="Times New Roman"/>
          <w:b/>
          <w:sz w:val="24"/>
          <w:szCs w:val="24"/>
        </w:rPr>
      </w:pPr>
    </w:p>
    <w:tbl>
      <w:tblPr>
        <w:tblStyle w:val="Tabelacomgrade"/>
        <w:tblW w:w="0" w:type="auto"/>
        <w:tblLook w:val="04A0"/>
      </w:tblPr>
      <w:tblGrid>
        <w:gridCol w:w="4605"/>
        <w:gridCol w:w="1535"/>
        <w:gridCol w:w="1535"/>
        <w:gridCol w:w="1603"/>
      </w:tblGrid>
      <w:tr w:rsidR="00E55A6F" w:rsidTr="004100F2">
        <w:tc>
          <w:tcPr>
            <w:tcW w:w="9278" w:type="dxa"/>
            <w:gridSpan w:val="4"/>
          </w:tcPr>
          <w:p w:rsidR="00E55A6F" w:rsidRDefault="00E55A6F" w:rsidP="00E55A6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04: </w:t>
            </w:r>
            <w:r>
              <w:rPr>
                <w:rFonts w:ascii="Times New Roman" w:hAnsi="Times New Roman" w:cs="Times New Roman"/>
                <w:sz w:val="24"/>
                <w:szCs w:val="24"/>
              </w:rPr>
              <w:t>Capacitar o corpo do Conselho Municipal de Política Cultural.</w:t>
            </w:r>
          </w:p>
        </w:tc>
      </w:tr>
      <w:tr w:rsidR="00E55A6F" w:rsidTr="004100F2">
        <w:tc>
          <w:tcPr>
            <w:tcW w:w="4605" w:type="dxa"/>
          </w:tcPr>
          <w:p w:rsidR="00E55A6F" w:rsidRDefault="00E55A6F"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E55A6F" w:rsidRDefault="00E55A6F"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E55A6F" w:rsidRDefault="00E55A6F"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E55A6F" w:rsidRDefault="00E55A6F" w:rsidP="00410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E55A6F" w:rsidTr="004100F2">
        <w:tc>
          <w:tcPr>
            <w:tcW w:w="4605" w:type="dxa"/>
          </w:tcPr>
          <w:p w:rsidR="00E55A6F" w:rsidRPr="00A27F71" w:rsidRDefault="00E55A6F" w:rsidP="00614A33">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Pr="00A27F71">
              <w:rPr>
                <w:rFonts w:ascii="Times New Roman" w:hAnsi="Times New Roman" w:cs="Times New Roman"/>
                <w:b/>
                <w:sz w:val="24"/>
                <w:szCs w:val="24"/>
              </w:rPr>
              <w:t>.1</w:t>
            </w:r>
            <w:r w:rsidR="00614A33">
              <w:rPr>
                <w:rFonts w:ascii="Times New Roman" w:hAnsi="Times New Roman" w:cs="Times New Roman"/>
                <w:sz w:val="24"/>
                <w:szCs w:val="24"/>
              </w:rPr>
              <w:t>Promover e incentivar capacitações aos Conselheiros Municipais de Cultura, na área, com vistas a sensibilizá-los quanto a sua função</w:t>
            </w:r>
            <w:r w:rsidR="001970C5">
              <w:rPr>
                <w:rFonts w:ascii="Times New Roman" w:hAnsi="Times New Roman" w:cs="Times New Roman"/>
                <w:sz w:val="24"/>
                <w:szCs w:val="24"/>
              </w:rPr>
              <w:t>, em cursos Certificados ou promovidos pelo Ministério da Cultura</w:t>
            </w:r>
            <w:r w:rsidR="00614A33">
              <w:rPr>
                <w:rFonts w:ascii="Times New Roman" w:hAnsi="Times New Roman" w:cs="Times New Roman"/>
                <w:sz w:val="24"/>
                <w:szCs w:val="24"/>
              </w:rPr>
              <w:t xml:space="preserve">. </w:t>
            </w:r>
          </w:p>
        </w:tc>
        <w:tc>
          <w:tcPr>
            <w:tcW w:w="1535" w:type="dxa"/>
          </w:tcPr>
          <w:p w:rsidR="00E55A6F" w:rsidRPr="00A27F71" w:rsidRDefault="00E55A6F"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E55A6F" w:rsidRPr="00A27F71" w:rsidRDefault="00E55A6F"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E55A6F" w:rsidRPr="00A27F71" w:rsidRDefault="00614A33"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prevista</w:t>
            </w:r>
          </w:p>
        </w:tc>
      </w:tr>
    </w:tbl>
    <w:p w:rsidR="00E55A6F" w:rsidRDefault="00E55A6F" w:rsidP="008528A3">
      <w:pPr>
        <w:spacing w:line="360" w:lineRule="auto"/>
        <w:jc w:val="both"/>
        <w:rPr>
          <w:rFonts w:ascii="Times New Roman" w:hAnsi="Times New Roman" w:cs="Times New Roman"/>
          <w:b/>
          <w:sz w:val="24"/>
          <w:szCs w:val="24"/>
        </w:rPr>
      </w:pPr>
    </w:p>
    <w:tbl>
      <w:tblPr>
        <w:tblStyle w:val="Tabelacomgrade"/>
        <w:tblW w:w="0" w:type="auto"/>
        <w:tblLook w:val="04A0"/>
      </w:tblPr>
      <w:tblGrid>
        <w:gridCol w:w="4605"/>
        <w:gridCol w:w="1535"/>
        <w:gridCol w:w="1535"/>
        <w:gridCol w:w="1603"/>
      </w:tblGrid>
      <w:tr w:rsidR="00614A33" w:rsidTr="004100F2">
        <w:tc>
          <w:tcPr>
            <w:tcW w:w="9278" w:type="dxa"/>
            <w:gridSpan w:val="4"/>
          </w:tcPr>
          <w:p w:rsidR="00614A33" w:rsidRDefault="00614A33" w:rsidP="00614A3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05: </w:t>
            </w:r>
            <w:r>
              <w:rPr>
                <w:rFonts w:ascii="Times New Roman" w:hAnsi="Times New Roman" w:cs="Times New Roman"/>
                <w:sz w:val="24"/>
                <w:szCs w:val="24"/>
              </w:rPr>
              <w:t>Ter 100% das escolas públicas municipais com a disciplina de “artes” no currículo escolar regular, com ênfase em cultura brasileira, gaúcha, linguagens artísticas e patrimônio cultural.</w:t>
            </w:r>
          </w:p>
        </w:tc>
      </w:tr>
      <w:tr w:rsidR="00614A33" w:rsidTr="004100F2">
        <w:tc>
          <w:tcPr>
            <w:tcW w:w="4605" w:type="dxa"/>
          </w:tcPr>
          <w:p w:rsidR="00614A33" w:rsidRDefault="00614A33"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614A33" w:rsidRDefault="00614A33"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614A33" w:rsidRDefault="00614A33"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614A33" w:rsidRDefault="00614A33" w:rsidP="00410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614A33" w:rsidTr="004100F2">
        <w:tc>
          <w:tcPr>
            <w:tcW w:w="4605" w:type="dxa"/>
          </w:tcPr>
          <w:p w:rsidR="00614A33" w:rsidRPr="00A27F71" w:rsidRDefault="00614A33" w:rsidP="004100F2">
            <w:pPr>
              <w:spacing w:line="360" w:lineRule="auto"/>
              <w:jc w:val="both"/>
              <w:rPr>
                <w:rFonts w:ascii="Times New Roman" w:hAnsi="Times New Roman" w:cs="Times New Roman"/>
                <w:sz w:val="24"/>
                <w:szCs w:val="24"/>
              </w:rPr>
            </w:pPr>
            <w:r w:rsidRPr="00614A33">
              <w:rPr>
                <w:rFonts w:ascii="Times New Roman" w:hAnsi="Times New Roman" w:cs="Times New Roman"/>
                <w:b/>
                <w:sz w:val="24"/>
                <w:szCs w:val="24"/>
              </w:rPr>
              <w:t>5.1</w:t>
            </w:r>
            <w:r>
              <w:rPr>
                <w:rFonts w:ascii="Times New Roman" w:hAnsi="Times New Roman" w:cs="Times New Roman"/>
                <w:sz w:val="24"/>
                <w:szCs w:val="24"/>
              </w:rPr>
              <w:t xml:space="preserve"> Capacitar os docentes do Sistema Municipal de Ensino na área de artes.</w:t>
            </w:r>
          </w:p>
        </w:tc>
        <w:tc>
          <w:tcPr>
            <w:tcW w:w="1535" w:type="dxa"/>
          </w:tcPr>
          <w:p w:rsidR="00614A33" w:rsidRPr="00A27F71" w:rsidRDefault="00614A33"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614A33" w:rsidRPr="00A27F71" w:rsidRDefault="00614A33"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614A33" w:rsidRPr="00A27F71" w:rsidRDefault="00614A33"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Prevista</w:t>
            </w:r>
          </w:p>
        </w:tc>
      </w:tr>
      <w:tr w:rsidR="00614A33" w:rsidTr="004100F2">
        <w:tc>
          <w:tcPr>
            <w:tcW w:w="4605" w:type="dxa"/>
          </w:tcPr>
          <w:p w:rsidR="00614A33" w:rsidRDefault="00614A33" w:rsidP="004100F2">
            <w:pPr>
              <w:spacing w:line="360" w:lineRule="auto"/>
              <w:jc w:val="both"/>
              <w:rPr>
                <w:rFonts w:ascii="Times New Roman" w:hAnsi="Times New Roman" w:cs="Times New Roman"/>
                <w:sz w:val="24"/>
                <w:szCs w:val="24"/>
              </w:rPr>
            </w:pPr>
            <w:r w:rsidRPr="004100F2">
              <w:rPr>
                <w:rFonts w:ascii="Times New Roman" w:hAnsi="Times New Roman" w:cs="Times New Roman"/>
                <w:b/>
                <w:sz w:val="24"/>
                <w:szCs w:val="24"/>
              </w:rPr>
              <w:t>5.2</w:t>
            </w:r>
            <w:r w:rsidR="004100F2">
              <w:rPr>
                <w:rFonts w:ascii="Times New Roman" w:hAnsi="Times New Roman" w:cs="Times New Roman"/>
                <w:sz w:val="24"/>
                <w:szCs w:val="24"/>
              </w:rPr>
              <w:t xml:space="preserve">Verificar e adequar o Regimento Escolar e Projeto Político Pedagógico das escolas do Sistema Municipal de Ensino para que </w:t>
            </w:r>
            <w:proofErr w:type="gramStart"/>
            <w:r w:rsidR="004100F2">
              <w:rPr>
                <w:rFonts w:ascii="Times New Roman" w:hAnsi="Times New Roman" w:cs="Times New Roman"/>
                <w:sz w:val="24"/>
                <w:szCs w:val="24"/>
              </w:rPr>
              <w:t>contemplem</w:t>
            </w:r>
            <w:proofErr w:type="gramEnd"/>
            <w:r w:rsidR="004100F2">
              <w:rPr>
                <w:rFonts w:ascii="Times New Roman" w:hAnsi="Times New Roman" w:cs="Times New Roman"/>
                <w:sz w:val="24"/>
                <w:szCs w:val="24"/>
              </w:rPr>
              <w:t xml:space="preserve"> no currículo o ensino de “artes”.</w:t>
            </w:r>
          </w:p>
        </w:tc>
        <w:tc>
          <w:tcPr>
            <w:tcW w:w="1535" w:type="dxa"/>
          </w:tcPr>
          <w:p w:rsidR="00614A33"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Até 2019</w:t>
            </w:r>
          </w:p>
        </w:tc>
        <w:tc>
          <w:tcPr>
            <w:tcW w:w="1535" w:type="dxa"/>
          </w:tcPr>
          <w:p w:rsidR="00614A33"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614A33"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1B7594" w:rsidRDefault="001B7594" w:rsidP="008528A3">
      <w:pPr>
        <w:spacing w:line="360" w:lineRule="auto"/>
        <w:jc w:val="both"/>
        <w:rPr>
          <w:rFonts w:ascii="Times New Roman" w:hAnsi="Times New Roman" w:cs="Times New Roman"/>
          <w:b/>
          <w:sz w:val="24"/>
          <w:szCs w:val="24"/>
        </w:rPr>
      </w:pPr>
    </w:p>
    <w:tbl>
      <w:tblPr>
        <w:tblStyle w:val="Tabelacomgrade"/>
        <w:tblW w:w="0" w:type="auto"/>
        <w:tblLook w:val="04A0"/>
      </w:tblPr>
      <w:tblGrid>
        <w:gridCol w:w="4605"/>
        <w:gridCol w:w="1535"/>
        <w:gridCol w:w="1535"/>
        <w:gridCol w:w="1603"/>
      </w:tblGrid>
      <w:tr w:rsidR="004100F2" w:rsidTr="004100F2">
        <w:tc>
          <w:tcPr>
            <w:tcW w:w="9278" w:type="dxa"/>
            <w:gridSpan w:val="4"/>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06: </w:t>
            </w:r>
            <w:r>
              <w:rPr>
                <w:rFonts w:ascii="Times New Roman" w:hAnsi="Times New Roman" w:cs="Times New Roman"/>
                <w:sz w:val="24"/>
                <w:szCs w:val="24"/>
              </w:rPr>
              <w:t>Mapear 100% dos segmentos culturais locais com cadeias produtivas da economia criativa.</w:t>
            </w:r>
          </w:p>
        </w:tc>
      </w:tr>
      <w:tr w:rsidR="004100F2" w:rsidTr="004100F2">
        <w:tc>
          <w:tcPr>
            <w:tcW w:w="460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4100F2" w:rsidRDefault="004100F2" w:rsidP="00410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4100F2" w:rsidTr="004100F2">
        <w:tc>
          <w:tcPr>
            <w:tcW w:w="4605" w:type="dxa"/>
          </w:tcPr>
          <w:p w:rsidR="004100F2" w:rsidRPr="00A27F71" w:rsidRDefault="004100F2" w:rsidP="004100F2">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6</w:t>
            </w:r>
            <w:r w:rsidRPr="00614A33">
              <w:rPr>
                <w:rFonts w:ascii="Times New Roman" w:hAnsi="Times New Roman" w:cs="Times New Roman"/>
                <w:b/>
                <w:sz w:val="24"/>
                <w:szCs w:val="24"/>
              </w:rPr>
              <w:t>.1</w:t>
            </w:r>
            <w:r w:rsidRPr="004100F2">
              <w:rPr>
                <w:rFonts w:ascii="Times New Roman" w:hAnsi="Times New Roman" w:cs="Times New Roman"/>
                <w:sz w:val="24"/>
                <w:szCs w:val="24"/>
              </w:rPr>
              <w:t>Número</w:t>
            </w:r>
            <w:proofErr w:type="gramEnd"/>
            <w:r w:rsidRPr="004100F2">
              <w:rPr>
                <w:rFonts w:ascii="Times New Roman" w:hAnsi="Times New Roman" w:cs="Times New Roman"/>
                <w:sz w:val="24"/>
                <w:szCs w:val="24"/>
              </w:rPr>
              <w:t xml:space="preserve"> de segmentos – definidos pela Unesco</w:t>
            </w:r>
            <w:r>
              <w:rPr>
                <w:rFonts w:ascii="Times New Roman" w:hAnsi="Times New Roman" w:cs="Times New Roman"/>
                <w:sz w:val="24"/>
                <w:szCs w:val="24"/>
              </w:rPr>
              <w:t>, mapeados no Município.</w:t>
            </w:r>
          </w:p>
        </w:tc>
        <w:tc>
          <w:tcPr>
            <w:tcW w:w="1535"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4100F2" w:rsidRDefault="004100F2" w:rsidP="008528A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Observação a respeito da Meta: </w:t>
      </w:r>
      <w:r w:rsidRPr="004100F2">
        <w:rPr>
          <w:rFonts w:ascii="Times New Roman" w:hAnsi="Times New Roman" w:cs="Times New Roman"/>
          <w:sz w:val="24"/>
          <w:szCs w:val="24"/>
        </w:rPr>
        <w:t xml:space="preserve">Setores criativos nucleares definidos pela UNESCO, sendo eles: a) patrimônio natural e cultura; b) espetáculos e celebrações; c) artes visuais e artesanato; d) livros e periódicos; e) audiovisual e mídias interativas; e f) design e serviços criativos. Sendo que eles se desdobram em um total de 26 atividades associadas. É importante ressaltar que a cadeia mapeada da música se encontra dentro da </w:t>
      </w:r>
      <w:proofErr w:type="spellStart"/>
      <w:r w:rsidRPr="004100F2">
        <w:rPr>
          <w:rFonts w:ascii="Times New Roman" w:hAnsi="Times New Roman" w:cs="Times New Roman"/>
          <w:sz w:val="24"/>
          <w:szCs w:val="24"/>
        </w:rPr>
        <w:t>macrocategoria</w:t>
      </w:r>
      <w:proofErr w:type="spellEnd"/>
      <w:r w:rsidRPr="004100F2">
        <w:rPr>
          <w:rFonts w:ascii="Times New Roman" w:hAnsi="Times New Roman" w:cs="Times New Roman"/>
          <w:sz w:val="24"/>
          <w:szCs w:val="24"/>
        </w:rPr>
        <w:t xml:space="preserve"> “Espetáculos e celebrações”, o carnaval se encontra em “espetáculos e celebrações”, o design se encontra em “design e serviços criativos”, os museus se encontram em “patrimônio natural e cultural”, e jogos digitais se encontram em “Audiovisual e mídias interativas”.</w:t>
      </w:r>
    </w:p>
    <w:tbl>
      <w:tblPr>
        <w:tblStyle w:val="Tabelacomgrade"/>
        <w:tblW w:w="0" w:type="auto"/>
        <w:tblLook w:val="04A0"/>
      </w:tblPr>
      <w:tblGrid>
        <w:gridCol w:w="4605"/>
        <w:gridCol w:w="1535"/>
        <w:gridCol w:w="1535"/>
        <w:gridCol w:w="1603"/>
      </w:tblGrid>
      <w:tr w:rsidR="004100F2" w:rsidTr="004100F2">
        <w:tc>
          <w:tcPr>
            <w:tcW w:w="9278" w:type="dxa"/>
            <w:gridSpan w:val="4"/>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07: </w:t>
            </w:r>
            <w:r w:rsidRPr="004100F2">
              <w:rPr>
                <w:rFonts w:ascii="Times New Roman" w:hAnsi="Times New Roman" w:cs="Times New Roman"/>
                <w:sz w:val="24"/>
                <w:szCs w:val="24"/>
              </w:rPr>
              <w:t>Valorização e incentivo às produções dos artistas e grupos do município integrando os diversos segmentos culturais.</w:t>
            </w:r>
          </w:p>
        </w:tc>
      </w:tr>
      <w:tr w:rsidR="004100F2" w:rsidTr="004100F2">
        <w:tc>
          <w:tcPr>
            <w:tcW w:w="460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4100F2" w:rsidRDefault="004100F2" w:rsidP="004100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4100F2" w:rsidTr="004100F2">
        <w:tc>
          <w:tcPr>
            <w:tcW w:w="4605"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b/>
                <w:sz w:val="24"/>
                <w:szCs w:val="24"/>
              </w:rPr>
              <w:t>7</w:t>
            </w:r>
            <w:r w:rsidRPr="00614A33">
              <w:rPr>
                <w:rFonts w:ascii="Times New Roman" w:hAnsi="Times New Roman" w:cs="Times New Roman"/>
                <w:b/>
                <w:sz w:val="24"/>
                <w:szCs w:val="24"/>
              </w:rPr>
              <w:t>.1</w:t>
            </w:r>
            <w:r>
              <w:rPr>
                <w:rFonts w:ascii="Times New Roman" w:hAnsi="Times New Roman" w:cs="Times New Roman"/>
                <w:sz w:val="24"/>
                <w:szCs w:val="24"/>
              </w:rPr>
              <w:t xml:space="preserve"> Promover apresentações de danças.</w:t>
            </w:r>
          </w:p>
        </w:tc>
        <w:tc>
          <w:tcPr>
            <w:tcW w:w="1535"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Uma (01) ao </w:t>
            </w:r>
            <w:r>
              <w:rPr>
                <w:rFonts w:ascii="Times New Roman" w:hAnsi="Times New Roman" w:cs="Times New Roman"/>
                <w:sz w:val="24"/>
                <w:szCs w:val="24"/>
              </w:rPr>
              <w:lastRenderedPageBreak/>
              <w:t>ano até 2027.</w:t>
            </w:r>
          </w:p>
        </w:tc>
        <w:tc>
          <w:tcPr>
            <w:tcW w:w="1535"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Executivo </w:t>
            </w:r>
            <w:r>
              <w:rPr>
                <w:rFonts w:ascii="Times New Roman" w:hAnsi="Times New Roman" w:cs="Times New Roman"/>
                <w:sz w:val="24"/>
                <w:szCs w:val="24"/>
              </w:rPr>
              <w:lastRenderedPageBreak/>
              <w:t xml:space="preserve">Municipal e Sociedade </w:t>
            </w:r>
          </w:p>
        </w:tc>
        <w:tc>
          <w:tcPr>
            <w:tcW w:w="1603" w:type="dxa"/>
          </w:tcPr>
          <w:p w:rsidR="004100F2" w:rsidRPr="00A27F71" w:rsidRDefault="004100F2"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Previsto</w:t>
            </w:r>
          </w:p>
        </w:tc>
      </w:tr>
      <w:tr w:rsidR="004100F2" w:rsidTr="004100F2">
        <w:tc>
          <w:tcPr>
            <w:tcW w:w="4605" w:type="dxa"/>
          </w:tcPr>
          <w:p w:rsidR="004100F2" w:rsidRDefault="004100F2" w:rsidP="004100F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7.2 </w:t>
            </w:r>
            <w:r w:rsidR="00EE1784" w:rsidRPr="00EE1784">
              <w:rPr>
                <w:rFonts w:ascii="Times New Roman" w:hAnsi="Times New Roman" w:cs="Times New Roman"/>
                <w:sz w:val="24"/>
                <w:szCs w:val="24"/>
              </w:rPr>
              <w:t>Incentivar a integração com grupos étnicos de outros municípios.</w:t>
            </w:r>
          </w:p>
        </w:tc>
        <w:tc>
          <w:tcPr>
            <w:tcW w:w="1535" w:type="dxa"/>
          </w:tcPr>
          <w:p w:rsidR="004100F2"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4100F2"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 e Sociedade</w:t>
            </w:r>
          </w:p>
        </w:tc>
        <w:tc>
          <w:tcPr>
            <w:tcW w:w="1603" w:type="dxa"/>
          </w:tcPr>
          <w:p w:rsidR="004100F2"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EE1784" w:rsidTr="004100F2">
        <w:tc>
          <w:tcPr>
            <w:tcW w:w="4605" w:type="dxa"/>
          </w:tcPr>
          <w:p w:rsidR="00EE1784" w:rsidRP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7.3 </w:t>
            </w:r>
            <w:r w:rsidRPr="00EE1784">
              <w:rPr>
                <w:rFonts w:ascii="Times New Roman" w:hAnsi="Times New Roman" w:cs="Times New Roman"/>
                <w:sz w:val="24"/>
                <w:szCs w:val="24"/>
              </w:rPr>
              <w:t>Viabilizar viagens de estudo para participação em feiras e mostras culturais.</w:t>
            </w:r>
          </w:p>
        </w:tc>
        <w:tc>
          <w:tcPr>
            <w:tcW w:w="1535" w:type="dxa"/>
          </w:tcPr>
          <w:p w:rsid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 e Sociedade</w:t>
            </w:r>
          </w:p>
        </w:tc>
        <w:tc>
          <w:tcPr>
            <w:tcW w:w="1603" w:type="dxa"/>
          </w:tcPr>
          <w:p w:rsid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EE1784" w:rsidTr="004100F2">
        <w:tc>
          <w:tcPr>
            <w:tcW w:w="4605" w:type="dxa"/>
          </w:tcPr>
          <w:p w:rsidR="00EE1784" w:rsidRP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7.4 </w:t>
            </w:r>
            <w:r w:rsidRPr="00EE1784">
              <w:rPr>
                <w:rFonts w:ascii="Times New Roman" w:hAnsi="Times New Roman" w:cs="Times New Roman"/>
                <w:sz w:val="24"/>
                <w:szCs w:val="24"/>
              </w:rPr>
              <w:t>Disponibilizar espaço público para ensaios e apresentações de grupos locais.</w:t>
            </w:r>
          </w:p>
        </w:tc>
        <w:tc>
          <w:tcPr>
            <w:tcW w:w="1535" w:type="dxa"/>
          </w:tcPr>
          <w:p w:rsid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 e Sociedade</w:t>
            </w:r>
          </w:p>
        </w:tc>
        <w:tc>
          <w:tcPr>
            <w:tcW w:w="1603" w:type="dxa"/>
          </w:tcPr>
          <w:p w:rsid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EE1784" w:rsidTr="004100F2">
        <w:tc>
          <w:tcPr>
            <w:tcW w:w="4605" w:type="dxa"/>
          </w:tcPr>
          <w:p w:rsidR="00EE1784" w:rsidRPr="00EE1784" w:rsidRDefault="00EE1784" w:rsidP="004100F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7.5 </w:t>
            </w:r>
            <w:r w:rsidRPr="00EE1784">
              <w:rPr>
                <w:rFonts w:ascii="Times New Roman" w:hAnsi="Times New Roman" w:cs="Times New Roman"/>
                <w:sz w:val="24"/>
                <w:szCs w:val="24"/>
              </w:rPr>
              <w:t>Valorizar e promover os produtos culturais do município.</w:t>
            </w:r>
          </w:p>
        </w:tc>
        <w:tc>
          <w:tcPr>
            <w:tcW w:w="1535" w:type="dxa"/>
          </w:tcPr>
          <w:p w:rsidR="00EE1784" w:rsidRDefault="00EE1784"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EE1784" w:rsidRDefault="00EE1784"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 e Sociedade</w:t>
            </w:r>
          </w:p>
        </w:tc>
        <w:tc>
          <w:tcPr>
            <w:tcW w:w="1603" w:type="dxa"/>
          </w:tcPr>
          <w:p w:rsidR="00EE1784" w:rsidRDefault="00EE1784"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EE1784" w:rsidTr="00D13A95">
        <w:tc>
          <w:tcPr>
            <w:tcW w:w="9278" w:type="dxa"/>
            <w:gridSpan w:val="4"/>
          </w:tcPr>
          <w:p w:rsidR="00EE1784" w:rsidRPr="00EE1784" w:rsidRDefault="00EE1784" w:rsidP="00EE178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08: </w:t>
            </w:r>
            <w:r>
              <w:rPr>
                <w:rFonts w:ascii="Times New Roman" w:hAnsi="Times New Roman" w:cs="Times New Roman"/>
                <w:sz w:val="24"/>
                <w:szCs w:val="24"/>
              </w:rPr>
              <w:t>Incentivar e promover a produção e circulação de espetáculos e atividades artístico/culturais fomentados com recursos públicos (</w:t>
            </w:r>
            <w:proofErr w:type="gramStart"/>
            <w:r>
              <w:rPr>
                <w:rFonts w:ascii="Times New Roman" w:hAnsi="Times New Roman" w:cs="Times New Roman"/>
                <w:sz w:val="24"/>
                <w:szCs w:val="24"/>
              </w:rPr>
              <w:t>federais, estaduais</w:t>
            </w:r>
            <w:proofErr w:type="gramEnd"/>
            <w:r>
              <w:rPr>
                <w:rFonts w:ascii="Times New Roman" w:hAnsi="Times New Roman" w:cs="Times New Roman"/>
                <w:sz w:val="24"/>
                <w:szCs w:val="24"/>
              </w:rPr>
              <w:t xml:space="preserve"> e municipais)</w:t>
            </w:r>
          </w:p>
        </w:tc>
      </w:tr>
      <w:tr w:rsidR="00EE1784" w:rsidTr="00D13A95">
        <w:tc>
          <w:tcPr>
            <w:tcW w:w="4605" w:type="dxa"/>
          </w:tcPr>
          <w:p w:rsidR="00EE1784" w:rsidRDefault="00EE1784" w:rsidP="00D13A95">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EE1784" w:rsidRDefault="00EE1784" w:rsidP="00D13A95">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EE1784" w:rsidRDefault="00EE1784" w:rsidP="00D13A9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EE1784" w:rsidRDefault="00EE1784" w:rsidP="00D13A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EE1784" w:rsidTr="00D13A95">
        <w:tc>
          <w:tcPr>
            <w:tcW w:w="4605" w:type="dxa"/>
          </w:tcPr>
          <w:p w:rsidR="00EE1784" w:rsidRPr="00A27F71" w:rsidRDefault="00EE1784" w:rsidP="00D13A95">
            <w:pPr>
              <w:spacing w:line="360" w:lineRule="auto"/>
              <w:jc w:val="both"/>
              <w:rPr>
                <w:rFonts w:ascii="Times New Roman" w:hAnsi="Times New Roman" w:cs="Times New Roman"/>
                <w:sz w:val="24"/>
                <w:szCs w:val="24"/>
              </w:rPr>
            </w:pPr>
            <w:r w:rsidRPr="008C7226">
              <w:rPr>
                <w:rFonts w:ascii="Times New Roman" w:hAnsi="Times New Roman" w:cs="Times New Roman"/>
                <w:b/>
                <w:sz w:val="24"/>
                <w:szCs w:val="24"/>
              </w:rPr>
              <w:t>8.1</w:t>
            </w:r>
            <w:r w:rsidR="008C7226">
              <w:rPr>
                <w:rFonts w:ascii="Times New Roman" w:hAnsi="Times New Roman" w:cs="Times New Roman"/>
                <w:sz w:val="24"/>
                <w:szCs w:val="24"/>
              </w:rPr>
              <w:t>Incentivar a produção cultural e artística local</w:t>
            </w:r>
          </w:p>
        </w:tc>
        <w:tc>
          <w:tcPr>
            <w:tcW w:w="1535" w:type="dxa"/>
          </w:tcPr>
          <w:p w:rsidR="00EE1784" w:rsidRPr="00A27F71" w:rsidRDefault="008C7226"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EE1784" w:rsidRPr="00A27F71" w:rsidRDefault="00EE1784"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e Sociedade </w:t>
            </w:r>
          </w:p>
        </w:tc>
        <w:tc>
          <w:tcPr>
            <w:tcW w:w="1603" w:type="dxa"/>
          </w:tcPr>
          <w:p w:rsidR="00EE1784" w:rsidRPr="00A27F71" w:rsidRDefault="008C7226" w:rsidP="008C7226">
            <w:pPr>
              <w:spacing w:line="360" w:lineRule="auto"/>
              <w:jc w:val="both"/>
              <w:rPr>
                <w:rFonts w:ascii="Times New Roman" w:hAnsi="Times New Roman" w:cs="Times New Roman"/>
                <w:sz w:val="24"/>
                <w:szCs w:val="24"/>
              </w:rPr>
            </w:pPr>
            <w:r>
              <w:rPr>
                <w:rFonts w:ascii="Times New Roman" w:hAnsi="Times New Roman" w:cs="Times New Roman"/>
                <w:sz w:val="24"/>
                <w:szCs w:val="24"/>
              </w:rPr>
              <w:t>Não p</w:t>
            </w:r>
            <w:r w:rsidR="00EE1784">
              <w:rPr>
                <w:rFonts w:ascii="Times New Roman" w:hAnsi="Times New Roman" w:cs="Times New Roman"/>
                <w:sz w:val="24"/>
                <w:szCs w:val="24"/>
              </w:rPr>
              <w:t>revisto</w:t>
            </w:r>
          </w:p>
        </w:tc>
      </w:tr>
      <w:tr w:rsidR="00EE1784" w:rsidTr="00D13A95">
        <w:tc>
          <w:tcPr>
            <w:tcW w:w="4605" w:type="dxa"/>
          </w:tcPr>
          <w:p w:rsidR="00EE1784" w:rsidRPr="008C7226" w:rsidRDefault="008C7226" w:rsidP="00D13A9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8.2 </w:t>
            </w:r>
            <w:r>
              <w:rPr>
                <w:rFonts w:ascii="Times New Roman" w:hAnsi="Times New Roman" w:cs="Times New Roman"/>
                <w:sz w:val="24"/>
                <w:szCs w:val="24"/>
              </w:rPr>
              <w:t>Promover a apresentação de espetáculos e atividades artísticas e culturais no Município</w:t>
            </w:r>
          </w:p>
        </w:tc>
        <w:tc>
          <w:tcPr>
            <w:tcW w:w="1535" w:type="dxa"/>
          </w:tcPr>
          <w:p w:rsidR="00EE1784" w:rsidRDefault="00EE1784"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EE1784" w:rsidRDefault="00EE1784"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 e Sociedade</w:t>
            </w:r>
          </w:p>
        </w:tc>
        <w:tc>
          <w:tcPr>
            <w:tcW w:w="1603" w:type="dxa"/>
          </w:tcPr>
          <w:p w:rsidR="00EE1784" w:rsidRDefault="008C7226"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bl>
    <w:p w:rsidR="00EE1784" w:rsidRDefault="00EE1784"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605"/>
        <w:gridCol w:w="1535"/>
        <w:gridCol w:w="1535"/>
        <w:gridCol w:w="1603"/>
      </w:tblGrid>
      <w:tr w:rsidR="00D13A95" w:rsidTr="00D13A95">
        <w:tc>
          <w:tcPr>
            <w:tcW w:w="9278" w:type="dxa"/>
            <w:gridSpan w:val="4"/>
          </w:tcPr>
          <w:p w:rsidR="00D13A95" w:rsidRPr="00EE1784" w:rsidRDefault="00D13A95" w:rsidP="00D13A9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09: </w:t>
            </w:r>
            <w:r w:rsidR="006876D0">
              <w:rPr>
                <w:rFonts w:ascii="Times New Roman" w:hAnsi="Times New Roman" w:cs="Times New Roman"/>
                <w:sz w:val="24"/>
                <w:szCs w:val="24"/>
              </w:rPr>
              <w:t>Modernização e manutenção da</w:t>
            </w:r>
            <w:r>
              <w:rPr>
                <w:rFonts w:ascii="Times New Roman" w:hAnsi="Times New Roman" w:cs="Times New Roman"/>
                <w:sz w:val="24"/>
                <w:szCs w:val="24"/>
              </w:rPr>
              <w:t xml:space="preserve"> Biblioteca Pública e Museu Mun</w:t>
            </w:r>
            <w:r w:rsidR="0001614C">
              <w:rPr>
                <w:rFonts w:ascii="Times New Roman" w:hAnsi="Times New Roman" w:cs="Times New Roman"/>
                <w:sz w:val="24"/>
                <w:szCs w:val="24"/>
              </w:rPr>
              <w:t>i</w:t>
            </w:r>
            <w:r>
              <w:rPr>
                <w:rFonts w:ascii="Times New Roman" w:hAnsi="Times New Roman" w:cs="Times New Roman"/>
                <w:sz w:val="24"/>
                <w:szCs w:val="24"/>
              </w:rPr>
              <w:t>cipais.</w:t>
            </w:r>
          </w:p>
        </w:tc>
      </w:tr>
      <w:tr w:rsidR="00D13A95" w:rsidTr="00D13A95">
        <w:tc>
          <w:tcPr>
            <w:tcW w:w="4605" w:type="dxa"/>
          </w:tcPr>
          <w:p w:rsidR="00D13A95" w:rsidRDefault="00D13A95" w:rsidP="00D13A95">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D13A95" w:rsidRDefault="00D13A95" w:rsidP="00D13A95">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D13A95" w:rsidRDefault="00D13A95" w:rsidP="00D13A95">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D13A95" w:rsidRDefault="00D13A95" w:rsidP="00D13A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D13A95" w:rsidTr="00D13A95">
        <w:tc>
          <w:tcPr>
            <w:tcW w:w="4605" w:type="dxa"/>
          </w:tcPr>
          <w:p w:rsidR="00D13A95" w:rsidRPr="00A27F71" w:rsidRDefault="0001614C" w:rsidP="006876D0">
            <w:pPr>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D13A95" w:rsidRPr="008C7226">
              <w:rPr>
                <w:rFonts w:ascii="Times New Roman" w:hAnsi="Times New Roman" w:cs="Times New Roman"/>
                <w:b/>
                <w:sz w:val="24"/>
                <w:szCs w:val="24"/>
              </w:rPr>
              <w:t>.1</w:t>
            </w:r>
            <w:r w:rsidR="007E3EC2">
              <w:rPr>
                <w:rFonts w:ascii="Times New Roman" w:hAnsi="Times New Roman" w:cs="Times New Roman"/>
                <w:sz w:val="24"/>
                <w:szCs w:val="24"/>
              </w:rPr>
              <w:t>Aquisição</w:t>
            </w:r>
            <w:r w:rsidR="006876D0">
              <w:rPr>
                <w:rFonts w:ascii="Times New Roman" w:hAnsi="Times New Roman" w:cs="Times New Roman"/>
                <w:sz w:val="24"/>
                <w:szCs w:val="24"/>
              </w:rPr>
              <w:t xml:space="preserve"> e incremento no</w:t>
            </w:r>
            <w:r w:rsidR="007E3EC2">
              <w:rPr>
                <w:rFonts w:ascii="Times New Roman" w:hAnsi="Times New Roman" w:cs="Times New Roman"/>
                <w:sz w:val="24"/>
                <w:szCs w:val="24"/>
              </w:rPr>
              <w:t xml:space="preserve"> acervo – anuários, livros, revistas e material de áudio e vídeo para a Biblioteca Pública M</w:t>
            </w:r>
            <w:r w:rsidR="006876D0">
              <w:rPr>
                <w:rFonts w:ascii="Times New Roman" w:hAnsi="Times New Roman" w:cs="Times New Roman"/>
                <w:sz w:val="24"/>
                <w:szCs w:val="24"/>
              </w:rPr>
              <w:t xml:space="preserve">unicipal, com recursos próprios, </w:t>
            </w:r>
            <w:r w:rsidR="007E3EC2">
              <w:rPr>
                <w:rFonts w:ascii="Times New Roman" w:hAnsi="Times New Roman" w:cs="Times New Roman"/>
                <w:sz w:val="24"/>
                <w:szCs w:val="24"/>
              </w:rPr>
              <w:t>estaduais e federais.</w:t>
            </w:r>
          </w:p>
        </w:tc>
        <w:tc>
          <w:tcPr>
            <w:tcW w:w="1535" w:type="dxa"/>
          </w:tcPr>
          <w:p w:rsidR="00D13A95" w:rsidRPr="00A27F71" w:rsidRDefault="00D13A95"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D13A95" w:rsidRPr="00A27F71" w:rsidRDefault="00D13A95" w:rsidP="007E3E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D13A95" w:rsidRPr="00A27F71" w:rsidRDefault="007E3EC2"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D13A95" w:rsidTr="00D13A95">
        <w:tc>
          <w:tcPr>
            <w:tcW w:w="4605" w:type="dxa"/>
          </w:tcPr>
          <w:p w:rsidR="00D13A95" w:rsidRPr="00457D78" w:rsidRDefault="00457D78" w:rsidP="006876D0">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 xml:space="preserve">9.2 </w:t>
            </w:r>
            <w:r>
              <w:rPr>
                <w:rFonts w:ascii="Times New Roman" w:hAnsi="Times New Roman" w:cs="Times New Roman"/>
                <w:sz w:val="24"/>
                <w:szCs w:val="24"/>
              </w:rPr>
              <w:t>Edificação</w:t>
            </w:r>
            <w:proofErr w:type="gramEnd"/>
            <w:r>
              <w:rPr>
                <w:rFonts w:ascii="Times New Roman" w:hAnsi="Times New Roman" w:cs="Times New Roman"/>
                <w:sz w:val="24"/>
                <w:szCs w:val="24"/>
              </w:rPr>
              <w:t xml:space="preserve"> de prédio próprio, com plenas condições de usabilidade e acessibilidade para a Biblioteca Pública Municipal com recursos próprios, estaduais e federais.</w:t>
            </w:r>
          </w:p>
        </w:tc>
        <w:tc>
          <w:tcPr>
            <w:tcW w:w="1535" w:type="dxa"/>
          </w:tcPr>
          <w:p w:rsidR="00D13A95" w:rsidRDefault="006876D0"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Até</w:t>
            </w:r>
            <w:r w:rsidR="00D13A95">
              <w:rPr>
                <w:rFonts w:ascii="Times New Roman" w:hAnsi="Times New Roman" w:cs="Times New Roman"/>
                <w:sz w:val="24"/>
                <w:szCs w:val="24"/>
              </w:rPr>
              <w:t xml:space="preserve"> 2027.</w:t>
            </w:r>
          </w:p>
        </w:tc>
        <w:tc>
          <w:tcPr>
            <w:tcW w:w="1535" w:type="dxa"/>
          </w:tcPr>
          <w:p w:rsidR="00D13A95" w:rsidRDefault="00D13A95"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D13A95" w:rsidRDefault="006876D0"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Não </w:t>
            </w:r>
            <w:r w:rsidR="00D13A95">
              <w:rPr>
                <w:rFonts w:ascii="Times New Roman" w:hAnsi="Times New Roman" w:cs="Times New Roman"/>
                <w:sz w:val="24"/>
                <w:szCs w:val="24"/>
              </w:rPr>
              <w:t>Previsto</w:t>
            </w:r>
          </w:p>
        </w:tc>
      </w:tr>
      <w:tr w:rsidR="006876D0" w:rsidTr="00D13A95">
        <w:tc>
          <w:tcPr>
            <w:tcW w:w="4605" w:type="dxa"/>
          </w:tcPr>
          <w:p w:rsidR="006876D0" w:rsidRPr="006876D0" w:rsidRDefault="006876D0" w:rsidP="00457D78">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9.3 </w:t>
            </w:r>
            <w:r w:rsidRPr="006876D0">
              <w:rPr>
                <w:rFonts w:ascii="Times New Roman" w:hAnsi="Times New Roman" w:cs="Times New Roman"/>
                <w:sz w:val="24"/>
                <w:szCs w:val="24"/>
              </w:rPr>
              <w:t>A</w:t>
            </w:r>
            <w:r>
              <w:rPr>
                <w:rFonts w:ascii="Times New Roman" w:hAnsi="Times New Roman" w:cs="Times New Roman"/>
                <w:sz w:val="24"/>
                <w:szCs w:val="24"/>
              </w:rPr>
              <w:t>mpliação</w:t>
            </w:r>
            <w:proofErr w:type="gramEnd"/>
            <w:r>
              <w:rPr>
                <w:rFonts w:ascii="Times New Roman" w:hAnsi="Times New Roman" w:cs="Times New Roman"/>
                <w:sz w:val="24"/>
                <w:szCs w:val="24"/>
              </w:rPr>
              <w:t xml:space="preserve"> do laboratório de informática</w:t>
            </w:r>
            <w:r w:rsidR="00457D78">
              <w:rPr>
                <w:rFonts w:ascii="Times New Roman" w:hAnsi="Times New Roman" w:cs="Times New Roman"/>
                <w:sz w:val="24"/>
                <w:szCs w:val="24"/>
              </w:rPr>
              <w:t xml:space="preserve"> e aquisição de mobiliário para</w:t>
            </w:r>
            <w:r>
              <w:rPr>
                <w:rFonts w:ascii="Times New Roman" w:hAnsi="Times New Roman" w:cs="Times New Roman"/>
                <w:sz w:val="24"/>
                <w:szCs w:val="24"/>
              </w:rPr>
              <w:t xml:space="preserve"> Biblioteca Pública Municipal com recursos próprios, estaduais e federais.</w:t>
            </w:r>
          </w:p>
        </w:tc>
        <w:tc>
          <w:tcPr>
            <w:tcW w:w="1535" w:type="dxa"/>
          </w:tcPr>
          <w:p w:rsidR="006876D0" w:rsidRDefault="006876D0" w:rsidP="00D13A95">
            <w:pPr>
              <w:spacing w:line="360" w:lineRule="auto"/>
              <w:jc w:val="both"/>
              <w:rPr>
                <w:rFonts w:ascii="Times New Roman" w:hAnsi="Times New Roman" w:cs="Times New Roman"/>
                <w:sz w:val="24"/>
                <w:szCs w:val="24"/>
              </w:rPr>
            </w:pPr>
            <w:r>
              <w:rPr>
                <w:rFonts w:ascii="Times New Roman" w:hAnsi="Times New Roman" w:cs="Times New Roman"/>
                <w:sz w:val="24"/>
                <w:szCs w:val="24"/>
              </w:rPr>
              <w:t>Até 2021.</w:t>
            </w:r>
          </w:p>
        </w:tc>
        <w:tc>
          <w:tcPr>
            <w:tcW w:w="153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6876D0" w:rsidTr="00D13A95">
        <w:tc>
          <w:tcPr>
            <w:tcW w:w="4605" w:type="dxa"/>
          </w:tcPr>
          <w:p w:rsidR="006876D0" w:rsidRPr="006876D0" w:rsidRDefault="006876D0" w:rsidP="006876D0">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9.4 </w:t>
            </w:r>
            <w:r>
              <w:rPr>
                <w:rFonts w:ascii="Times New Roman" w:hAnsi="Times New Roman" w:cs="Times New Roman"/>
                <w:sz w:val="24"/>
                <w:szCs w:val="24"/>
              </w:rPr>
              <w:t>Manutenção</w:t>
            </w:r>
            <w:proofErr w:type="gramEnd"/>
            <w:r>
              <w:rPr>
                <w:rFonts w:ascii="Times New Roman" w:hAnsi="Times New Roman" w:cs="Times New Roman"/>
                <w:sz w:val="24"/>
                <w:szCs w:val="24"/>
              </w:rPr>
              <w:t xml:space="preserve"> do Museu Público Municipal de forma permanente com recursos próprios, estaduais e federais.</w:t>
            </w:r>
          </w:p>
        </w:tc>
        <w:tc>
          <w:tcPr>
            <w:tcW w:w="153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6876D0" w:rsidTr="00D13A95">
        <w:tc>
          <w:tcPr>
            <w:tcW w:w="4605" w:type="dxa"/>
          </w:tcPr>
          <w:p w:rsidR="006876D0" w:rsidRPr="006876D0" w:rsidRDefault="006876D0" w:rsidP="006876D0">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9.5 </w:t>
            </w:r>
            <w:r>
              <w:rPr>
                <w:rFonts w:ascii="Times New Roman" w:hAnsi="Times New Roman" w:cs="Times New Roman"/>
                <w:sz w:val="24"/>
                <w:szCs w:val="24"/>
              </w:rPr>
              <w:t>Catalogação</w:t>
            </w:r>
            <w:proofErr w:type="gramEnd"/>
            <w:r>
              <w:rPr>
                <w:rFonts w:ascii="Times New Roman" w:hAnsi="Times New Roman" w:cs="Times New Roman"/>
                <w:sz w:val="24"/>
                <w:szCs w:val="24"/>
              </w:rPr>
              <w:t xml:space="preserve"> do acervo do Museu Público Municipal.</w:t>
            </w:r>
          </w:p>
        </w:tc>
        <w:tc>
          <w:tcPr>
            <w:tcW w:w="1535" w:type="dxa"/>
          </w:tcPr>
          <w:p w:rsidR="006876D0"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Até 2019</w:t>
            </w:r>
          </w:p>
        </w:tc>
        <w:tc>
          <w:tcPr>
            <w:tcW w:w="153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EE1784" w:rsidRDefault="00EE1784"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605"/>
        <w:gridCol w:w="1535"/>
        <w:gridCol w:w="1535"/>
        <w:gridCol w:w="1603"/>
      </w:tblGrid>
      <w:tr w:rsidR="006876D0" w:rsidTr="006876D0">
        <w:tc>
          <w:tcPr>
            <w:tcW w:w="9278" w:type="dxa"/>
            <w:gridSpan w:val="4"/>
          </w:tcPr>
          <w:p w:rsidR="006876D0" w:rsidRPr="00EE1784" w:rsidRDefault="006876D0" w:rsidP="006876D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10: </w:t>
            </w:r>
            <w:r>
              <w:rPr>
                <w:rFonts w:ascii="Times New Roman" w:hAnsi="Times New Roman" w:cs="Times New Roman"/>
                <w:sz w:val="24"/>
                <w:szCs w:val="24"/>
              </w:rPr>
              <w:t>Realização de Conferência Municipal de Cultura e Audiências Públicas</w:t>
            </w:r>
            <w:r w:rsidR="00457D78">
              <w:rPr>
                <w:rFonts w:ascii="Times New Roman" w:hAnsi="Times New Roman" w:cs="Times New Roman"/>
                <w:sz w:val="24"/>
                <w:szCs w:val="24"/>
              </w:rPr>
              <w:t xml:space="preserve"> para discussão do Plano Municipal de Cultura e Políticas Públicas Culturais</w:t>
            </w:r>
            <w:r>
              <w:rPr>
                <w:rFonts w:ascii="Times New Roman" w:hAnsi="Times New Roman" w:cs="Times New Roman"/>
                <w:sz w:val="24"/>
                <w:szCs w:val="24"/>
              </w:rPr>
              <w:t>.</w:t>
            </w:r>
          </w:p>
        </w:tc>
      </w:tr>
      <w:tr w:rsidR="006876D0" w:rsidTr="006876D0">
        <w:tc>
          <w:tcPr>
            <w:tcW w:w="4605" w:type="dxa"/>
          </w:tcPr>
          <w:p w:rsidR="006876D0" w:rsidRDefault="006876D0" w:rsidP="006876D0">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6876D0" w:rsidRDefault="006876D0" w:rsidP="006876D0">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6876D0" w:rsidRDefault="006876D0" w:rsidP="006876D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6876D0" w:rsidRDefault="006876D0" w:rsidP="006876D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6876D0" w:rsidTr="006876D0">
        <w:tc>
          <w:tcPr>
            <w:tcW w:w="460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b/>
                <w:sz w:val="24"/>
                <w:szCs w:val="24"/>
              </w:rPr>
              <w:t>10</w:t>
            </w:r>
            <w:r w:rsidRPr="008C7226">
              <w:rPr>
                <w:rFonts w:ascii="Times New Roman" w:hAnsi="Times New Roman" w:cs="Times New Roman"/>
                <w:b/>
                <w:sz w:val="24"/>
                <w:szCs w:val="24"/>
              </w:rPr>
              <w:t>.1</w:t>
            </w:r>
            <w:r>
              <w:rPr>
                <w:rFonts w:ascii="Times New Roman" w:hAnsi="Times New Roman" w:cs="Times New Roman"/>
                <w:sz w:val="24"/>
                <w:szCs w:val="24"/>
              </w:rPr>
              <w:t xml:space="preserve"> Mobilizar toda a sociedade para a realização de Conferência Municipal de Cultura e Audiências Públicas.</w:t>
            </w:r>
          </w:p>
        </w:tc>
        <w:tc>
          <w:tcPr>
            <w:tcW w:w="153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6876D0"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p w:rsidR="00457D78" w:rsidRPr="00A27F71" w:rsidRDefault="00457D78"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Sociedade</w:t>
            </w:r>
          </w:p>
        </w:tc>
        <w:tc>
          <w:tcPr>
            <w:tcW w:w="1603" w:type="dxa"/>
          </w:tcPr>
          <w:p w:rsidR="006876D0" w:rsidRPr="00A27F71" w:rsidRDefault="00457D78"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6876D0" w:rsidTr="006876D0">
        <w:tc>
          <w:tcPr>
            <w:tcW w:w="4605" w:type="dxa"/>
          </w:tcPr>
          <w:p w:rsidR="006876D0" w:rsidRPr="00457D78" w:rsidRDefault="00457D78" w:rsidP="006876D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Pr>
                <w:rFonts w:ascii="Times New Roman" w:hAnsi="Times New Roman" w:cs="Times New Roman"/>
                <w:sz w:val="24"/>
                <w:szCs w:val="24"/>
              </w:rPr>
              <w:t>Realizar Audiências Públicas com vistas a discutir o do Plano Municipal de Cultura e Políticas Públicas Culturais.</w:t>
            </w:r>
          </w:p>
        </w:tc>
        <w:tc>
          <w:tcPr>
            <w:tcW w:w="1535" w:type="dxa"/>
          </w:tcPr>
          <w:p w:rsidR="006876D0"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Até 2027.</w:t>
            </w:r>
          </w:p>
        </w:tc>
        <w:tc>
          <w:tcPr>
            <w:tcW w:w="1535" w:type="dxa"/>
          </w:tcPr>
          <w:p w:rsidR="006876D0"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6876D0" w:rsidRDefault="00457D78"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6876D0" w:rsidTr="006876D0">
        <w:tc>
          <w:tcPr>
            <w:tcW w:w="4605" w:type="dxa"/>
          </w:tcPr>
          <w:p w:rsidR="006876D0" w:rsidRPr="006876D0" w:rsidRDefault="00457D78" w:rsidP="00457D78">
            <w:pPr>
              <w:spacing w:line="360" w:lineRule="auto"/>
              <w:jc w:val="both"/>
              <w:rPr>
                <w:rFonts w:ascii="Times New Roman" w:hAnsi="Times New Roman" w:cs="Times New Roman"/>
                <w:sz w:val="24"/>
                <w:szCs w:val="24"/>
              </w:rPr>
            </w:pPr>
            <w:r>
              <w:rPr>
                <w:rFonts w:ascii="Times New Roman" w:hAnsi="Times New Roman" w:cs="Times New Roman"/>
                <w:b/>
                <w:sz w:val="24"/>
                <w:szCs w:val="24"/>
              </w:rPr>
              <w:t>10.3</w:t>
            </w:r>
            <w:r>
              <w:rPr>
                <w:rFonts w:ascii="Times New Roman" w:hAnsi="Times New Roman" w:cs="Times New Roman"/>
                <w:sz w:val="24"/>
                <w:szCs w:val="24"/>
              </w:rPr>
              <w:t>Realizar ao menos uma (01) Conferência Municipal de Cultura.</w:t>
            </w:r>
          </w:p>
        </w:tc>
        <w:tc>
          <w:tcPr>
            <w:tcW w:w="1535" w:type="dxa"/>
          </w:tcPr>
          <w:p w:rsidR="006876D0" w:rsidRDefault="00457D78"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Uma (01) realizada até o ano de 2027.</w:t>
            </w:r>
          </w:p>
        </w:tc>
        <w:tc>
          <w:tcPr>
            <w:tcW w:w="1535"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6876D0" w:rsidRPr="00A27F71" w:rsidRDefault="006876D0" w:rsidP="006876D0">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bl>
    <w:p w:rsidR="006876D0" w:rsidRDefault="006876D0"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605"/>
        <w:gridCol w:w="1535"/>
        <w:gridCol w:w="1535"/>
        <w:gridCol w:w="1603"/>
      </w:tblGrid>
      <w:tr w:rsidR="00457D78" w:rsidTr="009C6A9F">
        <w:tc>
          <w:tcPr>
            <w:tcW w:w="9278" w:type="dxa"/>
            <w:gridSpan w:val="4"/>
          </w:tcPr>
          <w:p w:rsidR="00457D78" w:rsidRPr="00EE1784" w:rsidRDefault="00457D78" w:rsidP="00457D7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11: </w:t>
            </w:r>
            <w:r w:rsidRPr="00457D78">
              <w:rPr>
                <w:rFonts w:ascii="Times New Roman" w:hAnsi="Times New Roman" w:cs="Times New Roman"/>
                <w:sz w:val="24"/>
                <w:szCs w:val="24"/>
              </w:rPr>
              <w:t>I</w:t>
            </w:r>
            <w:r>
              <w:rPr>
                <w:rFonts w:ascii="Times New Roman" w:hAnsi="Times New Roman" w:cs="Times New Roman"/>
                <w:sz w:val="24"/>
                <w:szCs w:val="24"/>
              </w:rPr>
              <w:t>ncentivar</w:t>
            </w:r>
            <w:r w:rsidRPr="00457D78">
              <w:rPr>
                <w:rFonts w:ascii="Times New Roman" w:hAnsi="Times New Roman" w:cs="Times New Roman"/>
                <w:sz w:val="24"/>
                <w:szCs w:val="24"/>
              </w:rPr>
              <w:t xml:space="preserve"> a leitura e literatura destacando as produções da comunidade local e regional.</w:t>
            </w:r>
          </w:p>
        </w:tc>
      </w:tr>
      <w:tr w:rsidR="00457D78" w:rsidTr="009C6A9F">
        <w:tc>
          <w:tcPr>
            <w:tcW w:w="4605" w:type="dxa"/>
          </w:tcPr>
          <w:p w:rsidR="00457D78" w:rsidRDefault="00457D78" w:rsidP="009C6A9F">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457D78" w:rsidRDefault="00457D78" w:rsidP="009C6A9F">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457D78" w:rsidRDefault="00457D78" w:rsidP="009C6A9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457D78" w:rsidRDefault="00457D78" w:rsidP="009C6A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Previsão </w:t>
            </w:r>
            <w:r>
              <w:rPr>
                <w:rFonts w:ascii="Times New Roman" w:hAnsi="Times New Roman" w:cs="Times New Roman"/>
                <w:b/>
                <w:sz w:val="24"/>
                <w:szCs w:val="24"/>
              </w:rPr>
              <w:lastRenderedPageBreak/>
              <w:t>orçamentária</w:t>
            </w:r>
          </w:p>
        </w:tc>
      </w:tr>
      <w:tr w:rsidR="00457D78" w:rsidTr="009C6A9F">
        <w:tc>
          <w:tcPr>
            <w:tcW w:w="4605" w:type="dxa"/>
          </w:tcPr>
          <w:p w:rsidR="00457D78" w:rsidRPr="00A27F71" w:rsidRDefault="00457D78" w:rsidP="009C6A9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11</w:t>
            </w:r>
            <w:r w:rsidRPr="008C7226">
              <w:rPr>
                <w:rFonts w:ascii="Times New Roman" w:hAnsi="Times New Roman" w:cs="Times New Roman"/>
                <w:b/>
                <w:sz w:val="24"/>
                <w:szCs w:val="24"/>
              </w:rPr>
              <w:t>.1</w:t>
            </w:r>
            <w:r w:rsidRPr="00457D78">
              <w:rPr>
                <w:rFonts w:ascii="Times New Roman" w:hAnsi="Times New Roman" w:cs="Times New Roman"/>
                <w:sz w:val="24"/>
                <w:szCs w:val="24"/>
              </w:rPr>
              <w:t>Garantir a contratação de profissional para atendimento na biblioteca pública municipal</w:t>
            </w:r>
            <w:r>
              <w:rPr>
                <w:rFonts w:ascii="Times New Roman" w:hAnsi="Times New Roman" w:cs="Times New Roman"/>
                <w:sz w:val="24"/>
                <w:szCs w:val="24"/>
              </w:rPr>
              <w:t>.</w:t>
            </w:r>
          </w:p>
        </w:tc>
        <w:tc>
          <w:tcPr>
            <w:tcW w:w="1535" w:type="dxa"/>
          </w:tcPr>
          <w:p w:rsidR="00457D78" w:rsidRPr="00A27F71"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457D78"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p w:rsidR="00457D78" w:rsidRPr="00A27F71" w:rsidRDefault="00457D78" w:rsidP="009C6A9F">
            <w:pPr>
              <w:spacing w:line="360" w:lineRule="auto"/>
              <w:jc w:val="both"/>
              <w:rPr>
                <w:rFonts w:ascii="Times New Roman" w:hAnsi="Times New Roman" w:cs="Times New Roman"/>
                <w:sz w:val="24"/>
                <w:szCs w:val="24"/>
              </w:rPr>
            </w:pPr>
          </w:p>
        </w:tc>
        <w:tc>
          <w:tcPr>
            <w:tcW w:w="1603" w:type="dxa"/>
          </w:tcPr>
          <w:p w:rsidR="00457D78" w:rsidRPr="00A27F71"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457D78" w:rsidTr="009C6A9F">
        <w:tc>
          <w:tcPr>
            <w:tcW w:w="4605" w:type="dxa"/>
          </w:tcPr>
          <w:p w:rsidR="00457D78" w:rsidRPr="00457D78" w:rsidRDefault="00457D78" w:rsidP="009C6A9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11.2 </w:t>
            </w:r>
            <w:r w:rsidRPr="00457D78">
              <w:rPr>
                <w:rFonts w:ascii="Times New Roman" w:hAnsi="Times New Roman" w:cs="Times New Roman"/>
                <w:sz w:val="24"/>
                <w:szCs w:val="24"/>
              </w:rPr>
              <w:t xml:space="preserve">Captar recursos via lei </w:t>
            </w:r>
            <w:proofErr w:type="gramStart"/>
            <w:r w:rsidRPr="00457D78">
              <w:rPr>
                <w:rFonts w:ascii="Times New Roman" w:hAnsi="Times New Roman" w:cs="Times New Roman"/>
                <w:sz w:val="24"/>
                <w:szCs w:val="24"/>
              </w:rPr>
              <w:t>de incentivo ou editais para execução de projetos no campo da literatura e biblioteca</w:t>
            </w:r>
            <w:proofErr w:type="gramEnd"/>
            <w:r w:rsidRPr="00457D78">
              <w:rPr>
                <w:rFonts w:ascii="Times New Roman" w:hAnsi="Times New Roman" w:cs="Times New Roman"/>
                <w:sz w:val="24"/>
                <w:szCs w:val="24"/>
              </w:rPr>
              <w:t>.</w:t>
            </w:r>
          </w:p>
        </w:tc>
        <w:tc>
          <w:tcPr>
            <w:tcW w:w="1535" w:type="dxa"/>
          </w:tcPr>
          <w:p w:rsidR="00457D78"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457D78"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457D78"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457D78" w:rsidTr="009C6A9F">
        <w:tc>
          <w:tcPr>
            <w:tcW w:w="4605" w:type="dxa"/>
          </w:tcPr>
          <w:p w:rsidR="00457D78" w:rsidRPr="006876D0" w:rsidRDefault="00457D78" w:rsidP="00457D7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11.3 </w:t>
            </w:r>
            <w:r>
              <w:rPr>
                <w:rFonts w:ascii="Times New Roman" w:hAnsi="Times New Roman" w:cs="Times New Roman"/>
                <w:sz w:val="24"/>
                <w:szCs w:val="24"/>
              </w:rPr>
              <w:t>Promover a integração da Biblioteca com a Comunidade.</w:t>
            </w:r>
          </w:p>
        </w:tc>
        <w:tc>
          <w:tcPr>
            <w:tcW w:w="1535" w:type="dxa"/>
          </w:tcPr>
          <w:p w:rsidR="00457D78"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457D78" w:rsidRPr="00A27F71"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457D78" w:rsidRPr="00A27F71" w:rsidRDefault="00457D78"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4F7800" w:rsidRDefault="004F7800"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605"/>
        <w:gridCol w:w="1535"/>
        <w:gridCol w:w="1535"/>
        <w:gridCol w:w="1603"/>
      </w:tblGrid>
      <w:tr w:rsidR="009C6A9F" w:rsidTr="009C6A9F">
        <w:tc>
          <w:tcPr>
            <w:tcW w:w="9278" w:type="dxa"/>
            <w:gridSpan w:val="4"/>
          </w:tcPr>
          <w:p w:rsidR="009C6A9F" w:rsidRPr="00EE1784" w:rsidRDefault="009C6A9F" w:rsidP="009C6A9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12: </w:t>
            </w:r>
            <w:r w:rsidR="001B7594" w:rsidRPr="001B7594">
              <w:rPr>
                <w:rFonts w:ascii="Times New Roman" w:hAnsi="Times New Roman" w:cs="Times New Roman"/>
                <w:sz w:val="24"/>
                <w:szCs w:val="24"/>
              </w:rPr>
              <w:t>Fortalecimento das festas, feiras e eventos tradicionais, valorizando a cultura popular e as produções realizadas no município e região.</w:t>
            </w:r>
          </w:p>
        </w:tc>
      </w:tr>
      <w:tr w:rsidR="009C6A9F" w:rsidTr="009C6A9F">
        <w:tc>
          <w:tcPr>
            <w:tcW w:w="4605" w:type="dxa"/>
          </w:tcPr>
          <w:p w:rsidR="009C6A9F" w:rsidRDefault="009C6A9F" w:rsidP="009C6A9F">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9C6A9F" w:rsidRDefault="009C6A9F" w:rsidP="009C6A9F">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9C6A9F" w:rsidRDefault="009C6A9F" w:rsidP="009C6A9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9C6A9F" w:rsidRDefault="009C6A9F" w:rsidP="009C6A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9C6A9F" w:rsidTr="009C6A9F">
        <w:tc>
          <w:tcPr>
            <w:tcW w:w="4605" w:type="dxa"/>
          </w:tcPr>
          <w:p w:rsidR="009C6A9F" w:rsidRPr="00A27F71" w:rsidRDefault="001B7594" w:rsidP="009C6A9F">
            <w:pPr>
              <w:spacing w:line="360" w:lineRule="auto"/>
              <w:jc w:val="both"/>
              <w:rPr>
                <w:rFonts w:ascii="Times New Roman" w:hAnsi="Times New Roman" w:cs="Times New Roman"/>
                <w:sz w:val="24"/>
                <w:szCs w:val="24"/>
              </w:rPr>
            </w:pPr>
            <w:r>
              <w:rPr>
                <w:rFonts w:ascii="Times New Roman" w:hAnsi="Times New Roman" w:cs="Times New Roman"/>
                <w:b/>
                <w:sz w:val="24"/>
                <w:szCs w:val="24"/>
              </w:rPr>
              <w:t>12</w:t>
            </w:r>
            <w:r w:rsidR="009C6A9F" w:rsidRPr="008C7226">
              <w:rPr>
                <w:rFonts w:ascii="Times New Roman" w:hAnsi="Times New Roman" w:cs="Times New Roman"/>
                <w:b/>
                <w:sz w:val="24"/>
                <w:szCs w:val="24"/>
              </w:rPr>
              <w:t>.1</w:t>
            </w:r>
            <w:r w:rsidRPr="001B7594">
              <w:rPr>
                <w:rFonts w:ascii="Times New Roman" w:hAnsi="Times New Roman" w:cs="Times New Roman"/>
                <w:sz w:val="24"/>
                <w:szCs w:val="24"/>
              </w:rPr>
              <w:t>Incentivar e promover feiras e eventos que garantam espaço aos produtores do município fortalecendo a economia da cultura e economia criativa</w:t>
            </w:r>
            <w:r w:rsidR="00724DDF">
              <w:rPr>
                <w:rFonts w:ascii="Times New Roman" w:hAnsi="Times New Roman" w:cs="Times New Roman"/>
                <w:sz w:val="24"/>
                <w:szCs w:val="24"/>
              </w:rPr>
              <w:t>.</w:t>
            </w:r>
          </w:p>
        </w:tc>
        <w:tc>
          <w:tcPr>
            <w:tcW w:w="1535" w:type="dxa"/>
          </w:tcPr>
          <w:p w:rsidR="009C6A9F" w:rsidRPr="00A27F71" w:rsidRDefault="009C6A9F"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9C6A9F" w:rsidRDefault="009C6A9F"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p w:rsidR="009C6A9F" w:rsidRPr="00A27F71" w:rsidRDefault="009C6A9F" w:rsidP="009C6A9F">
            <w:pPr>
              <w:spacing w:line="360" w:lineRule="auto"/>
              <w:jc w:val="both"/>
              <w:rPr>
                <w:rFonts w:ascii="Times New Roman" w:hAnsi="Times New Roman" w:cs="Times New Roman"/>
                <w:sz w:val="24"/>
                <w:szCs w:val="24"/>
              </w:rPr>
            </w:pPr>
          </w:p>
        </w:tc>
        <w:tc>
          <w:tcPr>
            <w:tcW w:w="1603" w:type="dxa"/>
          </w:tcPr>
          <w:p w:rsidR="009C6A9F" w:rsidRPr="00A27F71" w:rsidRDefault="001B7594"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1B7594" w:rsidTr="009C6A9F">
        <w:tc>
          <w:tcPr>
            <w:tcW w:w="4605" w:type="dxa"/>
          </w:tcPr>
          <w:p w:rsidR="001B7594" w:rsidRPr="00457D78" w:rsidRDefault="001B7594" w:rsidP="001B759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12.2 </w:t>
            </w:r>
            <w:r w:rsidRPr="001B7594">
              <w:rPr>
                <w:rFonts w:ascii="Times New Roman" w:hAnsi="Times New Roman" w:cs="Times New Roman"/>
                <w:sz w:val="24"/>
                <w:szCs w:val="24"/>
              </w:rPr>
              <w:t>Apoiar ações de empreendedores criativos valorizando a diversidade cultural</w:t>
            </w:r>
            <w:r w:rsidR="00724DDF">
              <w:rPr>
                <w:rFonts w:ascii="Times New Roman" w:hAnsi="Times New Roman" w:cs="Times New Roman"/>
                <w:sz w:val="24"/>
                <w:szCs w:val="24"/>
              </w:rPr>
              <w:t>.</w:t>
            </w:r>
          </w:p>
        </w:tc>
        <w:tc>
          <w:tcPr>
            <w:tcW w:w="1535" w:type="dxa"/>
          </w:tcPr>
          <w:p w:rsidR="001B7594" w:rsidRDefault="001B7594"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1B7594" w:rsidRDefault="001B7594"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1B7594" w:rsidRPr="00A27F71" w:rsidRDefault="001B7594" w:rsidP="001B7594">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1B7594" w:rsidTr="009C6A9F">
        <w:tc>
          <w:tcPr>
            <w:tcW w:w="4605" w:type="dxa"/>
          </w:tcPr>
          <w:p w:rsidR="001B7594" w:rsidRPr="006876D0" w:rsidRDefault="00724DDF" w:rsidP="009C6A9F">
            <w:pPr>
              <w:spacing w:line="360" w:lineRule="auto"/>
              <w:jc w:val="both"/>
              <w:rPr>
                <w:rFonts w:ascii="Times New Roman" w:hAnsi="Times New Roman" w:cs="Times New Roman"/>
                <w:sz w:val="24"/>
                <w:szCs w:val="24"/>
              </w:rPr>
            </w:pPr>
            <w:r>
              <w:rPr>
                <w:rFonts w:ascii="Times New Roman" w:hAnsi="Times New Roman" w:cs="Times New Roman"/>
                <w:b/>
                <w:sz w:val="24"/>
                <w:szCs w:val="24"/>
              </w:rPr>
              <w:t>12</w:t>
            </w:r>
            <w:r w:rsidR="001B7594">
              <w:rPr>
                <w:rFonts w:ascii="Times New Roman" w:hAnsi="Times New Roman" w:cs="Times New Roman"/>
                <w:b/>
                <w:sz w:val="24"/>
                <w:szCs w:val="24"/>
              </w:rPr>
              <w:t xml:space="preserve">.3 </w:t>
            </w:r>
            <w:r w:rsidRPr="00724DDF">
              <w:rPr>
                <w:rFonts w:ascii="Times New Roman" w:hAnsi="Times New Roman" w:cs="Times New Roman"/>
                <w:sz w:val="24"/>
                <w:szCs w:val="24"/>
              </w:rPr>
              <w:t>Garantir a geração de renda por meio do comércio formal e informal favorecendo a economia da cultura</w:t>
            </w:r>
            <w:r>
              <w:rPr>
                <w:rFonts w:ascii="Times New Roman" w:hAnsi="Times New Roman" w:cs="Times New Roman"/>
                <w:sz w:val="24"/>
                <w:szCs w:val="24"/>
              </w:rPr>
              <w:t>.</w:t>
            </w:r>
          </w:p>
        </w:tc>
        <w:tc>
          <w:tcPr>
            <w:tcW w:w="1535" w:type="dxa"/>
          </w:tcPr>
          <w:p w:rsidR="001B7594" w:rsidRDefault="001B7594"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1B7594" w:rsidRPr="00A27F71" w:rsidRDefault="001B7594"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1B7594" w:rsidRPr="00A27F71" w:rsidRDefault="001B7594" w:rsidP="009C6A9F">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9C6A9F" w:rsidRDefault="009C6A9F"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605"/>
        <w:gridCol w:w="1535"/>
        <w:gridCol w:w="1535"/>
        <w:gridCol w:w="1603"/>
      </w:tblGrid>
      <w:tr w:rsidR="00724DDF" w:rsidTr="00724DDF">
        <w:tc>
          <w:tcPr>
            <w:tcW w:w="9278" w:type="dxa"/>
            <w:gridSpan w:val="4"/>
          </w:tcPr>
          <w:p w:rsidR="00724DDF" w:rsidRPr="00EE1784" w:rsidRDefault="00724DDF" w:rsidP="00724DD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13: </w:t>
            </w:r>
            <w:r>
              <w:rPr>
                <w:rFonts w:ascii="Times New Roman" w:hAnsi="Times New Roman" w:cs="Times New Roman"/>
                <w:sz w:val="24"/>
                <w:szCs w:val="24"/>
              </w:rPr>
              <w:t>Realização de inventário cultural material e imaterial no Município, com objetivo do mapeamento e tombamento das construções históricas como Patrimônio Cultural do Município.</w:t>
            </w:r>
          </w:p>
        </w:tc>
      </w:tr>
      <w:tr w:rsidR="00724DDF" w:rsidTr="00724DDF">
        <w:tc>
          <w:tcPr>
            <w:tcW w:w="4605" w:type="dxa"/>
          </w:tcPr>
          <w:p w:rsidR="00724DDF" w:rsidRDefault="00724DDF" w:rsidP="00724DDF">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724DDF" w:rsidRDefault="00724DDF" w:rsidP="00724DDF">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724DDF" w:rsidRDefault="00724DDF" w:rsidP="00724DD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724DDF" w:rsidRDefault="00724DDF" w:rsidP="00724D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724DDF" w:rsidTr="00724DDF">
        <w:tc>
          <w:tcPr>
            <w:tcW w:w="4605" w:type="dxa"/>
          </w:tcPr>
          <w:p w:rsidR="00724DDF" w:rsidRPr="00A27F71" w:rsidRDefault="00724DDF" w:rsidP="00724DDF">
            <w:pPr>
              <w:spacing w:line="360" w:lineRule="auto"/>
              <w:jc w:val="both"/>
              <w:rPr>
                <w:rFonts w:ascii="Times New Roman" w:hAnsi="Times New Roman" w:cs="Times New Roman"/>
                <w:sz w:val="24"/>
                <w:szCs w:val="24"/>
              </w:rPr>
            </w:pPr>
            <w:r>
              <w:rPr>
                <w:rFonts w:ascii="Times New Roman" w:hAnsi="Times New Roman" w:cs="Times New Roman"/>
                <w:b/>
                <w:sz w:val="24"/>
                <w:szCs w:val="24"/>
              </w:rPr>
              <w:t>13</w:t>
            </w:r>
            <w:r w:rsidRPr="008C7226">
              <w:rPr>
                <w:rFonts w:ascii="Times New Roman" w:hAnsi="Times New Roman" w:cs="Times New Roman"/>
                <w:b/>
                <w:sz w:val="24"/>
                <w:szCs w:val="24"/>
              </w:rPr>
              <w:t>.1</w:t>
            </w:r>
            <w:r w:rsidR="000A2136">
              <w:rPr>
                <w:rFonts w:ascii="Times New Roman" w:hAnsi="Times New Roman" w:cs="Times New Roman"/>
                <w:sz w:val="24"/>
                <w:szCs w:val="24"/>
              </w:rPr>
              <w:t>Capacitar recursos humanos da Prefeitura para a realização de inventário cultural material e imaterial no Município.</w:t>
            </w:r>
          </w:p>
        </w:tc>
        <w:tc>
          <w:tcPr>
            <w:tcW w:w="1535" w:type="dxa"/>
          </w:tcPr>
          <w:p w:rsidR="00724DDF" w:rsidRPr="00A27F71" w:rsidRDefault="000A2136"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Até 2020.</w:t>
            </w:r>
          </w:p>
        </w:tc>
        <w:tc>
          <w:tcPr>
            <w:tcW w:w="1535" w:type="dxa"/>
          </w:tcPr>
          <w:p w:rsidR="00724DDF" w:rsidRDefault="00724DDF"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p w:rsidR="00724DDF" w:rsidRPr="00A27F71" w:rsidRDefault="00724DDF" w:rsidP="00724DDF">
            <w:pPr>
              <w:spacing w:line="360" w:lineRule="auto"/>
              <w:jc w:val="both"/>
              <w:rPr>
                <w:rFonts w:ascii="Times New Roman" w:hAnsi="Times New Roman" w:cs="Times New Roman"/>
                <w:sz w:val="24"/>
                <w:szCs w:val="24"/>
              </w:rPr>
            </w:pPr>
          </w:p>
        </w:tc>
        <w:tc>
          <w:tcPr>
            <w:tcW w:w="1603" w:type="dxa"/>
          </w:tcPr>
          <w:p w:rsidR="00724DDF" w:rsidRPr="00A27F71" w:rsidRDefault="00724DDF"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724DDF" w:rsidTr="00724DDF">
        <w:tc>
          <w:tcPr>
            <w:tcW w:w="4605" w:type="dxa"/>
          </w:tcPr>
          <w:p w:rsidR="00724DDF" w:rsidRPr="00457D78" w:rsidRDefault="000A2136" w:rsidP="000A213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13</w:t>
            </w:r>
            <w:r w:rsidR="00724DDF">
              <w:rPr>
                <w:rFonts w:ascii="Times New Roman" w:hAnsi="Times New Roman" w:cs="Times New Roman"/>
                <w:b/>
                <w:sz w:val="24"/>
                <w:szCs w:val="24"/>
              </w:rPr>
              <w:t xml:space="preserve">.2 </w:t>
            </w:r>
            <w:r>
              <w:rPr>
                <w:rFonts w:ascii="Times New Roman" w:hAnsi="Times New Roman" w:cs="Times New Roman"/>
                <w:sz w:val="24"/>
                <w:szCs w:val="24"/>
              </w:rPr>
              <w:t>Realizar levantamento do patrimônio cultural material e imaterial no Município.</w:t>
            </w:r>
          </w:p>
        </w:tc>
        <w:tc>
          <w:tcPr>
            <w:tcW w:w="1535" w:type="dxa"/>
          </w:tcPr>
          <w:p w:rsidR="00724DDF" w:rsidRDefault="00724DDF" w:rsidP="002B1B5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B1B5A">
              <w:rPr>
                <w:rFonts w:ascii="Times New Roman" w:hAnsi="Times New Roman" w:cs="Times New Roman"/>
                <w:sz w:val="24"/>
                <w:szCs w:val="24"/>
              </w:rPr>
              <w:t>té</w:t>
            </w:r>
            <w:r>
              <w:rPr>
                <w:rFonts w:ascii="Times New Roman" w:hAnsi="Times New Roman" w:cs="Times New Roman"/>
                <w:sz w:val="24"/>
                <w:szCs w:val="24"/>
              </w:rPr>
              <w:t xml:space="preserve"> 20</w:t>
            </w:r>
            <w:r w:rsidR="000A2136">
              <w:rPr>
                <w:rFonts w:ascii="Times New Roman" w:hAnsi="Times New Roman" w:cs="Times New Roman"/>
                <w:sz w:val="24"/>
                <w:szCs w:val="24"/>
              </w:rPr>
              <w:t>21.</w:t>
            </w:r>
          </w:p>
        </w:tc>
        <w:tc>
          <w:tcPr>
            <w:tcW w:w="1535" w:type="dxa"/>
          </w:tcPr>
          <w:p w:rsidR="00724DDF" w:rsidRDefault="00724DDF"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724DDF" w:rsidRPr="00A27F71" w:rsidRDefault="000A2136"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724DDF" w:rsidTr="00724DDF">
        <w:tc>
          <w:tcPr>
            <w:tcW w:w="4605" w:type="dxa"/>
          </w:tcPr>
          <w:p w:rsidR="00724DDF" w:rsidRPr="006876D0" w:rsidRDefault="000A2136" w:rsidP="000A2136">
            <w:pPr>
              <w:spacing w:line="360" w:lineRule="auto"/>
              <w:jc w:val="both"/>
              <w:rPr>
                <w:rFonts w:ascii="Times New Roman" w:hAnsi="Times New Roman" w:cs="Times New Roman"/>
                <w:sz w:val="24"/>
                <w:szCs w:val="24"/>
              </w:rPr>
            </w:pPr>
            <w:r>
              <w:rPr>
                <w:rFonts w:ascii="Times New Roman" w:hAnsi="Times New Roman" w:cs="Times New Roman"/>
                <w:b/>
                <w:sz w:val="24"/>
                <w:szCs w:val="24"/>
              </w:rPr>
              <w:t>13</w:t>
            </w:r>
            <w:r w:rsidR="00724DDF">
              <w:rPr>
                <w:rFonts w:ascii="Times New Roman" w:hAnsi="Times New Roman" w:cs="Times New Roman"/>
                <w:b/>
                <w:sz w:val="24"/>
                <w:szCs w:val="24"/>
              </w:rPr>
              <w:t xml:space="preserve">.3 </w:t>
            </w:r>
            <w:r w:rsidR="002B1B5A">
              <w:rPr>
                <w:rFonts w:ascii="Times New Roman" w:hAnsi="Times New Roman" w:cs="Times New Roman"/>
                <w:sz w:val="24"/>
                <w:szCs w:val="24"/>
              </w:rPr>
              <w:t>Realizar a aprovação da legislação pertinente á Política de Patrimônio.</w:t>
            </w:r>
          </w:p>
        </w:tc>
        <w:tc>
          <w:tcPr>
            <w:tcW w:w="1535" w:type="dxa"/>
          </w:tcPr>
          <w:p w:rsidR="00724DDF" w:rsidRDefault="002B1B5A"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Até 2021.</w:t>
            </w:r>
          </w:p>
        </w:tc>
        <w:tc>
          <w:tcPr>
            <w:tcW w:w="1535" w:type="dxa"/>
          </w:tcPr>
          <w:p w:rsidR="00724DDF" w:rsidRPr="00A27F71" w:rsidRDefault="00724DDF"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724DDF" w:rsidRPr="00A27F71" w:rsidRDefault="00724DDF" w:rsidP="00724DDF">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bl>
    <w:p w:rsidR="00621619" w:rsidRDefault="00621619"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152"/>
        <w:gridCol w:w="1436"/>
        <w:gridCol w:w="2096"/>
        <w:gridCol w:w="1603"/>
      </w:tblGrid>
      <w:tr w:rsidR="002B1B5A" w:rsidTr="00621619">
        <w:tc>
          <w:tcPr>
            <w:tcW w:w="9278" w:type="dxa"/>
            <w:gridSpan w:val="4"/>
          </w:tcPr>
          <w:p w:rsidR="002B1B5A" w:rsidRPr="00EE1784" w:rsidRDefault="002B1B5A" w:rsidP="0062161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14: </w:t>
            </w:r>
            <w:r>
              <w:rPr>
                <w:rFonts w:ascii="Times New Roman" w:hAnsi="Times New Roman" w:cs="Times New Roman"/>
                <w:sz w:val="24"/>
                <w:szCs w:val="24"/>
              </w:rPr>
              <w:t xml:space="preserve">Edificar Anfiteatro com estrutura física e acomodações adequadas para o recebimento de espetáculos artístico e culturais, </w:t>
            </w:r>
            <w:r w:rsidR="0006020C">
              <w:rPr>
                <w:rFonts w:ascii="Times New Roman" w:hAnsi="Times New Roman" w:cs="Times New Roman"/>
                <w:sz w:val="24"/>
                <w:szCs w:val="24"/>
              </w:rPr>
              <w:t>a fim de</w:t>
            </w:r>
            <w:r>
              <w:rPr>
                <w:rFonts w:ascii="Times New Roman" w:hAnsi="Times New Roman" w:cs="Times New Roman"/>
                <w:sz w:val="24"/>
                <w:szCs w:val="24"/>
              </w:rPr>
              <w:t xml:space="preserve">fomentar a criação de grupos artísticos locais, bem como atender a demanda da Sociedade no que tange a democratização </w:t>
            </w:r>
            <w:r w:rsidR="00621619">
              <w:rPr>
                <w:rFonts w:ascii="Times New Roman" w:hAnsi="Times New Roman" w:cs="Times New Roman"/>
                <w:sz w:val="24"/>
                <w:szCs w:val="24"/>
              </w:rPr>
              <w:t>e o acesso à</w:t>
            </w:r>
            <w:r>
              <w:rPr>
                <w:rFonts w:ascii="Times New Roman" w:hAnsi="Times New Roman" w:cs="Times New Roman"/>
                <w:sz w:val="24"/>
                <w:szCs w:val="24"/>
              </w:rPr>
              <w:t xml:space="preserve"> cultura.</w:t>
            </w:r>
          </w:p>
        </w:tc>
      </w:tr>
      <w:tr w:rsidR="002B1B5A" w:rsidTr="00621619">
        <w:tc>
          <w:tcPr>
            <w:tcW w:w="4605" w:type="dxa"/>
          </w:tcPr>
          <w:p w:rsidR="002B1B5A" w:rsidRDefault="002B1B5A" w:rsidP="00621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2B1B5A" w:rsidRDefault="002B1B5A" w:rsidP="00621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2B1B5A" w:rsidRDefault="002B1B5A" w:rsidP="00621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2B1B5A" w:rsidRDefault="002B1B5A" w:rsidP="006216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2B1B5A" w:rsidTr="00621619">
        <w:tc>
          <w:tcPr>
            <w:tcW w:w="4605" w:type="dxa"/>
          </w:tcPr>
          <w:p w:rsidR="002B1B5A" w:rsidRPr="00A27F71" w:rsidRDefault="002B1B5A" w:rsidP="002B1B5A">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14</w:t>
            </w:r>
            <w:r w:rsidRPr="008C7226">
              <w:rPr>
                <w:rFonts w:ascii="Times New Roman" w:hAnsi="Times New Roman" w:cs="Times New Roman"/>
                <w:b/>
                <w:sz w:val="24"/>
                <w:szCs w:val="24"/>
              </w:rPr>
              <w:t>.1</w:t>
            </w:r>
            <w:r>
              <w:rPr>
                <w:rFonts w:ascii="Times New Roman" w:hAnsi="Times New Roman" w:cs="Times New Roman"/>
                <w:sz w:val="24"/>
                <w:szCs w:val="24"/>
              </w:rPr>
              <w:t xml:space="preserve"> Elaboração</w:t>
            </w:r>
            <w:proofErr w:type="gramEnd"/>
            <w:r>
              <w:rPr>
                <w:rFonts w:ascii="Times New Roman" w:hAnsi="Times New Roman" w:cs="Times New Roman"/>
                <w:sz w:val="24"/>
                <w:szCs w:val="24"/>
              </w:rPr>
              <w:t xml:space="preserve"> do projeto, e aprovação do projeto por parte do Conselho Municipal de Política Cultural de Paulo Bento.</w:t>
            </w:r>
          </w:p>
        </w:tc>
        <w:tc>
          <w:tcPr>
            <w:tcW w:w="1535" w:type="dxa"/>
          </w:tcPr>
          <w:p w:rsidR="002B1B5A" w:rsidRPr="00A27F71" w:rsidRDefault="002B1B5A" w:rsidP="002B1B5A">
            <w:pPr>
              <w:spacing w:line="360" w:lineRule="auto"/>
              <w:jc w:val="both"/>
              <w:rPr>
                <w:rFonts w:ascii="Times New Roman" w:hAnsi="Times New Roman" w:cs="Times New Roman"/>
                <w:sz w:val="24"/>
                <w:szCs w:val="24"/>
              </w:rPr>
            </w:pPr>
            <w:r>
              <w:rPr>
                <w:rFonts w:ascii="Times New Roman" w:hAnsi="Times New Roman" w:cs="Times New Roman"/>
                <w:sz w:val="24"/>
                <w:szCs w:val="24"/>
              </w:rPr>
              <w:t>Até 2018.</w:t>
            </w:r>
          </w:p>
        </w:tc>
        <w:tc>
          <w:tcPr>
            <w:tcW w:w="1535" w:type="dxa"/>
          </w:tcPr>
          <w:p w:rsidR="002B1B5A"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p w:rsidR="002B1B5A"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Conselho</w:t>
            </w:r>
          </w:p>
          <w:p w:rsidR="002B1B5A" w:rsidRPr="00A27F71" w:rsidRDefault="002B1B5A" w:rsidP="00621619">
            <w:pPr>
              <w:spacing w:line="360" w:lineRule="auto"/>
              <w:jc w:val="both"/>
              <w:rPr>
                <w:rFonts w:ascii="Times New Roman" w:hAnsi="Times New Roman" w:cs="Times New Roman"/>
                <w:sz w:val="24"/>
                <w:szCs w:val="24"/>
              </w:rPr>
            </w:pPr>
          </w:p>
        </w:tc>
        <w:tc>
          <w:tcPr>
            <w:tcW w:w="1603" w:type="dxa"/>
          </w:tcPr>
          <w:p w:rsidR="002B1B5A" w:rsidRPr="00A27F71"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2B1B5A" w:rsidTr="00621619">
        <w:tc>
          <w:tcPr>
            <w:tcW w:w="4605" w:type="dxa"/>
          </w:tcPr>
          <w:p w:rsidR="002B1B5A" w:rsidRPr="00457D78" w:rsidRDefault="002B1B5A" w:rsidP="002B1B5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14.2 </w:t>
            </w:r>
            <w:r>
              <w:rPr>
                <w:rFonts w:ascii="Times New Roman" w:hAnsi="Times New Roman" w:cs="Times New Roman"/>
                <w:sz w:val="24"/>
                <w:szCs w:val="24"/>
              </w:rPr>
              <w:t>Realizar a captação de recursos junto a empresas para viabilizar o projeto.</w:t>
            </w:r>
          </w:p>
        </w:tc>
        <w:tc>
          <w:tcPr>
            <w:tcW w:w="1535" w:type="dxa"/>
          </w:tcPr>
          <w:p w:rsidR="002B1B5A"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Até 2020.</w:t>
            </w:r>
          </w:p>
        </w:tc>
        <w:tc>
          <w:tcPr>
            <w:tcW w:w="1535" w:type="dxa"/>
          </w:tcPr>
          <w:p w:rsidR="002B1B5A"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2B1B5A" w:rsidRPr="00A27F71"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2B1B5A" w:rsidTr="00621619">
        <w:tc>
          <w:tcPr>
            <w:tcW w:w="4605" w:type="dxa"/>
          </w:tcPr>
          <w:p w:rsidR="002B1B5A" w:rsidRPr="006876D0" w:rsidRDefault="002B1B5A" w:rsidP="0062161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14.3 </w:t>
            </w:r>
            <w:r w:rsidR="00621619">
              <w:rPr>
                <w:rFonts w:ascii="Times New Roman" w:hAnsi="Times New Roman" w:cs="Times New Roman"/>
                <w:sz w:val="24"/>
                <w:szCs w:val="24"/>
              </w:rPr>
              <w:t>Pleitear recursos junto ao Governo do Estado e Federal para viabilizar o projeto.</w:t>
            </w:r>
          </w:p>
        </w:tc>
        <w:tc>
          <w:tcPr>
            <w:tcW w:w="1535" w:type="dxa"/>
          </w:tcPr>
          <w:p w:rsidR="002B1B5A"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Até 202</w:t>
            </w:r>
            <w:r w:rsidR="00621619">
              <w:rPr>
                <w:rFonts w:ascii="Times New Roman" w:hAnsi="Times New Roman" w:cs="Times New Roman"/>
                <w:sz w:val="24"/>
                <w:szCs w:val="24"/>
              </w:rPr>
              <w:t>0</w:t>
            </w:r>
            <w:r>
              <w:rPr>
                <w:rFonts w:ascii="Times New Roman" w:hAnsi="Times New Roman" w:cs="Times New Roman"/>
                <w:sz w:val="24"/>
                <w:szCs w:val="24"/>
              </w:rPr>
              <w:t>.</w:t>
            </w:r>
          </w:p>
        </w:tc>
        <w:tc>
          <w:tcPr>
            <w:tcW w:w="1535" w:type="dxa"/>
          </w:tcPr>
          <w:p w:rsidR="002B1B5A" w:rsidRPr="00A27F71" w:rsidRDefault="002B1B5A"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r w:rsidR="00621619">
              <w:rPr>
                <w:rFonts w:ascii="Times New Roman" w:hAnsi="Times New Roman" w:cs="Times New Roman"/>
                <w:sz w:val="24"/>
                <w:szCs w:val="24"/>
              </w:rPr>
              <w:t>/Estadual e Federal</w:t>
            </w:r>
          </w:p>
        </w:tc>
        <w:tc>
          <w:tcPr>
            <w:tcW w:w="1603" w:type="dxa"/>
          </w:tcPr>
          <w:p w:rsidR="002B1B5A"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r w:rsidR="005417C2" w:rsidTr="00621619">
        <w:tc>
          <w:tcPr>
            <w:tcW w:w="4605" w:type="dxa"/>
          </w:tcPr>
          <w:p w:rsidR="005417C2" w:rsidRPr="005417C2" w:rsidRDefault="005417C2" w:rsidP="00621619">
            <w:pPr>
              <w:spacing w:line="360" w:lineRule="auto"/>
              <w:jc w:val="both"/>
              <w:rPr>
                <w:rFonts w:ascii="Times New Roman" w:hAnsi="Times New Roman" w:cs="Times New Roman"/>
                <w:b/>
                <w:sz w:val="24"/>
                <w:szCs w:val="24"/>
              </w:rPr>
            </w:pPr>
            <w:proofErr w:type="gramStart"/>
            <w:r w:rsidRPr="005417C2">
              <w:rPr>
                <w:rFonts w:ascii="Times New Roman" w:hAnsi="Times New Roman" w:cs="Times New Roman"/>
                <w:b/>
                <w:sz w:val="24"/>
                <w:szCs w:val="24"/>
              </w:rPr>
              <w:t>14.4</w:t>
            </w:r>
            <w:r w:rsidRPr="005417C2">
              <w:rPr>
                <w:rFonts w:ascii="Times New Roman" w:hAnsi="Times New Roman" w:cs="Times New Roman"/>
                <w:sz w:val="24"/>
                <w:szCs w:val="24"/>
              </w:rPr>
              <w:t xml:space="preserve"> Anfiteatro</w:t>
            </w:r>
            <w:proofErr w:type="gramEnd"/>
            <w:r w:rsidRPr="005417C2">
              <w:rPr>
                <w:rFonts w:ascii="Times New Roman" w:hAnsi="Times New Roman" w:cs="Times New Roman"/>
                <w:sz w:val="24"/>
                <w:szCs w:val="24"/>
              </w:rPr>
              <w:t xml:space="preserve"> construído</w:t>
            </w:r>
          </w:p>
        </w:tc>
        <w:tc>
          <w:tcPr>
            <w:tcW w:w="1535" w:type="dxa"/>
          </w:tcPr>
          <w:p w:rsidR="005417C2" w:rsidRDefault="005417C2"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Até 2027</w:t>
            </w:r>
          </w:p>
        </w:tc>
        <w:tc>
          <w:tcPr>
            <w:tcW w:w="1535" w:type="dxa"/>
          </w:tcPr>
          <w:p w:rsidR="005417C2" w:rsidRDefault="005417C2"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Municipal/Estadual e Federal</w:t>
            </w:r>
          </w:p>
        </w:tc>
        <w:tc>
          <w:tcPr>
            <w:tcW w:w="1603" w:type="dxa"/>
          </w:tcPr>
          <w:p w:rsidR="005417C2" w:rsidRDefault="005417C2"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bl>
    <w:p w:rsidR="00621619" w:rsidRDefault="00621619" w:rsidP="008528A3">
      <w:pPr>
        <w:spacing w:line="360" w:lineRule="auto"/>
        <w:jc w:val="both"/>
        <w:rPr>
          <w:rFonts w:ascii="Times New Roman" w:hAnsi="Times New Roman" w:cs="Times New Roman"/>
          <w:sz w:val="24"/>
          <w:szCs w:val="24"/>
        </w:rPr>
      </w:pPr>
    </w:p>
    <w:tbl>
      <w:tblPr>
        <w:tblStyle w:val="Tabelacomgrade"/>
        <w:tblW w:w="0" w:type="auto"/>
        <w:tblLook w:val="04A0"/>
      </w:tblPr>
      <w:tblGrid>
        <w:gridCol w:w="4605"/>
        <w:gridCol w:w="1535"/>
        <w:gridCol w:w="1535"/>
        <w:gridCol w:w="1603"/>
      </w:tblGrid>
      <w:tr w:rsidR="00621619" w:rsidTr="00621619">
        <w:tc>
          <w:tcPr>
            <w:tcW w:w="9278" w:type="dxa"/>
            <w:gridSpan w:val="4"/>
          </w:tcPr>
          <w:p w:rsidR="00621619" w:rsidRPr="00EE1784" w:rsidRDefault="00621619" w:rsidP="0062161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15: </w:t>
            </w:r>
            <w:r>
              <w:rPr>
                <w:rFonts w:ascii="Times New Roman" w:hAnsi="Times New Roman" w:cs="Times New Roman"/>
                <w:sz w:val="24"/>
                <w:szCs w:val="24"/>
              </w:rPr>
              <w:t>Valorizar a cultura Gaúcha, visando resgatar e cultivar os costumes e tradições típicos.</w:t>
            </w:r>
          </w:p>
        </w:tc>
      </w:tr>
      <w:tr w:rsidR="00621619" w:rsidTr="00621619">
        <w:tc>
          <w:tcPr>
            <w:tcW w:w="4605" w:type="dxa"/>
          </w:tcPr>
          <w:p w:rsidR="00621619" w:rsidRDefault="00621619" w:rsidP="00621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Ações:</w:t>
            </w:r>
          </w:p>
        </w:tc>
        <w:tc>
          <w:tcPr>
            <w:tcW w:w="1535" w:type="dxa"/>
          </w:tcPr>
          <w:p w:rsidR="00621619" w:rsidRDefault="00621619" w:rsidP="00621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Prazo</w:t>
            </w:r>
          </w:p>
        </w:tc>
        <w:tc>
          <w:tcPr>
            <w:tcW w:w="1535" w:type="dxa"/>
          </w:tcPr>
          <w:p w:rsidR="00621619" w:rsidRDefault="00621619" w:rsidP="00621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Responsável</w:t>
            </w:r>
          </w:p>
        </w:tc>
        <w:tc>
          <w:tcPr>
            <w:tcW w:w="1603" w:type="dxa"/>
          </w:tcPr>
          <w:p w:rsidR="00621619" w:rsidRDefault="00621619" w:rsidP="006216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Previsão orçamentária</w:t>
            </w:r>
          </w:p>
        </w:tc>
      </w:tr>
      <w:tr w:rsidR="00621619" w:rsidTr="00621619">
        <w:trPr>
          <w:trHeight w:val="1639"/>
        </w:trPr>
        <w:tc>
          <w:tcPr>
            <w:tcW w:w="4605" w:type="dxa"/>
          </w:tcPr>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15</w:t>
            </w:r>
            <w:r w:rsidRPr="008C7226">
              <w:rPr>
                <w:rFonts w:ascii="Times New Roman" w:hAnsi="Times New Roman" w:cs="Times New Roman"/>
                <w:b/>
                <w:sz w:val="24"/>
                <w:szCs w:val="24"/>
              </w:rPr>
              <w:t>.1</w:t>
            </w:r>
            <w:r>
              <w:rPr>
                <w:rFonts w:ascii="Times New Roman" w:hAnsi="Times New Roman" w:cs="Times New Roman"/>
                <w:sz w:val="24"/>
                <w:szCs w:val="24"/>
              </w:rPr>
              <w:t xml:space="preserve"> Promover em parceria com os Grupos Nativos e </w:t>
            </w:r>
            <w:proofErr w:type="spellStart"/>
            <w:r>
              <w:rPr>
                <w:rFonts w:ascii="Times New Roman" w:hAnsi="Times New Roman" w:cs="Times New Roman"/>
                <w:sz w:val="24"/>
                <w:szCs w:val="24"/>
              </w:rPr>
              <w:t>CTGs</w:t>
            </w:r>
            <w:proofErr w:type="spellEnd"/>
            <w:r>
              <w:rPr>
                <w:rFonts w:ascii="Times New Roman" w:hAnsi="Times New Roman" w:cs="Times New Roman"/>
                <w:sz w:val="24"/>
                <w:szCs w:val="24"/>
              </w:rPr>
              <w:t xml:space="preserve"> locais oficinas de Cultura Gaúcha.</w:t>
            </w:r>
          </w:p>
        </w:tc>
        <w:tc>
          <w:tcPr>
            <w:tcW w:w="1535" w:type="dxa"/>
          </w:tcPr>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621619"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Grupos Locais</w:t>
            </w:r>
          </w:p>
        </w:tc>
        <w:tc>
          <w:tcPr>
            <w:tcW w:w="1603" w:type="dxa"/>
          </w:tcPr>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621619" w:rsidTr="00621619">
        <w:tc>
          <w:tcPr>
            <w:tcW w:w="4605" w:type="dxa"/>
          </w:tcPr>
          <w:p w:rsidR="00621619" w:rsidRPr="00457D78" w:rsidRDefault="00621619" w:rsidP="0062161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15.2 </w:t>
            </w:r>
            <w:r>
              <w:rPr>
                <w:rFonts w:ascii="Times New Roman" w:hAnsi="Times New Roman" w:cs="Times New Roman"/>
                <w:sz w:val="24"/>
                <w:szCs w:val="24"/>
              </w:rPr>
              <w:t>Promover em parceria com a Secretaria de Educação oficinas de Cultura Gaúcha aos estudantes.</w:t>
            </w:r>
          </w:p>
        </w:tc>
        <w:tc>
          <w:tcPr>
            <w:tcW w:w="1535" w:type="dxa"/>
          </w:tcPr>
          <w:p w:rsidR="00621619"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Anualmente até 2027.</w:t>
            </w:r>
          </w:p>
        </w:tc>
        <w:tc>
          <w:tcPr>
            <w:tcW w:w="1535" w:type="dxa"/>
          </w:tcPr>
          <w:p w:rsidR="00621619"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Executivo Municipal</w:t>
            </w:r>
          </w:p>
        </w:tc>
        <w:tc>
          <w:tcPr>
            <w:tcW w:w="1603" w:type="dxa"/>
          </w:tcPr>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Previsto</w:t>
            </w:r>
          </w:p>
        </w:tc>
      </w:tr>
      <w:tr w:rsidR="00621619" w:rsidTr="00621619">
        <w:tc>
          <w:tcPr>
            <w:tcW w:w="4605" w:type="dxa"/>
          </w:tcPr>
          <w:p w:rsidR="00621619" w:rsidRPr="006876D0" w:rsidRDefault="00621619" w:rsidP="0062161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15.3 </w:t>
            </w:r>
            <w:r>
              <w:rPr>
                <w:rFonts w:ascii="Times New Roman" w:hAnsi="Times New Roman" w:cs="Times New Roman"/>
                <w:sz w:val="24"/>
                <w:szCs w:val="24"/>
              </w:rPr>
              <w:t>Pleitear recursos junto ao Governo do Estado e Federal para viabilizar o projeto de construção de um Centro de Tradições Gaúcha.</w:t>
            </w:r>
          </w:p>
        </w:tc>
        <w:tc>
          <w:tcPr>
            <w:tcW w:w="1535" w:type="dxa"/>
          </w:tcPr>
          <w:p w:rsidR="00621619"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Até 2021.</w:t>
            </w:r>
          </w:p>
        </w:tc>
        <w:tc>
          <w:tcPr>
            <w:tcW w:w="1535" w:type="dxa"/>
          </w:tcPr>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Executivo Municipal </w:t>
            </w:r>
          </w:p>
        </w:tc>
        <w:tc>
          <w:tcPr>
            <w:tcW w:w="1603" w:type="dxa"/>
          </w:tcPr>
          <w:p w:rsidR="00621619" w:rsidRPr="00A27F71" w:rsidRDefault="00621619" w:rsidP="00621619">
            <w:pPr>
              <w:spacing w:line="360" w:lineRule="auto"/>
              <w:jc w:val="both"/>
              <w:rPr>
                <w:rFonts w:ascii="Times New Roman" w:hAnsi="Times New Roman" w:cs="Times New Roman"/>
                <w:sz w:val="24"/>
                <w:szCs w:val="24"/>
              </w:rPr>
            </w:pPr>
            <w:r>
              <w:rPr>
                <w:rFonts w:ascii="Times New Roman" w:hAnsi="Times New Roman" w:cs="Times New Roman"/>
                <w:sz w:val="24"/>
                <w:szCs w:val="24"/>
              </w:rPr>
              <w:t>Não previsto</w:t>
            </w:r>
          </w:p>
        </w:tc>
      </w:tr>
    </w:tbl>
    <w:p w:rsidR="00621619" w:rsidRPr="004100F2" w:rsidRDefault="00621619" w:rsidP="008528A3">
      <w:pPr>
        <w:spacing w:line="360" w:lineRule="auto"/>
        <w:jc w:val="both"/>
        <w:rPr>
          <w:rFonts w:ascii="Times New Roman" w:hAnsi="Times New Roman" w:cs="Times New Roman"/>
          <w:sz w:val="24"/>
          <w:szCs w:val="24"/>
        </w:rPr>
      </w:pPr>
    </w:p>
    <w:p w:rsidR="00521853" w:rsidRPr="00CF7EC2" w:rsidRDefault="007607C1" w:rsidP="005C0412">
      <w:pPr>
        <w:pStyle w:val="Ttulo1"/>
        <w:numPr>
          <w:ilvl w:val="0"/>
          <w:numId w:val="11"/>
        </w:numPr>
        <w:spacing w:line="360" w:lineRule="auto"/>
        <w:ind w:left="426"/>
        <w:rPr>
          <w:rFonts w:ascii="Times New Roman" w:hAnsi="Times New Roman" w:cs="Times New Roman"/>
          <w:color w:val="000000" w:themeColor="text1"/>
          <w:sz w:val="24"/>
          <w:szCs w:val="24"/>
        </w:rPr>
      </w:pPr>
      <w:bookmarkStart w:id="29" w:name="_Toc521400342"/>
      <w:r w:rsidRPr="00CF7EC2">
        <w:rPr>
          <w:rFonts w:ascii="Times New Roman" w:hAnsi="Times New Roman" w:cs="Times New Roman"/>
          <w:color w:val="000000" w:themeColor="text1"/>
          <w:sz w:val="24"/>
          <w:szCs w:val="24"/>
        </w:rPr>
        <w:t>PR</w:t>
      </w:r>
      <w:r w:rsidR="00521853" w:rsidRPr="00CF7EC2">
        <w:rPr>
          <w:rFonts w:ascii="Times New Roman" w:hAnsi="Times New Roman" w:cs="Times New Roman"/>
          <w:color w:val="000000" w:themeColor="text1"/>
          <w:sz w:val="24"/>
          <w:szCs w:val="24"/>
        </w:rPr>
        <w:t>AZOS DE EXECUÇÃO</w:t>
      </w:r>
      <w:bookmarkEnd w:id="29"/>
    </w:p>
    <w:p w:rsidR="00521853" w:rsidRDefault="00521853" w:rsidP="00047031">
      <w:pPr>
        <w:pStyle w:val="PargrafodaLista"/>
        <w:spacing w:line="360" w:lineRule="auto"/>
        <w:rPr>
          <w:rFonts w:ascii="Times New Roman" w:hAnsi="Times New Roman" w:cs="Times New Roman"/>
          <w:sz w:val="24"/>
          <w:szCs w:val="24"/>
        </w:rPr>
      </w:pPr>
    </w:p>
    <w:p w:rsidR="004F7800" w:rsidRDefault="004F7800" w:rsidP="004F7800">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 PMC é de duração de dez (10) anos, portanto o período que abrange os anos de 2018 a 2027. </w:t>
      </w:r>
    </w:p>
    <w:p w:rsidR="00A10ABD" w:rsidRDefault="00A10ABD" w:rsidP="004F7800">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Cronograma geral de execução do PMC, com base nas metas e ações, pertinentes aos objetivos, constando os prazos de execuções.</w:t>
      </w:r>
    </w:p>
    <w:tbl>
      <w:tblPr>
        <w:tblStyle w:val="Tabelacomgrade"/>
        <w:tblW w:w="0" w:type="auto"/>
        <w:tblLook w:val="04A0"/>
      </w:tblPr>
      <w:tblGrid>
        <w:gridCol w:w="3389"/>
        <w:gridCol w:w="2949"/>
        <w:gridCol w:w="2949"/>
      </w:tblGrid>
      <w:tr w:rsidR="00A10ABD" w:rsidTr="00A10ABD">
        <w:tc>
          <w:tcPr>
            <w:tcW w:w="3389" w:type="dxa"/>
          </w:tcPr>
          <w:p w:rsidR="00A10ABD" w:rsidRPr="00A10ABD" w:rsidRDefault="00A10ABD" w:rsidP="00A10ABD">
            <w:pPr>
              <w:spacing w:line="360" w:lineRule="auto"/>
              <w:jc w:val="center"/>
              <w:rPr>
                <w:rFonts w:ascii="Times New Roman" w:hAnsi="Times New Roman" w:cs="Times New Roman"/>
                <w:b/>
                <w:sz w:val="24"/>
                <w:szCs w:val="24"/>
              </w:rPr>
            </w:pPr>
            <w:r w:rsidRPr="00A10ABD">
              <w:rPr>
                <w:rFonts w:ascii="Times New Roman" w:hAnsi="Times New Roman" w:cs="Times New Roman"/>
                <w:b/>
                <w:sz w:val="24"/>
                <w:szCs w:val="24"/>
              </w:rPr>
              <w:t>Objetivos</w:t>
            </w:r>
          </w:p>
        </w:tc>
        <w:tc>
          <w:tcPr>
            <w:tcW w:w="2949" w:type="dxa"/>
          </w:tcPr>
          <w:p w:rsidR="00A10ABD" w:rsidRPr="00A10ABD" w:rsidRDefault="00A10ABD" w:rsidP="00A10ABD">
            <w:pPr>
              <w:spacing w:line="360" w:lineRule="auto"/>
              <w:jc w:val="center"/>
              <w:rPr>
                <w:rFonts w:ascii="Times New Roman" w:hAnsi="Times New Roman" w:cs="Times New Roman"/>
                <w:b/>
                <w:sz w:val="24"/>
                <w:szCs w:val="24"/>
              </w:rPr>
            </w:pPr>
            <w:r w:rsidRPr="00A10ABD">
              <w:rPr>
                <w:rFonts w:ascii="Times New Roman" w:hAnsi="Times New Roman" w:cs="Times New Roman"/>
                <w:b/>
                <w:sz w:val="24"/>
                <w:szCs w:val="24"/>
              </w:rPr>
              <w:t>Período de Execução</w:t>
            </w:r>
          </w:p>
        </w:tc>
        <w:tc>
          <w:tcPr>
            <w:tcW w:w="2949" w:type="dxa"/>
          </w:tcPr>
          <w:p w:rsidR="00A10ABD" w:rsidRPr="00A10ABD" w:rsidRDefault="00A10ABD" w:rsidP="00A10ABD">
            <w:pPr>
              <w:spacing w:line="360" w:lineRule="auto"/>
              <w:jc w:val="center"/>
              <w:rPr>
                <w:rFonts w:ascii="Times New Roman" w:hAnsi="Times New Roman" w:cs="Times New Roman"/>
                <w:b/>
                <w:sz w:val="24"/>
                <w:szCs w:val="24"/>
              </w:rPr>
            </w:pPr>
            <w:r w:rsidRPr="00A10ABD">
              <w:rPr>
                <w:rFonts w:ascii="Times New Roman" w:hAnsi="Times New Roman" w:cs="Times New Roman"/>
                <w:b/>
                <w:sz w:val="24"/>
                <w:szCs w:val="24"/>
              </w:rPr>
              <w:t>Valor (R$)</w:t>
            </w:r>
          </w:p>
        </w:tc>
      </w:tr>
      <w:tr w:rsidR="00A10ABD" w:rsidTr="00A10ABD">
        <w:tc>
          <w:tcPr>
            <w:tcW w:w="3389" w:type="dxa"/>
          </w:tcPr>
          <w:p w:rsidR="00A10ABD" w:rsidRDefault="00A10ABD"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t>Consolidar a implantação e a participação social na Política de Cultura no Município de Paulo Bento – RS.</w:t>
            </w:r>
          </w:p>
        </w:tc>
        <w:tc>
          <w:tcPr>
            <w:tcW w:w="2949" w:type="dxa"/>
          </w:tcPr>
          <w:p w:rsidR="00A10ABD" w:rsidRDefault="00A10ABD"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2019</w:t>
            </w:r>
            <w:r w:rsidR="0043045A">
              <w:rPr>
                <w:rFonts w:ascii="Times New Roman" w:hAnsi="Times New Roman" w:cs="Times New Roman"/>
                <w:sz w:val="24"/>
                <w:szCs w:val="24"/>
              </w:rPr>
              <w:t>.</w:t>
            </w:r>
          </w:p>
        </w:tc>
        <w:tc>
          <w:tcPr>
            <w:tcW w:w="2949" w:type="dxa"/>
          </w:tcPr>
          <w:p w:rsidR="00A10ABD" w:rsidRDefault="00A10ABD"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A10ABD" w:rsidTr="00A10ABD">
        <w:tc>
          <w:tcPr>
            <w:tcW w:w="3389" w:type="dxa"/>
          </w:tcPr>
          <w:p w:rsidR="00A10ABD" w:rsidRPr="00A10ABD" w:rsidRDefault="00A10ABD" w:rsidP="00A10ABD">
            <w:pPr>
              <w:spacing w:after="120" w:line="360" w:lineRule="auto"/>
              <w:jc w:val="both"/>
              <w:rPr>
                <w:rFonts w:ascii="Times New Roman" w:hAnsi="Times New Roman" w:cs="Times New Roman"/>
                <w:sz w:val="24"/>
                <w:szCs w:val="24"/>
              </w:rPr>
            </w:pPr>
            <w:r w:rsidRPr="00A10ABD">
              <w:rPr>
                <w:rFonts w:ascii="Times New Roman" w:hAnsi="Times New Roman" w:cs="Times New Roman"/>
                <w:sz w:val="24"/>
                <w:szCs w:val="24"/>
              </w:rPr>
              <w:t xml:space="preserve">Democratizar o acesso à cultura para toda a população de Paulo Bento – RS, incluindo </w:t>
            </w:r>
            <w:r>
              <w:rPr>
                <w:rFonts w:ascii="Times New Roman" w:hAnsi="Times New Roman" w:cs="Times New Roman"/>
                <w:sz w:val="24"/>
                <w:szCs w:val="24"/>
              </w:rPr>
              <w:t>todos os segmentos da sociedade.</w:t>
            </w:r>
          </w:p>
          <w:p w:rsidR="00A10ABD" w:rsidRDefault="00A10ABD" w:rsidP="00A10ABD">
            <w:pPr>
              <w:spacing w:line="360" w:lineRule="auto"/>
              <w:jc w:val="both"/>
              <w:rPr>
                <w:rFonts w:ascii="Times New Roman" w:hAnsi="Times New Roman" w:cs="Times New Roman"/>
                <w:sz w:val="24"/>
                <w:szCs w:val="24"/>
              </w:rPr>
            </w:pPr>
          </w:p>
        </w:tc>
        <w:tc>
          <w:tcPr>
            <w:tcW w:w="2949" w:type="dxa"/>
          </w:tcPr>
          <w:p w:rsidR="00A10ABD" w:rsidRDefault="0043045A"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2027.</w:t>
            </w:r>
          </w:p>
        </w:tc>
        <w:tc>
          <w:tcPr>
            <w:tcW w:w="2949" w:type="dxa"/>
          </w:tcPr>
          <w:p w:rsidR="00A10ABD" w:rsidRDefault="0043045A"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43045A" w:rsidTr="00A10ABD">
        <w:tc>
          <w:tcPr>
            <w:tcW w:w="3389" w:type="dxa"/>
          </w:tcPr>
          <w:p w:rsidR="0043045A" w:rsidRPr="0043045A" w:rsidRDefault="0043045A" w:rsidP="0043045A">
            <w:pPr>
              <w:spacing w:after="120" w:line="360" w:lineRule="auto"/>
              <w:jc w:val="both"/>
              <w:rPr>
                <w:rFonts w:ascii="Times New Roman" w:hAnsi="Times New Roman" w:cs="Times New Roman"/>
                <w:sz w:val="24"/>
                <w:szCs w:val="24"/>
              </w:rPr>
            </w:pPr>
            <w:r w:rsidRPr="0043045A">
              <w:rPr>
                <w:rFonts w:ascii="Times New Roman" w:hAnsi="Times New Roman" w:cs="Times New Roman"/>
                <w:sz w:val="24"/>
                <w:szCs w:val="24"/>
              </w:rPr>
              <w:t xml:space="preserve">Apoiar às empresas locais na captação de recursos para o fomento a projetos culturais </w:t>
            </w:r>
            <w:r w:rsidRPr="0043045A">
              <w:rPr>
                <w:rFonts w:ascii="Times New Roman" w:hAnsi="Times New Roman" w:cs="Times New Roman"/>
                <w:sz w:val="24"/>
                <w:szCs w:val="24"/>
              </w:rPr>
              <w:lastRenderedPageBreak/>
              <w:t>(infraestrutura e espetáculos);</w:t>
            </w:r>
          </w:p>
          <w:p w:rsidR="0043045A" w:rsidRPr="00A10ABD" w:rsidRDefault="0043045A" w:rsidP="00A10ABD">
            <w:pPr>
              <w:spacing w:after="120" w:line="360" w:lineRule="auto"/>
              <w:jc w:val="both"/>
              <w:rPr>
                <w:rFonts w:ascii="Times New Roman" w:hAnsi="Times New Roman" w:cs="Times New Roman"/>
                <w:sz w:val="24"/>
                <w:szCs w:val="24"/>
              </w:rPr>
            </w:pPr>
          </w:p>
        </w:tc>
        <w:tc>
          <w:tcPr>
            <w:tcW w:w="2949" w:type="dxa"/>
          </w:tcPr>
          <w:p w:rsidR="0043045A" w:rsidRDefault="0043045A"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Até o ano de 2027.</w:t>
            </w:r>
          </w:p>
        </w:tc>
        <w:tc>
          <w:tcPr>
            <w:tcW w:w="2949" w:type="dxa"/>
          </w:tcPr>
          <w:p w:rsidR="0043045A" w:rsidRDefault="0043045A" w:rsidP="00A10ABD">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43045A" w:rsidTr="00A10ABD">
        <w:tc>
          <w:tcPr>
            <w:tcW w:w="3389" w:type="dxa"/>
          </w:tcPr>
          <w:p w:rsidR="0043045A" w:rsidRPr="0043045A" w:rsidRDefault="0043045A" w:rsidP="0043045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Dinamizar as ações culturais com intuito de promover a cultura à população local, horizontalizando os projetos para fomentar a criação de grupos locais</w:t>
            </w:r>
            <w:r w:rsidR="0006020C">
              <w:rPr>
                <w:rFonts w:ascii="Times New Roman" w:hAnsi="Times New Roman" w:cs="Times New Roman"/>
                <w:sz w:val="24"/>
                <w:szCs w:val="24"/>
              </w:rPr>
              <w:t>.</w:t>
            </w:r>
          </w:p>
        </w:tc>
        <w:tc>
          <w:tcPr>
            <w:tcW w:w="2949" w:type="dxa"/>
          </w:tcPr>
          <w:p w:rsidR="0043045A" w:rsidRDefault="0043045A"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2027.</w:t>
            </w:r>
          </w:p>
        </w:tc>
        <w:tc>
          <w:tcPr>
            <w:tcW w:w="2949" w:type="dxa"/>
          </w:tcPr>
          <w:p w:rsidR="0043045A" w:rsidRDefault="0043045A"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F119B2" w:rsidTr="00A10ABD">
        <w:tc>
          <w:tcPr>
            <w:tcW w:w="3389" w:type="dxa"/>
          </w:tcPr>
          <w:p w:rsidR="00F119B2" w:rsidRDefault="00F119B2" w:rsidP="0043045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Fortalecer a cultura gaúcha local, com projetos que visem incrementar no resgate e manutenção dos costumes e tradições típicos</w:t>
            </w:r>
            <w:r w:rsidR="0006020C">
              <w:rPr>
                <w:rFonts w:ascii="Times New Roman" w:hAnsi="Times New Roman" w:cs="Times New Roman"/>
                <w:sz w:val="24"/>
                <w:szCs w:val="24"/>
              </w:rPr>
              <w:t>.</w:t>
            </w:r>
          </w:p>
        </w:tc>
        <w:tc>
          <w:tcPr>
            <w:tcW w:w="2949" w:type="dxa"/>
          </w:tcPr>
          <w:p w:rsidR="00F119B2" w:rsidRDefault="00F119B2"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2027.</w:t>
            </w:r>
          </w:p>
        </w:tc>
        <w:tc>
          <w:tcPr>
            <w:tcW w:w="2949" w:type="dxa"/>
          </w:tcPr>
          <w:p w:rsidR="00F119B2" w:rsidRDefault="001F5760"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Valor estimado de </w:t>
            </w:r>
            <w:r w:rsidR="00B86E74">
              <w:rPr>
                <w:rFonts w:ascii="Times New Roman" w:hAnsi="Times New Roman" w:cs="Times New Roman"/>
                <w:sz w:val="24"/>
                <w:szCs w:val="24"/>
              </w:rPr>
              <w:t>1.000,00 ao ano</w:t>
            </w:r>
          </w:p>
        </w:tc>
      </w:tr>
      <w:tr w:rsidR="001F5760" w:rsidTr="00A10ABD">
        <w:tc>
          <w:tcPr>
            <w:tcW w:w="3389" w:type="dxa"/>
          </w:tcPr>
          <w:p w:rsidR="001F5760" w:rsidRDefault="001F5760" w:rsidP="0043045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Valorizar e fortalecer a identidade cultural local, priorizando os costumes e tradições dos imigrantes.</w:t>
            </w:r>
          </w:p>
        </w:tc>
        <w:tc>
          <w:tcPr>
            <w:tcW w:w="2949" w:type="dxa"/>
          </w:tcPr>
          <w:p w:rsidR="001F5760" w:rsidRDefault="001F5760"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2027.</w:t>
            </w:r>
          </w:p>
        </w:tc>
        <w:tc>
          <w:tcPr>
            <w:tcW w:w="2949" w:type="dxa"/>
          </w:tcPr>
          <w:p w:rsidR="001F5760" w:rsidRDefault="001F5760" w:rsidP="001F5760">
            <w:pPr>
              <w:spacing w:line="360" w:lineRule="auto"/>
              <w:jc w:val="both"/>
              <w:rPr>
                <w:rFonts w:ascii="Times New Roman" w:hAnsi="Times New Roman" w:cs="Times New Roman"/>
                <w:sz w:val="24"/>
                <w:szCs w:val="24"/>
              </w:rPr>
            </w:pPr>
            <w:r>
              <w:rPr>
                <w:rFonts w:ascii="Times New Roman" w:hAnsi="Times New Roman" w:cs="Times New Roman"/>
                <w:sz w:val="24"/>
                <w:szCs w:val="24"/>
              </w:rPr>
              <w:t>Valor estimado de 3.000,00 ao ano</w:t>
            </w:r>
          </w:p>
        </w:tc>
      </w:tr>
      <w:tr w:rsidR="00F119B2" w:rsidTr="00A10ABD">
        <w:tc>
          <w:tcPr>
            <w:tcW w:w="3389" w:type="dxa"/>
          </w:tcPr>
          <w:p w:rsidR="00F119B2" w:rsidRDefault="00F119B2" w:rsidP="0043045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Viabilizar economicamente a área cultural no Município, angariando projetos das esferas, federal e estadual para a finalidade</w:t>
            </w:r>
            <w:r w:rsidR="0006020C">
              <w:rPr>
                <w:rFonts w:ascii="Times New Roman" w:hAnsi="Times New Roman" w:cs="Times New Roman"/>
                <w:sz w:val="24"/>
                <w:szCs w:val="24"/>
              </w:rPr>
              <w:t>.</w:t>
            </w:r>
          </w:p>
        </w:tc>
        <w:tc>
          <w:tcPr>
            <w:tcW w:w="2949" w:type="dxa"/>
          </w:tcPr>
          <w:p w:rsidR="00F119B2" w:rsidRDefault="00F119B2"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2027.</w:t>
            </w:r>
          </w:p>
        </w:tc>
        <w:tc>
          <w:tcPr>
            <w:tcW w:w="2949" w:type="dxa"/>
          </w:tcPr>
          <w:p w:rsidR="00F119B2" w:rsidRDefault="001F5760"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Não se aplica</w:t>
            </w:r>
          </w:p>
        </w:tc>
      </w:tr>
      <w:tr w:rsidR="00F119B2" w:rsidTr="00A10ABD">
        <w:tc>
          <w:tcPr>
            <w:tcW w:w="3389" w:type="dxa"/>
          </w:tcPr>
          <w:p w:rsidR="00F119B2" w:rsidRDefault="00F119B2" w:rsidP="0043045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Buscar com recursos próprios e dos governos federal e estadual, investir na </w:t>
            </w:r>
            <w:proofErr w:type="spellStart"/>
            <w:r>
              <w:rPr>
                <w:rFonts w:ascii="Times New Roman" w:hAnsi="Times New Roman" w:cs="Times New Roman"/>
                <w:sz w:val="24"/>
                <w:szCs w:val="24"/>
              </w:rPr>
              <w:t>infraestrurura</w:t>
            </w:r>
            <w:proofErr w:type="spellEnd"/>
            <w:r>
              <w:rPr>
                <w:rFonts w:ascii="Times New Roman" w:hAnsi="Times New Roman" w:cs="Times New Roman"/>
                <w:sz w:val="24"/>
                <w:szCs w:val="24"/>
              </w:rPr>
              <w:t>, com vistas a atender as demandas locais do mercado consumidor de cultura</w:t>
            </w:r>
            <w:r w:rsidR="0006020C">
              <w:rPr>
                <w:rFonts w:ascii="Times New Roman" w:hAnsi="Times New Roman" w:cs="Times New Roman"/>
                <w:sz w:val="24"/>
                <w:szCs w:val="24"/>
              </w:rPr>
              <w:t>.</w:t>
            </w:r>
          </w:p>
        </w:tc>
        <w:tc>
          <w:tcPr>
            <w:tcW w:w="2949" w:type="dxa"/>
          </w:tcPr>
          <w:p w:rsidR="00F119B2" w:rsidRDefault="00F119B2"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Até o ano de 202</w:t>
            </w:r>
            <w:r w:rsidR="001F5760">
              <w:rPr>
                <w:rFonts w:ascii="Times New Roman" w:hAnsi="Times New Roman" w:cs="Times New Roman"/>
                <w:sz w:val="24"/>
                <w:szCs w:val="24"/>
              </w:rPr>
              <w:t>7</w:t>
            </w:r>
            <w:r>
              <w:rPr>
                <w:rFonts w:ascii="Times New Roman" w:hAnsi="Times New Roman" w:cs="Times New Roman"/>
                <w:sz w:val="24"/>
                <w:szCs w:val="24"/>
              </w:rPr>
              <w:t>.</w:t>
            </w:r>
          </w:p>
        </w:tc>
        <w:tc>
          <w:tcPr>
            <w:tcW w:w="2949" w:type="dxa"/>
          </w:tcPr>
          <w:p w:rsidR="00F119B2" w:rsidRDefault="00CC032C"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Valor estimado de 1.300.000,00</w:t>
            </w:r>
          </w:p>
        </w:tc>
      </w:tr>
      <w:tr w:rsidR="00F119B2" w:rsidTr="00A10ABD">
        <w:tc>
          <w:tcPr>
            <w:tcW w:w="3389" w:type="dxa"/>
          </w:tcPr>
          <w:p w:rsidR="00F119B2" w:rsidRDefault="00F119B2" w:rsidP="00F119B2">
            <w:pPr>
              <w:spacing w:after="120" w:line="360" w:lineRule="auto"/>
              <w:jc w:val="both"/>
              <w:rPr>
                <w:rFonts w:ascii="Times New Roman" w:hAnsi="Times New Roman" w:cs="Times New Roman"/>
                <w:sz w:val="24"/>
                <w:szCs w:val="24"/>
              </w:rPr>
            </w:pPr>
            <w:r w:rsidRPr="00F119B2">
              <w:rPr>
                <w:rFonts w:ascii="Times New Roman" w:hAnsi="Times New Roman" w:cs="Times New Roman"/>
                <w:sz w:val="24"/>
                <w:szCs w:val="24"/>
              </w:rPr>
              <w:t xml:space="preserve">Realizar o </w:t>
            </w:r>
            <w:proofErr w:type="gramStart"/>
            <w:r w:rsidRPr="00F119B2">
              <w:rPr>
                <w:rFonts w:ascii="Times New Roman" w:hAnsi="Times New Roman" w:cs="Times New Roman"/>
                <w:sz w:val="24"/>
                <w:szCs w:val="24"/>
              </w:rPr>
              <w:t>restauro</w:t>
            </w:r>
            <w:proofErr w:type="gramEnd"/>
            <w:r w:rsidRPr="00F119B2">
              <w:rPr>
                <w:rFonts w:ascii="Times New Roman" w:hAnsi="Times New Roman" w:cs="Times New Roman"/>
                <w:sz w:val="24"/>
                <w:szCs w:val="24"/>
              </w:rPr>
              <w:t xml:space="preserve"> do patrimônio cultural arquitetônico local, a fim de preservar a </w:t>
            </w:r>
            <w:r w:rsidRPr="00F119B2">
              <w:rPr>
                <w:rFonts w:ascii="Times New Roman" w:hAnsi="Times New Roman" w:cs="Times New Roman"/>
                <w:sz w:val="24"/>
                <w:szCs w:val="24"/>
              </w:rPr>
              <w:lastRenderedPageBreak/>
              <w:t>memória do povo</w:t>
            </w:r>
            <w:r w:rsidR="002E137D">
              <w:rPr>
                <w:rFonts w:ascii="Times New Roman" w:hAnsi="Times New Roman" w:cs="Times New Roman"/>
                <w:sz w:val="24"/>
                <w:szCs w:val="24"/>
              </w:rPr>
              <w:t xml:space="preserve"> e</w:t>
            </w:r>
            <w:r w:rsidRPr="00F119B2">
              <w:rPr>
                <w:rFonts w:ascii="Times New Roman" w:hAnsi="Times New Roman" w:cs="Times New Roman"/>
                <w:sz w:val="24"/>
                <w:szCs w:val="24"/>
              </w:rPr>
              <w:t xml:space="preserve"> abrir uma nova possibilidade para o campo do turismo a nível regional.</w:t>
            </w:r>
          </w:p>
        </w:tc>
        <w:tc>
          <w:tcPr>
            <w:tcW w:w="2949" w:type="dxa"/>
          </w:tcPr>
          <w:p w:rsidR="00F119B2" w:rsidRDefault="00F119B2"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Até o ano de 2027.</w:t>
            </w:r>
          </w:p>
        </w:tc>
        <w:tc>
          <w:tcPr>
            <w:tcW w:w="2949" w:type="dxa"/>
          </w:tcPr>
          <w:p w:rsidR="00F119B2" w:rsidRDefault="00802E06" w:rsidP="00A36F34">
            <w:pPr>
              <w:spacing w:line="360" w:lineRule="auto"/>
              <w:jc w:val="both"/>
              <w:rPr>
                <w:rFonts w:ascii="Times New Roman" w:hAnsi="Times New Roman" w:cs="Times New Roman"/>
                <w:sz w:val="24"/>
                <w:szCs w:val="24"/>
              </w:rPr>
            </w:pPr>
            <w:r>
              <w:rPr>
                <w:rFonts w:ascii="Times New Roman" w:hAnsi="Times New Roman" w:cs="Times New Roman"/>
                <w:sz w:val="24"/>
                <w:szCs w:val="24"/>
              </w:rPr>
              <w:t>Valor estimado de R$ 250.00,00</w:t>
            </w:r>
          </w:p>
        </w:tc>
      </w:tr>
    </w:tbl>
    <w:p w:rsidR="00A10ABD" w:rsidRDefault="00A10ABD" w:rsidP="00A10ABD">
      <w:pPr>
        <w:spacing w:line="360" w:lineRule="auto"/>
        <w:jc w:val="both"/>
        <w:rPr>
          <w:rFonts w:ascii="Times New Roman" w:hAnsi="Times New Roman" w:cs="Times New Roman"/>
          <w:sz w:val="24"/>
          <w:szCs w:val="24"/>
        </w:rPr>
      </w:pPr>
    </w:p>
    <w:p w:rsidR="00521853" w:rsidRPr="00CF7EC2" w:rsidRDefault="00521853" w:rsidP="005C0412">
      <w:pPr>
        <w:pStyle w:val="Ttulo1"/>
        <w:numPr>
          <w:ilvl w:val="0"/>
          <w:numId w:val="11"/>
        </w:numPr>
        <w:spacing w:line="360" w:lineRule="auto"/>
        <w:ind w:left="284" w:hanging="284"/>
        <w:rPr>
          <w:rFonts w:ascii="Times New Roman" w:hAnsi="Times New Roman" w:cs="Times New Roman"/>
          <w:color w:val="000000" w:themeColor="text1"/>
          <w:sz w:val="24"/>
          <w:szCs w:val="24"/>
        </w:rPr>
      </w:pPr>
      <w:bookmarkStart w:id="30" w:name="_Toc521400343"/>
      <w:r w:rsidRPr="00CF7EC2">
        <w:rPr>
          <w:rFonts w:ascii="Times New Roman" w:hAnsi="Times New Roman" w:cs="Times New Roman"/>
          <w:color w:val="000000" w:themeColor="text1"/>
          <w:sz w:val="24"/>
          <w:szCs w:val="24"/>
        </w:rPr>
        <w:t>RESULTADOS ESPERADOS</w:t>
      </w:r>
      <w:bookmarkEnd w:id="30"/>
    </w:p>
    <w:p w:rsidR="00A36F34" w:rsidRDefault="00A36F34" w:rsidP="00A36F34">
      <w:pPr>
        <w:pStyle w:val="PargrafodaLista"/>
        <w:spacing w:line="360" w:lineRule="auto"/>
        <w:ind w:left="0" w:firstLine="567"/>
        <w:rPr>
          <w:rFonts w:ascii="Times New Roman" w:hAnsi="Times New Roman" w:cs="Times New Roman"/>
          <w:sz w:val="24"/>
          <w:szCs w:val="24"/>
        </w:rPr>
      </w:pPr>
    </w:p>
    <w:p w:rsidR="00802E06" w:rsidRDefault="00597DCB" w:rsidP="00597DCB">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Enseja-se que em um prazo de dez (10) anos, o PMCobjeta promova</w:t>
      </w:r>
      <w:r w:rsidRPr="00E32501">
        <w:rPr>
          <w:rFonts w:ascii="Times New Roman" w:hAnsi="Times New Roman" w:cs="Times New Roman"/>
          <w:sz w:val="24"/>
          <w:szCs w:val="24"/>
        </w:rPr>
        <w:t xml:space="preserve"> a igualdade de oportunidades e</w:t>
      </w:r>
      <w:r>
        <w:rPr>
          <w:rFonts w:ascii="Times New Roman" w:hAnsi="Times New Roman" w:cs="Times New Roman"/>
          <w:sz w:val="24"/>
          <w:szCs w:val="24"/>
        </w:rPr>
        <w:t xml:space="preserve">ntre os entes, valorizando </w:t>
      </w:r>
      <w:r w:rsidRPr="00E32501">
        <w:rPr>
          <w:rFonts w:ascii="Times New Roman" w:hAnsi="Times New Roman" w:cs="Times New Roman"/>
          <w:sz w:val="24"/>
          <w:szCs w:val="24"/>
        </w:rPr>
        <w:t>a diversidadedas expressões e manifestações culturais</w:t>
      </w:r>
      <w:r>
        <w:rPr>
          <w:rFonts w:ascii="Times New Roman" w:hAnsi="Times New Roman" w:cs="Times New Roman"/>
          <w:sz w:val="24"/>
          <w:szCs w:val="24"/>
        </w:rPr>
        <w:t xml:space="preserve"> de Paulo Bento, além de preservar e investir no patrimônio cultural material e imaterial</w:t>
      </w:r>
      <w:r w:rsidRPr="00E32501">
        <w:rPr>
          <w:rFonts w:ascii="Times New Roman" w:hAnsi="Times New Roman" w:cs="Times New Roman"/>
          <w:sz w:val="24"/>
          <w:szCs w:val="24"/>
        </w:rPr>
        <w:t>.</w:t>
      </w:r>
      <w:r w:rsidR="00A36F34">
        <w:rPr>
          <w:rFonts w:ascii="Times New Roman" w:hAnsi="Times New Roman" w:cs="Times New Roman"/>
          <w:sz w:val="24"/>
          <w:szCs w:val="24"/>
        </w:rPr>
        <w:t>.</w:t>
      </w:r>
      <w:r>
        <w:rPr>
          <w:rFonts w:ascii="Times New Roman" w:hAnsi="Times New Roman" w:cs="Times New Roman"/>
          <w:sz w:val="24"/>
          <w:szCs w:val="24"/>
        </w:rPr>
        <w:t xml:space="preserve"> Para isso é pertinente </w:t>
      </w:r>
      <w:r w:rsidRPr="00B85CD1">
        <w:rPr>
          <w:rFonts w:ascii="Times New Roman" w:hAnsi="Times New Roman" w:cs="Times New Roman"/>
          <w:sz w:val="24"/>
          <w:szCs w:val="24"/>
        </w:rPr>
        <w:t>mensura</w:t>
      </w:r>
      <w:r w:rsidR="00B85CD1" w:rsidRPr="00B85CD1">
        <w:rPr>
          <w:rFonts w:ascii="Times New Roman" w:hAnsi="Times New Roman" w:cs="Times New Roman"/>
          <w:sz w:val="24"/>
          <w:szCs w:val="24"/>
        </w:rPr>
        <w:t>r</w:t>
      </w:r>
      <w:r>
        <w:rPr>
          <w:rFonts w:ascii="Times New Roman" w:hAnsi="Times New Roman" w:cs="Times New Roman"/>
          <w:sz w:val="24"/>
          <w:szCs w:val="24"/>
        </w:rPr>
        <w:t xml:space="preserve"> conceitualmente e quantitativamente os resultados esperados para cada meta proposta no PMC.</w:t>
      </w:r>
    </w:p>
    <w:tbl>
      <w:tblPr>
        <w:tblStyle w:val="Tabelacomgrade"/>
        <w:tblW w:w="0" w:type="auto"/>
        <w:tblLook w:val="04A0"/>
      </w:tblPr>
      <w:tblGrid>
        <w:gridCol w:w="4605"/>
        <w:gridCol w:w="4606"/>
      </w:tblGrid>
      <w:tr w:rsidR="0088311D" w:rsidTr="0088311D">
        <w:tc>
          <w:tcPr>
            <w:tcW w:w="4605" w:type="dxa"/>
          </w:tcPr>
          <w:p w:rsidR="0088311D" w:rsidRPr="0088311D" w:rsidRDefault="0088311D" w:rsidP="0088311D">
            <w:pPr>
              <w:spacing w:line="360" w:lineRule="auto"/>
              <w:jc w:val="center"/>
              <w:rPr>
                <w:rFonts w:ascii="Times New Roman" w:hAnsi="Times New Roman" w:cs="Times New Roman"/>
                <w:b/>
                <w:sz w:val="24"/>
                <w:szCs w:val="24"/>
              </w:rPr>
            </w:pPr>
            <w:r w:rsidRPr="0088311D">
              <w:rPr>
                <w:rFonts w:ascii="Times New Roman" w:hAnsi="Times New Roman" w:cs="Times New Roman"/>
                <w:b/>
                <w:sz w:val="24"/>
                <w:szCs w:val="24"/>
              </w:rPr>
              <w:t>Meta</w:t>
            </w:r>
          </w:p>
        </w:tc>
        <w:tc>
          <w:tcPr>
            <w:tcW w:w="4606" w:type="dxa"/>
          </w:tcPr>
          <w:p w:rsidR="0088311D" w:rsidRPr="0088311D" w:rsidRDefault="0088311D" w:rsidP="0088311D">
            <w:pPr>
              <w:spacing w:line="360" w:lineRule="auto"/>
              <w:jc w:val="center"/>
              <w:rPr>
                <w:rFonts w:ascii="Times New Roman" w:hAnsi="Times New Roman" w:cs="Times New Roman"/>
                <w:b/>
                <w:sz w:val="24"/>
                <w:szCs w:val="24"/>
              </w:rPr>
            </w:pPr>
            <w:r w:rsidRPr="0088311D">
              <w:rPr>
                <w:rFonts w:ascii="Times New Roman" w:hAnsi="Times New Roman" w:cs="Times New Roman"/>
                <w:b/>
                <w:sz w:val="24"/>
                <w:szCs w:val="24"/>
              </w:rPr>
              <w:t>Resultado/Impacto Esperado</w:t>
            </w:r>
          </w:p>
        </w:tc>
      </w:tr>
      <w:tr w:rsidR="0088311D" w:rsidTr="0088311D">
        <w:tc>
          <w:tcPr>
            <w:tcW w:w="4605" w:type="dxa"/>
          </w:tcPr>
          <w:p w:rsidR="0088311D" w:rsidRDefault="0088311D" w:rsidP="0088311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01: </w:t>
            </w:r>
            <w:r>
              <w:rPr>
                <w:rFonts w:ascii="Times New Roman" w:hAnsi="Times New Roman" w:cs="Times New Roman"/>
                <w:sz w:val="24"/>
                <w:szCs w:val="24"/>
              </w:rPr>
              <w:t xml:space="preserve">Sistema Municipal de Cultura institucionalizado e </w:t>
            </w:r>
            <w:proofErr w:type="gramStart"/>
            <w:r>
              <w:rPr>
                <w:rFonts w:ascii="Times New Roman" w:hAnsi="Times New Roman" w:cs="Times New Roman"/>
                <w:sz w:val="24"/>
                <w:szCs w:val="24"/>
              </w:rPr>
              <w:t>implementado</w:t>
            </w:r>
            <w:proofErr w:type="gramEnd"/>
            <w:r>
              <w:rPr>
                <w:rFonts w:ascii="Times New Roman" w:hAnsi="Times New Roman" w:cs="Times New Roman"/>
                <w:sz w:val="24"/>
                <w:szCs w:val="24"/>
              </w:rPr>
              <w:t xml:space="preserve"> em 100% no Município de Paulo Bento – RS.</w:t>
            </w:r>
          </w:p>
        </w:tc>
        <w:tc>
          <w:tcPr>
            <w:tcW w:w="4606" w:type="dxa"/>
          </w:tcPr>
          <w:p w:rsidR="0088311D" w:rsidRDefault="0088311D" w:rsidP="008831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Institucionalização e implantação da Política Cultural no Município de Paulo Bento, </w:t>
            </w:r>
            <w:r w:rsidR="00481544">
              <w:rPr>
                <w:rFonts w:ascii="Times New Roman" w:hAnsi="Times New Roman" w:cs="Times New Roman"/>
                <w:sz w:val="24"/>
                <w:szCs w:val="24"/>
              </w:rPr>
              <w:t xml:space="preserve">com a participação efetiva dos atores locais e legislação requerida regulamentada. </w:t>
            </w:r>
          </w:p>
        </w:tc>
      </w:tr>
      <w:tr w:rsidR="00481544" w:rsidTr="0088311D">
        <w:tc>
          <w:tcPr>
            <w:tcW w:w="4605" w:type="dxa"/>
          </w:tcPr>
          <w:p w:rsidR="00481544" w:rsidRDefault="0048154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02: </w:t>
            </w:r>
            <w:r w:rsidRPr="00A27F71">
              <w:rPr>
                <w:rFonts w:ascii="Times New Roman" w:hAnsi="Times New Roman" w:cs="Times New Roman"/>
                <w:sz w:val="24"/>
                <w:szCs w:val="24"/>
              </w:rPr>
              <w:t>Município com 100% dos dados</w:t>
            </w:r>
            <w:r>
              <w:rPr>
                <w:rFonts w:ascii="Times New Roman" w:hAnsi="Times New Roman" w:cs="Times New Roman"/>
                <w:sz w:val="24"/>
                <w:szCs w:val="24"/>
              </w:rPr>
              <w:t xml:space="preserve"> cadastrados e atualizados no Sistema Nacional de Informações e Indicadores Culturais (SNIIC).</w:t>
            </w:r>
          </w:p>
        </w:tc>
        <w:tc>
          <w:tcPr>
            <w:tcW w:w="4606" w:type="dxa"/>
          </w:tcPr>
          <w:p w:rsidR="00481544" w:rsidRDefault="00481544" w:rsidP="0088311D">
            <w:pPr>
              <w:spacing w:line="360" w:lineRule="auto"/>
              <w:jc w:val="both"/>
              <w:rPr>
                <w:rFonts w:ascii="Times New Roman" w:hAnsi="Times New Roman" w:cs="Times New Roman"/>
                <w:sz w:val="24"/>
                <w:szCs w:val="24"/>
              </w:rPr>
            </w:pPr>
            <w:r>
              <w:rPr>
                <w:rFonts w:ascii="Times New Roman" w:hAnsi="Times New Roman" w:cs="Times New Roman"/>
                <w:sz w:val="24"/>
                <w:szCs w:val="24"/>
              </w:rPr>
              <w:t>Manter o Sistema Nacional de Informações e Indicadores Culturais (SNIIC), com dados de Paulo Bento, atualizados.</w:t>
            </w:r>
          </w:p>
        </w:tc>
      </w:tr>
      <w:tr w:rsidR="00481544" w:rsidTr="0088311D">
        <w:tc>
          <w:tcPr>
            <w:tcW w:w="4605" w:type="dxa"/>
          </w:tcPr>
          <w:p w:rsidR="00481544" w:rsidRDefault="0048154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03: </w:t>
            </w:r>
            <w:r w:rsidRPr="003F6530">
              <w:rPr>
                <w:rFonts w:ascii="Times New Roman" w:hAnsi="Times New Roman" w:cs="Times New Roman"/>
                <w:sz w:val="24"/>
                <w:szCs w:val="24"/>
              </w:rPr>
              <w:t>Fortalecimento e valorização da cultura popular local por meio de pesquisa, registro, integração e promoção dos produtores culturais, detentores de saberes e grupos étnicos, contribuindo com a salvaguarda e difusão das expressões culturais e do patrimônio cultural.</w:t>
            </w:r>
          </w:p>
        </w:tc>
        <w:tc>
          <w:tcPr>
            <w:tcW w:w="4606" w:type="dxa"/>
          </w:tcPr>
          <w:p w:rsidR="00481544" w:rsidRDefault="00481544" w:rsidP="0088311D">
            <w:pPr>
              <w:spacing w:line="360" w:lineRule="auto"/>
              <w:jc w:val="both"/>
              <w:rPr>
                <w:rFonts w:ascii="Times New Roman" w:hAnsi="Times New Roman" w:cs="Times New Roman"/>
                <w:sz w:val="24"/>
                <w:szCs w:val="24"/>
              </w:rPr>
            </w:pPr>
            <w:r>
              <w:rPr>
                <w:rFonts w:ascii="Times New Roman" w:hAnsi="Times New Roman" w:cs="Times New Roman"/>
                <w:sz w:val="24"/>
                <w:szCs w:val="24"/>
              </w:rPr>
              <w:t>Resgate e valorização da cultura local.</w:t>
            </w:r>
          </w:p>
        </w:tc>
      </w:tr>
      <w:tr w:rsidR="00481544" w:rsidTr="0088311D">
        <w:tc>
          <w:tcPr>
            <w:tcW w:w="4605" w:type="dxa"/>
          </w:tcPr>
          <w:p w:rsidR="00481544" w:rsidRDefault="0048154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04: </w:t>
            </w:r>
            <w:r>
              <w:rPr>
                <w:rFonts w:ascii="Times New Roman" w:hAnsi="Times New Roman" w:cs="Times New Roman"/>
                <w:sz w:val="24"/>
                <w:szCs w:val="24"/>
              </w:rPr>
              <w:t>Capacitar o corpo do Conselho Municipal de Política Cultural.</w:t>
            </w:r>
          </w:p>
        </w:tc>
        <w:tc>
          <w:tcPr>
            <w:tcW w:w="4606" w:type="dxa"/>
          </w:tcPr>
          <w:p w:rsidR="00481544" w:rsidRDefault="00481544" w:rsidP="0088311D">
            <w:pPr>
              <w:spacing w:line="360" w:lineRule="auto"/>
              <w:jc w:val="both"/>
              <w:rPr>
                <w:rFonts w:ascii="Times New Roman" w:hAnsi="Times New Roman" w:cs="Times New Roman"/>
                <w:sz w:val="24"/>
                <w:szCs w:val="24"/>
              </w:rPr>
            </w:pPr>
            <w:r>
              <w:rPr>
                <w:rFonts w:ascii="Times New Roman" w:hAnsi="Times New Roman" w:cs="Times New Roman"/>
                <w:sz w:val="24"/>
                <w:szCs w:val="24"/>
              </w:rPr>
              <w:t>Qualificar os Conselheiros do Conselho Municipal de Política Cultural, para exercerem o controle social na área.</w:t>
            </w:r>
          </w:p>
        </w:tc>
      </w:tr>
      <w:tr w:rsidR="00481544" w:rsidTr="0088311D">
        <w:tc>
          <w:tcPr>
            <w:tcW w:w="4605" w:type="dxa"/>
          </w:tcPr>
          <w:p w:rsidR="00481544" w:rsidRDefault="0048154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05: </w:t>
            </w:r>
            <w:r>
              <w:rPr>
                <w:rFonts w:ascii="Times New Roman" w:hAnsi="Times New Roman" w:cs="Times New Roman"/>
                <w:sz w:val="24"/>
                <w:szCs w:val="24"/>
              </w:rPr>
              <w:t xml:space="preserve">Ter 100% das escolas públicas </w:t>
            </w:r>
            <w:r>
              <w:rPr>
                <w:rFonts w:ascii="Times New Roman" w:hAnsi="Times New Roman" w:cs="Times New Roman"/>
                <w:sz w:val="24"/>
                <w:szCs w:val="24"/>
              </w:rPr>
              <w:lastRenderedPageBreak/>
              <w:t>municipais com a disciplina de “artes” no currículo escolar regular, com ênfase em cultura brasileira, gaúcha, linguagens artísticas e patrimônio cultural.</w:t>
            </w:r>
          </w:p>
        </w:tc>
        <w:tc>
          <w:tcPr>
            <w:tcW w:w="4606" w:type="dxa"/>
          </w:tcPr>
          <w:p w:rsidR="00481544" w:rsidRDefault="00481544" w:rsidP="008831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Despertar a vocação artística, social e cidadã </w:t>
            </w:r>
            <w:r>
              <w:rPr>
                <w:rFonts w:ascii="Times New Roman" w:hAnsi="Times New Roman" w:cs="Times New Roman"/>
                <w:sz w:val="24"/>
                <w:szCs w:val="24"/>
              </w:rPr>
              <w:lastRenderedPageBreak/>
              <w:t>nas crianças e adolescentes do Município</w:t>
            </w:r>
            <w:r w:rsidR="00F47FE8">
              <w:rPr>
                <w:rFonts w:ascii="Times New Roman" w:hAnsi="Times New Roman" w:cs="Times New Roman"/>
                <w:sz w:val="24"/>
                <w:szCs w:val="24"/>
              </w:rPr>
              <w:t>.</w:t>
            </w:r>
          </w:p>
        </w:tc>
      </w:tr>
      <w:tr w:rsidR="00F47FE8" w:rsidTr="0088311D">
        <w:tc>
          <w:tcPr>
            <w:tcW w:w="4605" w:type="dxa"/>
          </w:tcPr>
          <w:p w:rsidR="00F47FE8" w:rsidRDefault="00F47FE8"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Meta 06: </w:t>
            </w:r>
            <w:r>
              <w:rPr>
                <w:rFonts w:ascii="Times New Roman" w:hAnsi="Times New Roman" w:cs="Times New Roman"/>
                <w:sz w:val="24"/>
                <w:szCs w:val="24"/>
              </w:rPr>
              <w:t>Mapear 100% dos segmentos culturais locais com cadeias produtivas da economia criativa.</w:t>
            </w:r>
          </w:p>
        </w:tc>
        <w:tc>
          <w:tcPr>
            <w:tcW w:w="4606" w:type="dxa"/>
          </w:tcPr>
          <w:p w:rsidR="00F47FE8" w:rsidRDefault="00D81996"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Contemplar a dimensão econômica da Cultura, conforme o previsto na Legislação, a fim de explora - lá economicamente. </w:t>
            </w:r>
          </w:p>
        </w:tc>
      </w:tr>
      <w:tr w:rsidR="00D81996" w:rsidTr="0088311D">
        <w:tc>
          <w:tcPr>
            <w:tcW w:w="4605" w:type="dxa"/>
          </w:tcPr>
          <w:p w:rsidR="00D81996" w:rsidRDefault="00D81996"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07: </w:t>
            </w:r>
            <w:r w:rsidRPr="004100F2">
              <w:rPr>
                <w:rFonts w:ascii="Times New Roman" w:hAnsi="Times New Roman" w:cs="Times New Roman"/>
                <w:sz w:val="24"/>
                <w:szCs w:val="24"/>
              </w:rPr>
              <w:t>Valorização e incentivo às produções dos artistas e grupos do município integrando os diversos segmentos culturais.</w:t>
            </w:r>
          </w:p>
        </w:tc>
        <w:tc>
          <w:tcPr>
            <w:tcW w:w="4606" w:type="dxa"/>
          </w:tcPr>
          <w:p w:rsidR="00D81996" w:rsidRDefault="00D81996"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Valorização da Cultura local, fomento à criação de grupos artísticos no Município.</w:t>
            </w:r>
          </w:p>
        </w:tc>
      </w:tr>
      <w:tr w:rsidR="00D81996" w:rsidTr="0088311D">
        <w:tc>
          <w:tcPr>
            <w:tcW w:w="4605" w:type="dxa"/>
          </w:tcPr>
          <w:p w:rsidR="00D81996" w:rsidRDefault="00D81996"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08: </w:t>
            </w:r>
            <w:r>
              <w:rPr>
                <w:rFonts w:ascii="Times New Roman" w:hAnsi="Times New Roman" w:cs="Times New Roman"/>
                <w:sz w:val="24"/>
                <w:szCs w:val="24"/>
              </w:rPr>
              <w:t>Incentivar e promover a produção e circulação de espetáculos e atividades artístico/culturais fomentados com recursos públicos (</w:t>
            </w:r>
            <w:proofErr w:type="gramStart"/>
            <w:r>
              <w:rPr>
                <w:rFonts w:ascii="Times New Roman" w:hAnsi="Times New Roman" w:cs="Times New Roman"/>
                <w:sz w:val="24"/>
                <w:szCs w:val="24"/>
              </w:rPr>
              <w:t>federais, estaduais</w:t>
            </w:r>
            <w:proofErr w:type="gramEnd"/>
            <w:r>
              <w:rPr>
                <w:rFonts w:ascii="Times New Roman" w:hAnsi="Times New Roman" w:cs="Times New Roman"/>
                <w:sz w:val="24"/>
                <w:szCs w:val="24"/>
              </w:rPr>
              <w:t xml:space="preserve"> e municipais)</w:t>
            </w:r>
            <w:r w:rsidR="003F5870">
              <w:rPr>
                <w:rFonts w:ascii="Times New Roman" w:hAnsi="Times New Roman" w:cs="Times New Roman"/>
                <w:sz w:val="24"/>
                <w:szCs w:val="24"/>
              </w:rPr>
              <w:t>.</w:t>
            </w:r>
          </w:p>
        </w:tc>
        <w:tc>
          <w:tcPr>
            <w:tcW w:w="4606" w:type="dxa"/>
          </w:tcPr>
          <w:p w:rsidR="00D81996" w:rsidRDefault="003F5870"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Incentivo a produção Cultural local, e promovendo o lazer </w:t>
            </w:r>
            <w:r w:rsidR="00BF0F17">
              <w:rPr>
                <w:rFonts w:ascii="Times New Roman" w:hAnsi="Times New Roman" w:cs="Times New Roman"/>
                <w:sz w:val="24"/>
                <w:szCs w:val="24"/>
              </w:rPr>
              <w:t xml:space="preserve">e o entretenimento </w:t>
            </w:r>
            <w:r>
              <w:rPr>
                <w:rFonts w:ascii="Times New Roman" w:hAnsi="Times New Roman" w:cs="Times New Roman"/>
                <w:sz w:val="24"/>
                <w:szCs w:val="24"/>
              </w:rPr>
              <w:t>à população.</w:t>
            </w:r>
          </w:p>
        </w:tc>
      </w:tr>
      <w:tr w:rsidR="003F5870" w:rsidTr="0088311D">
        <w:tc>
          <w:tcPr>
            <w:tcW w:w="4605" w:type="dxa"/>
          </w:tcPr>
          <w:p w:rsidR="003F5870" w:rsidRDefault="003F5870"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09: </w:t>
            </w:r>
            <w:r>
              <w:rPr>
                <w:rFonts w:ascii="Times New Roman" w:hAnsi="Times New Roman" w:cs="Times New Roman"/>
                <w:sz w:val="24"/>
                <w:szCs w:val="24"/>
              </w:rPr>
              <w:t>Modernização e manutenção da Biblioteca Pública e Museu Municipais.</w:t>
            </w:r>
          </w:p>
        </w:tc>
        <w:tc>
          <w:tcPr>
            <w:tcW w:w="4606" w:type="dxa"/>
          </w:tcPr>
          <w:p w:rsidR="003F5870" w:rsidRDefault="00236BB9"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Criar condições necessárias para a formação de leitores no Município de Paulo Bento.</w:t>
            </w:r>
          </w:p>
        </w:tc>
      </w:tr>
      <w:tr w:rsidR="00236BB9" w:rsidTr="0088311D">
        <w:tc>
          <w:tcPr>
            <w:tcW w:w="4605" w:type="dxa"/>
          </w:tcPr>
          <w:p w:rsidR="00236BB9" w:rsidRDefault="00236BB9"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10: </w:t>
            </w:r>
            <w:r>
              <w:rPr>
                <w:rFonts w:ascii="Times New Roman" w:hAnsi="Times New Roman" w:cs="Times New Roman"/>
                <w:sz w:val="24"/>
                <w:szCs w:val="24"/>
              </w:rPr>
              <w:t>Realização de Conferência Municipal de Cultura e Audiências Públicas para discussão do Plano Municipal de Cultura e Políticas Públicas Culturais.</w:t>
            </w:r>
          </w:p>
        </w:tc>
        <w:tc>
          <w:tcPr>
            <w:tcW w:w="4606" w:type="dxa"/>
          </w:tcPr>
          <w:p w:rsidR="00236BB9" w:rsidRDefault="00236BB9"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Ter espaços públicos que garantam a participação da Comunidade na construção e controle social da Política Cultural, em todas as suas etapas.</w:t>
            </w:r>
          </w:p>
        </w:tc>
      </w:tr>
      <w:tr w:rsidR="00236BB9" w:rsidTr="0088311D">
        <w:tc>
          <w:tcPr>
            <w:tcW w:w="4605" w:type="dxa"/>
          </w:tcPr>
          <w:p w:rsidR="00236BB9" w:rsidRDefault="00461E03"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11: </w:t>
            </w:r>
            <w:r w:rsidRPr="00457D78">
              <w:rPr>
                <w:rFonts w:ascii="Times New Roman" w:hAnsi="Times New Roman" w:cs="Times New Roman"/>
                <w:sz w:val="24"/>
                <w:szCs w:val="24"/>
              </w:rPr>
              <w:t>I</w:t>
            </w:r>
            <w:r>
              <w:rPr>
                <w:rFonts w:ascii="Times New Roman" w:hAnsi="Times New Roman" w:cs="Times New Roman"/>
                <w:sz w:val="24"/>
                <w:szCs w:val="24"/>
              </w:rPr>
              <w:t>ncentivar</w:t>
            </w:r>
            <w:r w:rsidRPr="00457D78">
              <w:rPr>
                <w:rFonts w:ascii="Times New Roman" w:hAnsi="Times New Roman" w:cs="Times New Roman"/>
                <w:sz w:val="24"/>
                <w:szCs w:val="24"/>
              </w:rPr>
              <w:t xml:space="preserve"> a leitura e literatura destacando as produções da comunidade local e regional.</w:t>
            </w:r>
          </w:p>
        </w:tc>
        <w:tc>
          <w:tcPr>
            <w:tcW w:w="4606" w:type="dxa"/>
          </w:tcPr>
          <w:p w:rsidR="00236BB9" w:rsidRDefault="00461E03"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Criar condições para a formação de leitores/escritores locais.</w:t>
            </w:r>
          </w:p>
        </w:tc>
      </w:tr>
      <w:tr w:rsidR="00461E03" w:rsidTr="0088311D">
        <w:tc>
          <w:tcPr>
            <w:tcW w:w="4605" w:type="dxa"/>
          </w:tcPr>
          <w:p w:rsidR="00461E03" w:rsidRDefault="00461E03"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12: </w:t>
            </w:r>
            <w:r w:rsidRPr="001B7594">
              <w:rPr>
                <w:rFonts w:ascii="Times New Roman" w:hAnsi="Times New Roman" w:cs="Times New Roman"/>
                <w:sz w:val="24"/>
                <w:szCs w:val="24"/>
              </w:rPr>
              <w:t>Fortalecimento das festas, feiras e eventos tradicionais, valorizando a cultura popular e as produções realizadas no município e região.</w:t>
            </w:r>
          </w:p>
        </w:tc>
        <w:tc>
          <w:tcPr>
            <w:tcW w:w="4606" w:type="dxa"/>
          </w:tcPr>
          <w:p w:rsidR="00461E03" w:rsidRDefault="00D85A34"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Promover o lazer e o entretenimento à comunidade local, além de investir na dimensão econômica da Cultura.</w:t>
            </w:r>
          </w:p>
        </w:tc>
      </w:tr>
      <w:tr w:rsidR="00D85A34" w:rsidTr="0088311D">
        <w:tc>
          <w:tcPr>
            <w:tcW w:w="4605" w:type="dxa"/>
          </w:tcPr>
          <w:p w:rsidR="00D85A34" w:rsidRDefault="00D85A3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13: </w:t>
            </w:r>
            <w:r>
              <w:rPr>
                <w:rFonts w:ascii="Times New Roman" w:hAnsi="Times New Roman" w:cs="Times New Roman"/>
                <w:sz w:val="24"/>
                <w:szCs w:val="24"/>
              </w:rPr>
              <w:t>Realização de inventário cultural material e imaterial no Município, com objetivo do mapeamento e tombamento das construções históricas como Patrimônio Cultural do Município.</w:t>
            </w:r>
          </w:p>
        </w:tc>
        <w:tc>
          <w:tcPr>
            <w:tcW w:w="4606" w:type="dxa"/>
          </w:tcPr>
          <w:p w:rsidR="00D85A34" w:rsidRDefault="00D85A34"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Conservação e manutenção do Patrimônio Cultural material e imaterial local.</w:t>
            </w:r>
          </w:p>
        </w:tc>
      </w:tr>
      <w:tr w:rsidR="00D85A34" w:rsidTr="0088311D">
        <w:tc>
          <w:tcPr>
            <w:tcW w:w="4605" w:type="dxa"/>
          </w:tcPr>
          <w:p w:rsidR="00D85A34" w:rsidRDefault="00D85A3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14: </w:t>
            </w:r>
            <w:r>
              <w:rPr>
                <w:rFonts w:ascii="Times New Roman" w:hAnsi="Times New Roman" w:cs="Times New Roman"/>
                <w:sz w:val="24"/>
                <w:szCs w:val="24"/>
              </w:rPr>
              <w:t xml:space="preserve">Edificar Anfiteatro com estrutura </w:t>
            </w:r>
            <w:r>
              <w:rPr>
                <w:rFonts w:ascii="Times New Roman" w:hAnsi="Times New Roman" w:cs="Times New Roman"/>
                <w:sz w:val="24"/>
                <w:szCs w:val="24"/>
              </w:rPr>
              <w:lastRenderedPageBreak/>
              <w:t>física e acomodações adequadas para o recebimento de espetáculos artístico e culturais, afim de fomentar a criação de grupos artísticos locais, bem como atender a demanda da Sociedade no que tange a democratização e o acesso à cultura.</w:t>
            </w:r>
          </w:p>
        </w:tc>
        <w:tc>
          <w:tcPr>
            <w:tcW w:w="4606" w:type="dxa"/>
          </w:tcPr>
          <w:p w:rsidR="00D85A34" w:rsidRDefault="00D85A34"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Construção de anfiteatro com estrutura e </w:t>
            </w:r>
            <w:r>
              <w:rPr>
                <w:rFonts w:ascii="Times New Roman" w:hAnsi="Times New Roman" w:cs="Times New Roman"/>
                <w:sz w:val="24"/>
                <w:szCs w:val="24"/>
              </w:rPr>
              <w:lastRenderedPageBreak/>
              <w:t>acomodações adequadas para a comunidade; investindo na cultural e fomentando a democratização e a criação de grupos culturais.</w:t>
            </w:r>
          </w:p>
        </w:tc>
      </w:tr>
      <w:tr w:rsidR="00D85A34" w:rsidTr="0088311D">
        <w:tc>
          <w:tcPr>
            <w:tcW w:w="4605" w:type="dxa"/>
          </w:tcPr>
          <w:p w:rsidR="00D85A34" w:rsidRDefault="00D85A34" w:rsidP="0088311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Meta 15: </w:t>
            </w:r>
            <w:r>
              <w:rPr>
                <w:rFonts w:ascii="Times New Roman" w:hAnsi="Times New Roman" w:cs="Times New Roman"/>
                <w:sz w:val="24"/>
                <w:szCs w:val="24"/>
              </w:rPr>
              <w:t>Valorizar a cultura Gaúcha, visando resgatar e cultivar os costumes e tradições típicos.</w:t>
            </w:r>
          </w:p>
        </w:tc>
        <w:tc>
          <w:tcPr>
            <w:tcW w:w="4606" w:type="dxa"/>
          </w:tcPr>
          <w:p w:rsidR="00D85A34" w:rsidRDefault="00D85A34" w:rsidP="00D81996">
            <w:pPr>
              <w:spacing w:line="360" w:lineRule="auto"/>
              <w:jc w:val="both"/>
              <w:rPr>
                <w:rFonts w:ascii="Times New Roman" w:hAnsi="Times New Roman" w:cs="Times New Roman"/>
                <w:sz w:val="24"/>
                <w:szCs w:val="24"/>
              </w:rPr>
            </w:pPr>
            <w:r>
              <w:rPr>
                <w:rFonts w:ascii="Times New Roman" w:hAnsi="Times New Roman" w:cs="Times New Roman"/>
                <w:sz w:val="24"/>
                <w:szCs w:val="24"/>
              </w:rPr>
              <w:t>Preservar a cultura Gaúcha no Município.</w:t>
            </w:r>
          </w:p>
        </w:tc>
      </w:tr>
    </w:tbl>
    <w:p w:rsidR="00521853" w:rsidRPr="00CF7EC2" w:rsidRDefault="00521853" w:rsidP="005C0412">
      <w:pPr>
        <w:pStyle w:val="Ttulo1"/>
        <w:numPr>
          <w:ilvl w:val="0"/>
          <w:numId w:val="11"/>
        </w:numPr>
        <w:spacing w:line="360" w:lineRule="auto"/>
        <w:ind w:left="284" w:hanging="284"/>
        <w:rPr>
          <w:rFonts w:ascii="Times New Roman" w:hAnsi="Times New Roman" w:cs="Times New Roman"/>
          <w:color w:val="000000" w:themeColor="text1"/>
          <w:sz w:val="24"/>
          <w:szCs w:val="24"/>
        </w:rPr>
      </w:pPr>
      <w:bookmarkStart w:id="31" w:name="_Toc521400344"/>
      <w:r w:rsidRPr="00CF7EC2">
        <w:rPr>
          <w:rFonts w:ascii="Times New Roman" w:hAnsi="Times New Roman" w:cs="Times New Roman"/>
          <w:color w:val="000000" w:themeColor="text1"/>
          <w:sz w:val="24"/>
          <w:szCs w:val="24"/>
        </w:rPr>
        <w:t>RECURSOS DISPONÍVEIS E NECESSÁRIOS</w:t>
      </w:r>
      <w:bookmarkEnd w:id="31"/>
    </w:p>
    <w:p w:rsidR="00521853" w:rsidRDefault="00521853" w:rsidP="00D85A34">
      <w:pPr>
        <w:pStyle w:val="PargrafodaLista"/>
        <w:spacing w:line="360" w:lineRule="auto"/>
        <w:jc w:val="both"/>
        <w:rPr>
          <w:rFonts w:ascii="Times New Roman" w:hAnsi="Times New Roman" w:cs="Times New Roman"/>
          <w:sz w:val="24"/>
          <w:szCs w:val="24"/>
        </w:rPr>
      </w:pPr>
    </w:p>
    <w:p w:rsidR="00D85A34" w:rsidRDefault="00D85A34" w:rsidP="00D85A34">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Os recursos materiais (incluindo os tecnológicos), humanos e financeiros disponíveis, serão detalhados </w:t>
      </w:r>
      <w:r w:rsidR="003A421B">
        <w:rPr>
          <w:rFonts w:ascii="Times New Roman" w:hAnsi="Times New Roman" w:cs="Times New Roman"/>
          <w:sz w:val="24"/>
          <w:szCs w:val="24"/>
        </w:rPr>
        <w:t>sob a forma associativa às metas e ações.</w:t>
      </w:r>
    </w:p>
    <w:tbl>
      <w:tblPr>
        <w:tblStyle w:val="Tabelacomgrade"/>
        <w:tblW w:w="0" w:type="auto"/>
        <w:tblLayout w:type="fixed"/>
        <w:tblLook w:val="04A0"/>
      </w:tblPr>
      <w:tblGrid>
        <w:gridCol w:w="2376"/>
        <w:gridCol w:w="1134"/>
        <w:gridCol w:w="1276"/>
        <w:gridCol w:w="1418"/>
        <w:gridCol w:w="1533"/>
        <w:gridCol w:w="1550"/>
      </w:tblGrid>
      <w:tr w:rsidR="00D35113" w:rsidTr="00D35113">
        <w:tc>
          <w:tcPr>
            <w:tcW w:w="9287" w:type="dxa"/>
            <w:gridSpan w:val="6"/>
          </w:tcPr>
          <w:p w:rsidR="00D35113" w:rsidRDefault="00D35113"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01: </w:t>
            </w:r>
            <w:r>
              <w:rPr>
                <w:rFonts w:ascii="Times New Roman" w:hAnsi="Times New Roman" w:cs="Times New Roman"/>
                <w:sz w:val="24"/>
                <w:szCs w:val="24"/>
              </w:rPr>
              <w:t xml:space="preserve">Sistema Municipal de Cultura institucionalizado e </w:t>
            </w:r>
            <w:proofErr w:type="gramStart"/>
            <w:r>
              <w:rPr>
                <w:rFonts w:ascii="Times New Roman" w:hAnsi="Times New Roman" w:cs="Times New Roman"/>
                <w:sz w:val="24"/>
                <w:szCs w:val="24"/>
              </w:rPr>
              <w:t>implementado</w:t>
            </w:r>
            <w:proofErr w:type="gramEnd"/>
            <w:r>
              <w:rPr>
                <w:rFonts w:ascii="Times New Roman" w:hAnsi="Times New Roman" w:cs="Times New Roman"/>
                <w:sz w:val="24"/>
                <w:szCs w:val="24"/>
              </w:rPr>
              <w:t xml:space="preserve"> em 100% no Município de Paulo Bento – RS.</w:t>
            </w:r>
          </w:p>
        </w:tc>
      </w:tr>
      <w:tr w:rsidR="00D35113" w:rsidTr="0077302B">
        <w:tc>
          <w:tcPr>
            <w:tcW w:w="2376" w:type="dxa"/>
          </w:tcPr>
          <w:p w:rsidR="00D35113" w:rsidRPr="00D35113" w:rsidRDefault="00D35113" w:rsidP="003A421B">
            <w:pPr>
              <w:spacing w:line="360" w:lineRule="auto"/>
              <w:jc w:val="both"/>
              <w:rPr>
                <w:rFonts w:ascii="Times New Roman" w:hAnsi="Times New Roman" w:cs="Times New Roman"/>
                <w:b/>
                <w:sz w:val="20"/>
                <w:szCs w:val="20"/>
              </w:rPr>
            </w:pPr>
            <w:r w:rsidRPr="00D35113">
              <w:rPr>
                <w:rFonts w:ascii="Times New Roman" w:hAnsi="Times New Roman" w:cs="Times New Roman"/>
                <w:b/>
                <w:sz w:val="20"/>
                <w:szCs w:val="20"/>
              </w:rPr>
              <w:t>Ações:</w:t>
            </w:r>
          </w:p>
        </w:tc>
        <w:tc>
          <w:tcPr>
            <w:tcW w:w="1134" w:type="dxa"/>
          </w:tcPr>
          <w:p w:rsidR="00D35113" w:rsidRPr="00D35113" w:rsidRDefault="00D35113" w:rsidP="003A421B">
            <w:pPr>
              <w:spacing w:line="360" w:lineRule="auto"/>
              <w:jc w:val="both"/>
              <w:rPr>
                <w:rFonts w:ascii="Times New Roman" w:hAnsi="Times New Roman" w:cs="Times New Roman"/>
                <w:b/>
                <w:sz w:val="20"/>
                <w:szCs w:val="20"/>
              </w:rPr>
            </w:pPr>
            <w:r w:rsidRPr="00D35113">
              <w:rPr>
                <w:rFonts w:ascii="Times New Roman" w:hAnsi="Times New Roman" w:cs="Times New Roman"/>
                <w:b/>
                <w:sz w:val="20"/>
                <w:szCs w:val="20"/>
              </w:rPr>
              <w:t>Prazo</w:t>
            </w:r>
            <w:r w:rsidR="0077302B">
              <w:rPr>
                <w:rFonts w:ascii="Times New Roman" w:hAnsi="Times New Roman" w:cs="Times New Roman"/>
                <w:b/>
                <w:sz w:val="20"/>
                <w:szCs w:val="20"/>
              </w:rPr>
              <w:t>/</w:t>
            </w:r>
            <w:proofErr w:type="spellStart"/>
            <w:r w:rsidR="0077302B">
              <w:rPr>
                <w:rFonts w:ascii="Times New Roman" w:hAnsi="Times New Roman" w:cs="Times New Roman"/>
                <w:b/>
                <w:sz w:val="20"/>
                <w:szCs w:val="20"/>
              </w:rPr>
              <w:t>Per-íodo</w:t>
            </w:r>
            <w:proofErr w:type="spellEnd"/>
          </w:p>
        </w:tc>
        <w:tc>
          <w:tcPr>
            <w:tcW w:w="1276" w:type="dxa"/>
          </w:tcPr>
          <w:p w:rsidR="00D35113" w:rsidRPr="00D35113" w:rsidRDefault="00D35113" w:rsidP="003A421B">
            <w:pPr>
              <w:spacing w:line="360" w:lineRule="auto"/>
              <w:jc w:val="both"/>
              <w:rPr>
                <w:rFonts w:ascii="Times New Roman" w:hAnsi="Times New Roman" w:cs="Times New Roman"/>
                <w:b/>
                <w:sz w:val="20"/>
                <w:szCs w:val="20"/>
              </w:rPr>
            </w:pPr>
            <w:r w:rsidRPr="00D35113">
              <w:rPr>
                <w:rFonts w:ascii="Times New Roman" w:hAnsi="Times New Roman" w:cs="Times New Roman"/>
                <w:b/>
                <w:sz w:val="20"/>
                <w:szCs w:val="20"/>
              </w:rPr>
              <w:t>Recursos Disponíveis</w:t>
            </w:r>
          </w:p>
        </w:tc>
        <w:tc>
          <w:tcPr>
            <w:tcW w:w="1418" w:type="dxa"/>
          </w:tcPr>
          <w:p w:rsidR="00D35113" w:rsidRPr="00D35113" w:rsidRDefault="00D35113" w:rsidP="003A421B">
            <w:pPr>
              <w:spacing w:line="360" w:lineRule="auto"/>
              <w:jc w:val="center"/>
              <w:rPr>
                <w:rFonts w:ascii="Times New Roman" w:hAnsi="Times New Roman" w:cs="Times New Roman"/>
                <w:b/>
                <w:sz w:val="20"/>
                <w:szCs w:val="20"/>
              </w:rPr>
            </w:pPr>
            <w:r w:rsidRPr="00D35113">
              <w:rPr>
                <w:rFonts w:ascii="Times New Roman" w:hAnsi="Times New Roman" w:cs="Times New Roman"/>
                <w:b/>
                <w:sz w:val="20"/>
                <w:szCs w:val="20"/>
              </w:rPr>
              <w:t>Recursos Necessários</w:t>
            </w:r>
          </w:p>
        </w:tc>
        <w:tc>
          <w:tcPr>
            <w:tcW w:w="1533" w:type="dxa"/>
          </w:tcPr>
          <w:p w:rsidR="00D35113" w:rsidRDefault="0077302B" w:rsidP="003A421B">
            <w:pPr>
              <w:spacing w:line="360" w:lineRule="auto"/>
              <w:jc w:val="center"/>
              <w:rPr>
                <w:rFonts w:ascii="Times New Roman" w:hAnsi="Times New Roman" w:cs="Times New Roman"/>
                <w:b/>
                <w:sz w:val="20"/>
                <w:szCs w:val="20"/>
              </w:rPr>
            </w:pPr>
            <w:r>
              <w:rPr>
                <w:rFonts w:ascii="Times New Roman" w:hAnsi="Times New Roman" w:cs="Times New Roman"/>
                <w:b/>
                <w:sz w:val="20"/>
                <w:szCs w:val="20"/>
              </w:rPr>
              <w:t>Valor</w:t>
            </w:r>
          </w:p>
          <w:p w:rsidR="0077302B" w:rsidRPr="00D35113" w:rsidRDefault="0077302B" w:rsidP="003A421B">
            <w:pPr>
              <w:spacing w:line="360" w:lineRule="auto"/>
              <w:jc w:val="center"/>
              <w:rPr>
                <w:rFonts w:ascii="Times New Roman" w:hAnsi="Times New Roman" w:cs="Times New Roman"/>
                <w:b/>
                <w:sz w:val="20"/>
                <w:szCs w:val="20"/>
              </w:rPr>
            </w:pPr>
            <w:r>
              <w:rPr>
                <w:rFonts w:ascii="Times New Roman" w:hAnsi="Times New Roman" w:cs="Times New Roman"/>
                <w:b/>
                <w:sz w:val="20"/>
                <w:szCs w:val="20"/>
              </w:rPr>
              <w:t>(R$)</w:t>
            </w:r>
          </w:p>
        </w:tc>
        <w:tc>
          <w:tcPr>
            <w:tcW w:w="1550" w:type="dxa"/>
          </w:tcPr>
          <w:p w:rsidR="00D35113" w:rsidRPr="00D35113" w:rsidRDefault="00D35113" w:rsidP="003A421B">
            <w:pPr>
              <w:spacing w:line="360" w:lineRule="auto"/>
              <w:jc w:val="center"/>
              <w:rPr>
                <w:rFonts w:ascii="Times New Roman" w:hAnsi="Times New Roman" w:cs="Times New Roman"/>
                <w:b/>
                <w:sz w:val="20"/>
                <w:szCs w:val="20"/>
              </w:rPr>
            </w:pPr>
            <w:r w:rsidRPr="00D35113">
              <w:rPr>
                <w:rFonts w:ascii="Times New Roman" w:hAnsi="Times New Roman" w:cs="Times New Roman"/>
                <w:b/>
                <w:sz w:val="20"/>
                <w:szCs w:val="20"/>
              </w:rPr>
              <w:t>Classificação da Despesa</w:t>
            </w:r>
          </w:p>
        </w:tc>
      </w:tr>
      <w:tr w:rsidR="0077302B" w:rsidTr="0077302B">
        <w:tc>
          <w:tcPr>
            <w:tcW w:w="2376" w:type="dxa"/>
          </w:tcPr>
          <w:p w:rsidR="0077302B" w:rsidRPr="00D35113" w:rsidRDefault="0077302B" w:rsidP="003A421B">
            <w:pPr>
              <w:spacing w:line="360" w:lineRule="auto"/>
              <w:jc w:val="both"/>
              <w:rPr>
                <w:rFonts w:ascii="Times New Roman" w:hAnsi="Times New Roman" w:cs="Times New Roman"/>
                <w:sz w:val="20"/>
                <w:szCs w:val="20"/>
              </w:rPr>
            </w:pPr>
            <w:proofErr w:type="gramStart"/>
            <w:r w:rsidRPr="00D35113">
              <w:rPr>
                <w:rFonts w:ascii="Times New Roman" w:hAnsi="Times New Roman" w:cs="Times New Roman"/>
                <w:b/>
                <w:sz w:val="20"/>
                <w:szCs w:val="20"/>
              </w:rPr>
              <w:t>1.1</w:t>
            </w:r>
            <w:r w:rsidRPr="00D35113">
              <w:rPr>
                <w:rFonts w:ascii="Times New Roman" w:hAnsi="Times New Roman" w:cs="Times New Roman"/>
                <w:sz w:val="20"/>
                <w:szCs w:val="20"/>
              </w:rPr>
              <w:t xml:space="preserve"> Criação</w:t>
            </w:r>
            <w:proofErr w:type="gramEnd"/>
            <w:r w:rsidRPr="00D35113">
              <w:rPr>
                <w:rFonts w:ascii="Times New Roman" w:hAnsi="Times New Roman" w:cs="Times New Roman"/>
                <w:sz w:val="20"/>
                <w:szCs w:val="20"/>
              </w:rPr>
              <w:t xml:space="preserve"> do Conselho Municipal de Política Cultural.</w:t>
            </w:r>
          </w:p>
        </w:tc>
        <w:tc>
          <w:tcPr>
            <w:tcW w:w="1134" w:type="dxa"/>
          </w:tcPr>
          <w:p w:rsidR="0077302B" w:rsidRPr="00D35113" w:rsidRDefault="0077302B" w:rsidP="003A421B">
            <w:pPr>
              <w:spacing w:line="360" w:lineRule="auto"/>
              <w:jc w:val="both"/>
              <w:rPr>
                <w:rFonts w:ascii="Times New Roman" w:hAnsi="Times New Roman" w:cs="Times New Roman"/>
                <w:sz w:val="20"/>
                <w:szCs w:val="20"/>
              </w:rPr>
            </w:pPr>
            <w:r w:rsidRPr="00D35113">
              <w:rPr>
                <w:rFonts w:ascii="Times New Roman" w:hAnsi="Times New Roman" w:cs="Times New Roman"/>
                <w:sz w:val="20"/>
                <w:szCs w:val="20"/>
              </w:rPr>
              <w:t>Até 2019</w:t>
            </w:r>
          </w:p>
        </w:tc>
        <w:tc>
          <w:tcPr>
            <w:tcW w:w="1276" w:type="dxa"/>
          </w:tcPr>
          <w:p w:rsidR="0077302B" w:rsidRPr="00D35113" w:rsidRDefault="0077302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418" w:type="dxa"/>
          </w:tcPr>
          <w:p w:rsidR="0077302B" w:rsidRDefault="0077302B">
            <w:r w:rsidRPr="00736E88">
              <w:rPr>
                <w:rFonts w:ascii="Times New Roman" w:hAnsi="Times New Roman" w:cs="Times New Roman"/>
                <w:sz w:val="20"/>
                <w:szCs w:val="20"/>
              </w:rPr>
              <w:t>Humanos</w:t>
            </w:r>
          </w:p>
        </w:tc>
        <w:tc>
          <w:tcPr>
            <w:tcW w:w="1533" w:type="dxa"/>
          </w:tcPr>
          <w:p w:rsidR="0077302B" w:rsidRPr="00D35113" w:rsidRDefault="0077302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550" w:type="dxa"/>
          </w:tcPr>
          <w:p w:rsidR="0077302B" w:rsidRDefault="0077302B">
            <w:r w:rsidRPr="009A7B0A">
              <w:rPr>
                <w:rFonts w:ascii="Times New Roman" w:hAnsi="Times New Roman" w:cs="Times New Roman"/>
                <w:sz w:val="20"/>
                <w:szCs w:val="20"/>
              </w:rPr>
              <w:t>Não se aplica</w:t>
            </w:r>
          </w:p>
        </w:tc>
      </w:tr>
      <w:tr w:rsidR="0077302B" w:rsidTr="0077302B">
        <w:tc>
          <w:tcPr>
            <w:tcW w:w="2376" w:type="dxa"/>
          </w:tcPr>
          <w:p w:rsidR="0077302B" w:rsidRPr="00D35113" w:rsidRDefault="0077302B" w:rsidP="003A421B">
            <w:pPr>
              <w:spacing w:line="360" w:lineRule="auto"/>
              <w:jc w:val="both"/>
              <w:rPr>
                <w:rFonts w:ascii="Times New Roman" w:hAnsi="Times New Roman" w:cs="Times New Roman"/>
                <w:sz w:val="20"/>
                <w:szCs w:val="20"/>
              </w:rPr>
            </w:pPr>
            <w:proofErr w:type="gramStart"/>
            <w:r w:rsidRPr="00D35113">
              <w:rPr>
                <w:rFonts w:ascii="Times New Roman" w:hAnsi="Times New Roman" w:cs="Times New Roman"/>
                <w:b/>
                <w:sz w:val="20"/>
                <w:szCs w:val="20"/>
              </w:rPr>
              <w:t>1.2</w:t>
            </w:r>
            <w:r w:rsidRPr="00D35113">
              <w:rPr>
                <w:rFonts w:ascii="Times New Roman" w:hAnsi="Times New Roman" w:cs="Times New Roman"/>
                <w:sz w:val="20"/>
                <w:szCs w:val="20"/>
              </w:rPr>
              <w:t xml:space="preserve"> Sistema</w:t>
            </w:r>
            <w:proofErr w:type="gramEnd"/>
            <w:r w:rsidRPr="00D35113">
              <w:rPr>
                <w:rFonts w:ascii="Times New Roman" w:hAnsi="Times New Roman" w:cs="Times New Roman"/>
                <w:sz w:val="20"/>
                <w:szCs w:val="20"/>
              </w:rPr>
              <w:t xml:space="preserve"> de financiamento à cultura com existência obrigatória do fundo de cultura.</w:t>
            </w:r>
          </w:p>
        </w:tc>
        <w:tc>
          <w:tcPr>
            <w:tcW w:w="1134" w:type="dxa"/>
          </w:tcPr>
          <w:p w:rsidR="0077302B" w:rsidRPr="00D35113" w:rsidRDefault="0077302B" w:rsidP="003A421B">
            <w:pPr>
              <w:spacing w:line="360" w:lineRule="auto"/>
              <w:jc w:val="both"/>
              <w:rPr>
                <w:rFonts w:ascii="Times New Roman" w:hAnsi="Times New Roman" w:cs="Times New Roman"/>
                <w:sz w:val="20"/>
                <w:szCs w:val="20"/>
              </w:rPr>
            </w:pPr>
            <w:r w:rsidRPr="00D35113">
              <w:rPr>
                <w:rFonts w:ascii="Times New Roman" w:hAnsi="Times New Roman" w:cs="Times New Roman"/>
                <w:sz w:val="20"/>
                <w:szCs w:val="20"/>
              </w:rPr>
              <w:t>Até 2019</w:t>
            </w:r>
          </w:p>
        </w:tc>
        <w:tc>
          <w:tcPr>
            <w:tcW w:w="1276" w:type="dxa"/>
          </w:tcPr>
          <w:p w:rsidR="0077302B" w:rsidRDefault="0077302B">
            <w:r w:rsidRPr="005D57C9">
              <w:rPr>
                <w:rFonts w:ascii="Times New Roman" w:hAnsi="Times New Roman" w:cs="Times New Roman"/>
                <w:sz w:val="20"/>
                <w:szCs w:val="20"/>
              </w:rPr>
              <w:t>Humanos</w:t>
            </w:r>
          </w:p>
        </w:tc>
        <w:tc>
          <w:tcPr>
            <w:tcW w:w="1418" w:type="dxa"/>
          </w:tcPr>
          <w:p w:rsidR="0077302B" w:rsidRDefault="0077302B">
            <w:r w:rsidRPr="00736E88">
              <w:rPr>
                <w:rFonts w:ascii="Times New Roman" w:hAnsi="Times New Roman" w:cs="Times New Roman"/>
                <w:sz w:val="20"/>
                <w:szCs w:val="20"/>
              </w:rPr>
              <w:t>Humanos</w:t>
            </w:r>
          </w:p>
        </w:tc>
        <w:tc>
          <w:tcPr>
            <w:tcW w:w="1533" w:type="dxa"/>
          </w:tcPr>
          <w:p w:rsidR="0077302B" w:rsidRDefault="0077302B">
            <w:r w:rsidRPr="005768D7">
              <w:rPr>
                <w:rFonts w:ascii="Times New Roman" w:hAnsi="Times New Roman" w:cs="Times New Roman"/>
                <w:sz w:val="20"/>
                <w:szCs w:val="20"/>
              </w:rPr>
              <w:t>Não se aplica</w:t>
            </w:r>
          </w:p>
        </w:tc>
        <w:tc>
          <w:tcPr>
            <w:tcW w:w="1550" w:type="dxa"/>
          </w:tcPr>
          <w:p w:rsidR="0077302B" w:rsidRDefault="0077302B">
            <w:r w:rsidRPr="009A7B0A">
              <w:rPr>
                <w:rFonts w:ascii="Times New Roman" w:hAnsi="Times New Roman" w:cs="Times New Roman"/>
                <w:sz w:val="20"/>
                <w:szCs w:val="20"/>
              </w:rPr>
              <w:t>Não se aplica</w:t>
            </w:r>
          </w:p>
        </w:tc>
      </w:tr>
      <w:tr w:rsidR="0077302B" w:rsidTr="0077302B">
        <w:tc>
          <w:tcPr>
            <w:tcW w:w="2376" w:type="dxa"/>
          </w:tcPr>
          <w:p w:rsidR="0077302B" w:rsidRPr="00D35113" w:rsidRDefault="0077302B" w:rsidP="003A421B">
            <w:pPr>
              <w:spacing w:line="360" w:lineRule="auto"/>
              <w:jc w:val="both"/>
              <w:rPr>
                <w:rFonts w:ascii="Times New Roman" w:hAnsi="Times New Roman" w:cs="Times New Roman"/>
                <w:sz w:val="20"/>
                <w:szCs w:val="20"/>
              </w:rPr>
            </w:pPr>
            <w:proofErr w:type="gramStart"/>
            <w:r w:rsidRPr="00D35113">
              <w:rPr>
                <w:rFonts w:ascii="Times New Roman" w:hAnsi="Times New Roman" w:cs="Times New Roman"/>
                <w:b/>
                <w:sz w:val="20"/>
                <w:szCs w:val="20"/>
              </w:rPr>
              <w:t>1.3</w:t>
            </w:r>
            <w:r w:rsidRPr="00D35113">
              <w:rPr>
                <w:rFonts w:ascii="Times New Roman" w:hAnsi="Times New Roman" w:cs="Times New Roman"/>
                <w:sz w:val="20"/>
                <w:szCs w:val="20"/>
              </w:rPr>
              <w:t xml:space="preserve"> Confecção</w:t>
            </w:r>
            <w:proofErr w:type="gramEnd"/>
            <w:r w:rsidRPr="00D35113">
              <w:rPr>
                <w:rFonts w:ascii="Times New Roman" w:hAnsi="Times New Roman" w:cs="Times New Roman"/>
                <w:sz w:val="20"/>
                <w:szCs w:val="20"/>
              </w:rPr>
              <w:t xml:space="preserve"> do Plano Municipal de Cultura.</w:t>
            </w:r>
          </w:p>
        </w:tc>
        <w:tc>
          <w:tcPr>
            <w:tcW w:w="1134" w:type="dxa"/>
          </w:tcPr>
          <w:p w:rsidR="0077302B" w:rsidRPr="00D35113" w:rsidRDefault="0077302B" w:rsidP="003A421B">
            <w:pPr>
              <w:spacing w:line="360" w:lineRule="auto"/>
              <w:jc w:val="both"/>
              <w:rPr>
                <w:rFonts w:ascii="Times New Roman" w:hAnsi="Times New Roman" w:cs="Times New Roman"/>
                <w:sz w:val="20"/>
                <w:szCs w:val="20"/>
              </w:rPr>
            </w:pPr>
            <w:r w:rsidRPr="00D35113">
              <w:rPr>
                <w:rFonts w:ascii="Times New Roman" w:hAnsi="Times New Roman" w:cs="Times New Roman"/>
                <w:sz w:val="20"/>
                <w:szCs w:val="20"/>
              </w:rPr>
              <w:t>Até 2019</w:t>
            </w:r>
          </w:p>
        </w:tc>
        <w:tc>
          <w:tcPr>
            <w:tcW w:w="1276" w:type="dxa"/>
          </w:tcPr>
          <w:p w:rsidR="0077302B" w:rsidRDefault="0077302B">
            <w:r w:rsidRPr="005D57C9">
              <w:rPr>
                <w:rFonts w:ascii="Times New Roman" w:hAnsi="Times New Roman" w:cs="Times New Roman"/>
                <w:sz w:val="20"/>
                <w:szCs w:val="20"/>
              </w:rPr>
              <w:t>Humanos</w:t>
            </w:r>
          </w:p>
        </w:tc>
        <w:tc>
          <w:tcPr>
            <w:tcW w:w="1418" w:type="dxa"/>
          </w:tcPr>
          <w:p w:rsidR="0077302B" w:rsidRDefault="0077302B">
            <w:r w:rsidRPr="00736E88">
              <w:rPr>
                <w:rFonts w:ascii="Times New Roman" w:hAnsi="Times New Roman" w:cs="Times New Roman"/>
                <w:sz w:val="20"/>
                <w:szCs w:val="20"/>
              </w:rPr>
              <w:t>Humanos</w:t>
            </w:r>
          </w:p>
        </w:tc>
        <w:tc>
          <w:tcPr>
            <w:tcW w:w="1533" w:type="dxa"/>
          </w:tcPr>
          <w:p w:rsidR="0077302B" w:rsidRDefault="0077302B">
            <w:r w:rsidRPr="005768D7">
              <w:rPr>
                <w:rFonts w:ascii="Times New Roman" w:hAnsi="Times New Roman" w:cs="Times New Roman"/>
                <w:sz w:val="20"/>
                <w:szCs w:val="20"/>
              </w:rPr>
              <w:t>Não se aplica</w:t>
            </w:r>
          </w:p>
        </w:tc>
        <w:tc>
          <w:tcPr>
            <w:tcW w:w="1550" w:type="dxa"/>
          </w:tcPr>
          <w:p w:rsidR="0077302B" w:rsidRDefault="0077302B">
            <w:r w:rsidRPr="009A7B0A">
              <w:rPr>
                <w:rFonts w:ascii="Times New Roman" w:hAnsi="Times New Roman" w:cs="Times New Roman"/>
                <w:sz w:val="20"/>
                <w:szCs w:val="20"/>
              </w:rPr>
              <w:t>Não se aplica</w:t>
            </w:r>
          </w:p>
        </w:tc>
      </w:tr>
      <w:tr w:rsidR="0077302B" w:rsidTr="0077302B">
        <w:tc>
          <w:tcPr>
            <w:tcW w:w="2376" w:type="dxa"/>
          </w:tcPr>
          <w:p w:rsidR="0077302B" w:rsidRPr="00D35113" w:rsidRDefault="0077302B" w:rsidP="003A421B">
            <w:pPr>
              <w:spacing w:line="360" w:lineRule="auto"/>
              <w:jc w:val="both"/>
              <w:rPr>
                <w:rFonts w:ascii="Times New Roman" w:hAnsi="Times New Roman" w:cs="Times New Roman"/>
                <w:sz w:val="20"/>
                <w:szCs w:val="20"/>
              </w:rPr>
            </w:pPr>
            <w:proofErr w:type="gramStart"/>
            <w:r w:rsidRPr="00D35113">
              <w:rPr>
                <w:rFonts w:ascii="Times New Roman" w:hAnsi="Times New Roman" w:cs="Times New Roman"/>
                <w:b/>
                <w:sz w:val="20"/>
                <w:szCs w:val="20"/>
              </w:rPr>
              <w:t xml:space="preserve">1.4 </w:t>
            </w:r>
            <w:r w:rsidRPr="00D35113">
              <w:rPr>
                <w:rFonts w:ascii="Times New Roman" w:hAnsi="Times New Roman" w:cs="Times New Roman"/>
                <w:sz w:val="20"/>
                <w:szCs w:val="20"/>
              </w:rPr>
              <w:t>Realização</w:t>
            </w:r>
            <w:proofErr w:type="gramEnd"/>
            <w:r w:rsidRPr="00D35113">
              <w:rPr>
                <w:rFonts w:ascii="Times New Roman" w:hAnsi="Times New Roman" w:cs="Times New Roman"/>
                <w:sz w:val="20"/>
                <w:szCs w:val="20"/>
              </w:rPr>
              <w:t xml:space="preserve"> da Conferência Municipal de Cultura.</w:t>
            </w:r>
          </w:p>
        </w:tc>
        <w:tc>
          <w:tcPr>
            <w:tcW w:w="1134" w:type="dxa"/>
          </w:tcPr>
          <w:p w:rsidR="0077302B" w:rsidRPr="00D35113" w:rsidRDefault="0077302B" w:rsidP="003A421B">
            <w:pPr>
              <w:spacing w:line="360" w:lineRule="auto"/>
              <w:jc w:val="both"/>
              <w:rPr>
                <w:rFonts w:ascii="Times New Roman" w:hAnsi="Times New Roman" w:cs="Times New Roman"/>
                <w:sz w:val="20"/>
                <w:szCs w:val="20"/>
              </w:rPr>
            </w:pPr>
            <w:r w:rsidRPr="00D35113">
              <w:rPr>
                <w:rFonts w:ascii="Times New Roman" w:hAnsi="Times New Roman" w:cs="Times New Roman"/>
                <w:sz w:val="20"/>
                <w:szCs w:val="20"/>
              </w:rPr>
              <w:t>Até 2019</w:t>
            </w:r>
          </w:p>
        </w:tc>
        <w:tc>
          <w:tcPr>
            <w:tcW w:w="1276" w:type="dxa"/>
          </w:tcPr>
          <w:p w:rsidR="0077302B" w:rsidRDefault="0077302B">
            <w:r w:rsidRPr="005D57C9">
              <w:rPr>
                <w:rFonts w:ascii="Times New Roman" w:hAnsi="Times New Roman" w:cs="Times New Roman"/>
                <w:sz w:val="20"/>
                <w:szCs w:val="20"/>
              </w:rPr>
              <w:t>Humanos</w:t>
            </w:r>
          </w:p>
        </w:tc>
        <w:tc>
          <w:tcPr>
            <w:tcW w:w="1418" w:type="dxa"/>
          </w:tcPr>
          <w:p w:rsidR="0077302B" w:rsidRDefault="0077302B">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sidR="00560073">
              <w:rPr>
                <w:rFonts w:ascii="Times New Roman" w:hAnsi="Times New Roman" w:cs="Times New Roman"/>
                <w:sz w:val="20"/>
                <w:szCs w:val="20"/>
              </w:rPr>
              <w:t>;</w:t>
            </w:r>
          </w:p>
          <w:p w:rsidR="0077302B" w:rsidRDefault="0077302B">
            <w:pPr>
              <w:rPr>
                <w:rFonts w:ascii="Times New Roman" w:hAnsi="Times New Roman" w:cs="Times New Roman"/>
                <w:sz w:val="20"/>
                <w:szCs w:val="20"/>
              </w:rPr>
            </w:pPr>
            <w:r>
              <w:rPr>
                <w:rFonts w:ascii="Times New Roman" w:hAnsi="Times New Roman" w:cs="Times New Roman"/>
                <w:sz w:val="20"/>
                <w:szCs w:val="20"/>
              </w:rPr>
              <w:t>- Material de Consumo</w:t>
            </w:r>
            <w:r w:rsidR="00560073">
              <w:rPr>
                <w:rFonts w:ascii="Times New Roman" w:hAnsi="Times New Roman" w:cs="Times New Roman"/>
                <w:sz w:val="20"/>
                <w:szCs w:val="20"/>
              </w:rPr>
              <w:t>;</w:t>
            </w:r>
          </w:p>
          <w:p w:rsidR="0077302B" w:rsidRDefault="0077302B">
            <w:pPr>
              <w:rPr>
                <w:rFonts w:ascii="Times New Roman" w:hAnsi="Times New Roman" w:cs="Times New Roman"/>
                <w:sz w:val="20"/>
                <w:szCs w:val="20"/>
              </w:rPr>
            </w:pPr>
            <w:r>
              <w:rPr>
                <w:rFonts w:ascii="Times New Roman" w:hAnsi="Times New Roman" w:cs="Times New Roman"/>
                <w:sz w:val="20"/>
                <w:szCs w:val="20"/>
              </w:rPr>
              <w:t>- Tecnológico</w:t>
            </w:r>
            <w:r w:rsidR="00560073">
              <w:rPr>
                <w:rFonts w:ascii="Times New Roman" w:hAnsi="Times New Roman" w:cs="Times New Roman"/>
                <w:sz w:val="20"/>
                <w:szCs w:val="20"/>
              </w:rPr>
              <w:t>;</w:t>
            </w:r>
          </w:p>
          <w:p w:rsidR="00560073" w:rsidRDefault="00560073">
            <w:r>
              <w:rPr>
                <w:rFonts w:ascii="Times New Roman" w:hAnsi="Times New Roman" w:cs="Times New Roman"/>
                <w:sz w:val="20"/>
                <w:szCs w:val="20"/>
              </w:rPr>
              <w:t>-Serviços de Terceiros;</w:t>
            </w:r>
          </w:p>
        </w:tc>
        <w:tc>
          <w:tcPr>
            <w:tcW w:w="1533" w:type="dxa"/>
          </w:tcPr>
          <w:p w:rsidR="0077302B" w:rsidRPr="00D35113" w:rsidRDefault="0077302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1.000,00</w:t>
            </w:r>
            <w:r w:rsidR="009536E0">
              <w:rPr>
                <w:rFonts w:ascii="Times New Roman" w:hAnsi="Times New Roman" w:cs="Times New Roman"/>
                <w:sz w:val="20"/>
                <w:szCs w:val="20"/>
              </w:rPr>
              <w:t xml:space="preserve"> por Conferência realizada</w:t>
            </w:r>
          </w:p>
        </w:tc>
        <w:tc>
          <w:tcPr>
            <w:tcW w:w="1550" w:type="dxa"/>
          </w:tcPr>
          <w:p w:rsidR="0077302B" w:rsidRDefault="00560073"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560073" w:rsidRDefault="00560073"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560073" w:rsidRPr="00D35113" w:rsidRDefault="00560073"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tc>
      </w:tr>
    </w:tbl>
    <w:p w:rsidR="003A421B" w:rsidRDefault="003A421B" w:rsidP="003A421B">
      <w:pPr>
        <w:spacing w:line="360" w:lineRule="auto"/>
        <w:jc w:val="both"/>
        <w:rPr>
          <w:rFonts w:ascii="Times New Roman" w:hAnsi="Times New Roman" w:cs="Times New Roman"/>
          <w:b/>
          <w:sz w:val="24"/>
          <w:szCs w:val="24"/>
        </w:rPr>
      </w:pPr>
    </w:p>
    <w:tbl>
      <w:tblPr>
        <w:tblStyle w:val="Tabelacomgrade"/>
        <w:tblW w:w="0" w:type="auto"/>
        <w:tblLayout w:type="fixed"/>
        <w:tblLook w:val="04A0"/>
      </w:tblPr>
      <w:tblGrid>
        <w:gridCol w:w="3089"/>
        <w:gridCol w:w="1305"/>
        <w:gridCol w:w="1384"/>
        <w:gridCol w:w="1276"/>
        <w:gridCol w:w="906"/>
        <w:gridCol w:w="1327"/>
      </w:tblGrid>
      <w:tr w:rsidR="00560073" w:rsidTr="009536E0">
        <w:tc>
          <w:tcPr>
            <w:tcW w:w="9287" w:type="dxa"/>
            <w:gridSpan w:val="6"/>
          </w:tcPr>
          <w:p w:rsidR="00560073" w:rsidRDefault="00560073"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02: </w:t>
            </w:r>
            <w:r w:rsidRPr="00A27F71">
              <w:rPr>
                <w:rFonts w:ascii="Times New Roman" w:hAnsi="Times New Roman" w:cs="Times New Roman"/>
                <w:sz w:val="24"/>
                <w:szCs w:val="24"/>
              </w:rPr>
              <w:t>Município com 100% dos dados</w:t>
            </w:r>
            <w:r>
              <w:rPr>
                <w:rFonts w:ascii="Times New Roman" w:hAnsi="Times New Roman" w:cs="Times New Roman"/>
                <w:sz w:val="24"/>
                <w:szCs w:val="24"/>
              </w:rPr>
              <w:t xml:space="preserve"> cadastrados e atualizados no Sistema Nacional de Informações e Indicadores Culturais (SNIIC).</w:t>
            </w:r>
          </w:p>
        </w:tc>
      </w:tr>
      <w:tr w:rsidR="00560073" w:rsidTr="009536E0">
        <w:tc>
          <w:tcPr>
            <w:tcW w:w="3089" w:type="dxa"/>
          </w:tcPr>
          <w:p w:rsidR="00560073" w:rsidRPr="00560073" w:rsidRDefault="00560073" w:rsidP="003A421B">
            <w:pPr>
              <w:spacing w:line="360" w:lineRule="auto"/>
              <w:jc w:val="both"/>
              <w:rPr>
                <w:rFonts w:ascii="Times New Roman" w:hAnsi="Times New Roman" w:cs="Times New Roman"/>
                <w:b/>
                <w:sz w:val="20"/>
                <w:szCs w:val="20"/>
              </w:rPr>
            </w:pPr>
            <w:r w:rsidRPr="00560073">
              <w:rPr>
                <w:rFonts w:ascii="Times New Roman" w:hAnsi="Times New Roman" w:cs="Times New Roman"/>
                <w:b/>
                <w:sz w:val="20"/>
                <w:szCs w:val="20"/>
              </w:rPr>
              <w:t>Ações:</w:t>
            </w:r>
          </w:p>
        </w:tc>
        <w:tc>
          <w:tcPr>
            <w:tcW w:w="1305" w:type="dxa"/>
          </w:tcPr>
          <w:p w:rsidR="00560073" w:rsidRPr="00D35113" w:rsidRDefault="00560073" w:rsidP="00821736">
            <w:pPr>
              <w:spacing w:line="360" w:lineRule="auto"/>
              <w:jc w:val="both"/>
              <w:rPr>
                <w:rFonts w:ascii="Times New Roman" w:hAnsi="Times New Roman" w:cs="Times New Roman"/>
                <w:b/>
                <w:sz w:val="20"/>
                <w:szCs w:val="20"/>
              </w:rPr>
            </w:pPr>
            <w:r w:rsidRPr="00D35113">
              <w:rPr>
                <w:rFonts w:ascii="Times New Roman" w:hAnsi="Times New Roman" w:cs="Times New Roman"/>
                <w:b/>
                <w:sz w:val="20"/>
                <w:szCs w:val="20"/>
              </w:rPr>
              <w:t>Prazo</w:t>
            </w:r>
            <w:r>
              <w:rPr>
                <w:rFonts w:ascii="Times New Roman" w:hAnsi="Times New Roman" w:cs="Times New Roman"/>
                <w:b/>
                <w:sz w:val="20"/>
                <w:szCs w:val="20"/>
              </w:rPr>
              <w:t>/</w:t>
            </w:r>
            <w:proofErr w:type="spellStart"/>
            <w:r>
              <w:rPr>
                <w:rFonts w:ascii="Times New Roman" w:hAnsi="Times New Roman" w:cs="Times New Roman"/>
                <w:b/>
                <w:sz w:val="20"/>
                <w:szCs w:val="20"/>
              </w:rPr>
              <w:t>Per-</w:t>
            </w:r>
            <w:r>
              <w:rPr>
                <w:rFonts w:ascii="Times New Roman" w:hAnsi="Times New Roman" w:cs="Times New Roman"/>
                <w:b/>
                <w:sz w:val="20"/>
                <w:szCs w:val="20"/>
              </w:rPr>
              <w:lastRenderedPageBreak/>
              <w:t>íodo</w:t>
            </w:r>
            <w:proofErr w:type="spellEnd"/>
          </w:p>
        </w:tc>
        <w:tc>
          <w:tcPr>
            <w:tcW w:w="1384" w:type="dxa"/>
          </w:tcPr>
          <w:p w:rsidR="00560073" w:rsidRPr="00D35113" w:rsidRDefault="00560073" w:rsidP="00821736">
            <w:pPr>
              <w:spacing w:line="360" w:lineRule="auto"/>
              <w:jc w:val="both"/>
              <w:rPr>
                <w:rFonts w:ascii="Times New Roman" w:hAnsi="Times New Roman" w:cs="Times New Roman"/>
                <w:b/>
                <w:sz w:val="20"/>
                <w:szCs w:val="20"/>
              </w:rPr>
            </w:pPr>
            <w:r w:rsidRPr="00D35113">
              <w:rPr>
                <w:rFonts w:ascii="Times New Roman" w:hAnsi="Times New Roman" w:cs="Times New Roman"/>
                <w:b/>
                <w:sz w:val="20"/>
                <w:szCs w:val="20"/>
              </w:rPr>
              <w:lastRenderedPageBreak/>
              <w:t xml:space="preserve">Recursos </w:t>
            </w:r>
            <w:r w:rsidRPr="00D35113">
              <w:rPr>
                <w:rFonts w:ascii="Times New Roman" w:hAnsi="Times New Roman" w:cs="Times New Roman"/>
                <w:b/>
                <w:sz w:val="20"/>
                <w:szCs w:val="20"/>
              </w:rPr>
              <w:lastRenderedPageBreak/>
              <w:t>Disponíveis</w:t>
            </w:r>
          </w:p>
        </w:tc>
        <w:tc>
          <w:tcPr>
            <w:tcW w:w="1276" w:type="dxa"/>
          </w:tcPr>
          <w:p w:rsidR="00560073" w:rsidRPr="00D35113" w:rsidRDefault="00560073" w:rsidP="00821736">
            <w:pPr>
              <w:spacing w:line="360" w:lineRule="auto"/>
              <w:jc w:val="center"/>
              <w:rPr>
                <w:rFonts w:ascii="Times New Roman" w:hAnsi="Times New Roman" w:cs="Times New Roman"/>
                <w:b/>
                <w:sz w:val="20"/>
                <w:szCs w:val="20"/>
              </w:rPr>
            </w:pPr>
            <w:r w:rsidRPr="00D35113">
              <w:rPr>
                <w:rFonts w:ascii="Times New Roman" w:hAnsi="Times New Roman" w:cs="Times New Roman"/>
                <w:b/>
                <w:sz w:val="20"/>
                <w:szCs w:val="20"/>
              </w:rPr>
              <w:lastRenderedPageBreak/>
              <w:t xml:space="preserve">Recursos </w:t>
            </w:r>
            <w:r w:rsidRPr="00D35113">
              <w:rPr>
                <w:rFonts w:ascii="Times New Roman" w:hAnsi="Times New Roman" w:cs="Times New Roman"/>
                <w:b/>
                <w:sz w:val="20"/>
                <w:szCs w:val="20"/>
              </w:rPr>
              <w:lastRenderedPageBreak/>
              <w:t>Necessários</w:t>
            </w:r>
          </w:p>
        </w:tc>
        <w:tc>
          <w:tcPr>
            <w:tcW w:w="906" w:type="dxa"/>
          </w:tcPr>
          <w:p w:rsidR="00560073" w:rsidRDefault="00560073" w:rsidP="00821736">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Valor</w:t>
            </w:r>
          </w:p>
          <w:p w:rsidR="00560073" w:rsidRPr="00D35113" w:rsidRDefault="00560073" w:rsidP="00821736">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(R$)</w:t>
            </w:r>
          </w:p>
        </w:tc>
        <w:tc>
          <w:tcPr>
            <w:tcW w:w="1327" w:type="dxa"/>
          </w:tcPr>
          <w:p w:rsidR="00560073" w:rsidRPr="00D35113" w:rsidRDefault="00560073" w:rsidP="00821736">
            <w:pPr>
              <w:spacing w:line="360" w:lineRule="auto"/>
              <w:jc w:val="center"/>
              <w:rPr>
                <w:rFonts w:ascii="Times New Roman" w:hAnsi="Times New Roman" w:cs="Times New Roman"/>
                <w:b/>
                <w:sz w:val="20"/>
                <w:szCs w:val="20"/>
              </w:rPr>
            </w:pPr>
            <w:r w:rsidRPr="00D35113">
              <w:rPr>
                <w:rFonts w:ascii="Times New Roman" w:hAnsi="Times New Roman" w:cs="Times New Roman"/>
                <w:b/>
                <w:sz w:val="20"/>
                <w:szCs w:val="20"/>
              </w:rPr>
              <w:lastRenderedPageBreak/>
              <w:t xml:space="preserve">Classificação </w:t>
            </w:r>
            <w:r w:rsidRPr="00D35113">
              <w:rPr>
                <w:rFonts w:ascii="Times New Roman" w:hAnsi="Times New Roman" w:cs="Times New Roman"/>
                <w:b/>
                <w:sz w:val="20"/>
                <w:szCs w:val="20"/>
              </w:rPr>
              <w:lastRenderedPageBreak/>
              <w:t>da Despesa</w:t>
            </w:r>
          </w:p>
        </w:tc>
      </w:tr>
      <w:tr w:rsidR="00560073" w:rsidTr="009536E0">
        <w:tc>
          <w:tcPr>
            <w:tcW w:w="3089" w:type="dxa"/>
          </w:tcPr>
          <w:p w:rsidR="00560073" w:rsidRPr="00560073" w:rsidRDefault="00560073" w:rsidP="003A421B">
            <w:pPr>
              <w:spacing w:line="360" w:lineRule="auto"/>
              <w:jc w:val="both"/>
              <w:rPr>
                <w:rFonts w:ascii="Times New Roman" w:hAnsi="Times New Roman" w:cs="Times New Roman"/>
                <w:sz w:val="20"/>
                <w:szCs w:val="20"/>
              </w:rPr>
            </w:pPr>
            <w:r w:rsidRPr="00560073">
              <w:rPr>
                <w:rFonts w:ascii="Times New Roman" w:hAnsi="Times New Roman" w:cs="Times New Roman"/>
                <w:b/>
                <w:sz w:val="20"/>
                <w:szCs w:val="20"/>
              </w:rPr>
              <w:lastRenderedPageBreak/>
              <w:t>2.1</w:t>
            </w:r>
            <w:r w:rsidRPr="00560073">
              <w:rPr>
                <w:rFonts w:ascii="Times New Roman" w:hAnsi="Times New Roman" w:cs="Times New Roman"/>
                <w:sz w:val="20"/>
                <w:szCs w:val="20"/>
              </w:rPr>
              <w:t xml:space="preserve"> Alimentar anualmente o SNIIC com </w:t>
            </w:r>
            <w:proofErr w:type="gramStart"/>
            <w:r w:rsidRPr="00560073">
              <w:rPr>
                <w:rFonts w:ascii="Times New Roman" w:hAnsi="Times New Roman" w:cs="Times New Roman"/>
                <w:sz w:val="20"/>
                <w:szCs w:val="20"/>
              </w:rPr>
              <w:t>as informações sobre o órgão gestor público da cultura</w:t>
            </w:r>
            <w:proofErr w:type="gramEnd"/>
            <w:r w:rsidRPr="00560073">
              <w:rPr>
                <w:rFonts w:ascii="Times New Roman" w:hAnsi="Times New Roman" w:cs="Times New Roman"/>
                <w:sz w:val="20"/>
                <w:szCs w:val="20"/>
              </w:rPr>
              <w:t xml:space="preserve"> – Link: </w:t>
            </w:r>
            <w:hyperlink r:id="rId22" w:history="1">
              <w:r w:rsidRPr="00560073">
                <w:rPr>
                  <w:rStyle w:val="Hyperlink"/>
                  <w:rFonts w:ascii="Times New Roman" w:hAnsi="Times New Roman" w:cs="Times New Roman"/>
                  <w:sz w:val="20"/>
                  <w:szCs w:val="20"/>
                </w:rPr>
                <w:t>http://sniic.cultura.gov.br/</w:t>
              </w:r>
            </w:hyperlink>
            <w:r w:rsidRPr="00560073">
              <w:rPr>
                <w:rFonts w:ascii="Times New Roman" w:hAnsi="Times New Roman" w:cs="Times New Roman"/>
                <w:sz w:val="20"/>
                <w:szCs w:val="20"/>
              </w:rPr>
              <w:t>.</w:t>
            </w:r>
          </w:p>
        </w:tc>
        <w:tc>
          <w:tcPr>
            <w:tcW w:w="1305" w:type="dxa"/>
          </w:tcPr>
          <w:p w:rsidR="00560073" w:rsidRPr="00560073" w:rsidRDefault="00560073" w:rsidP="003A421B">
            <w:pPr>
              <w:spacing w:line="360" w:lineRule="auto"/>
              <w:jc w:val="both"/>
              <w:rPr>
                <w:rFonts w:ascii="Times New Roman" w:hAnsi="Times New Roman" w:cs="Times New Roman"/>
                <w:sz w:val="20"/>
                <w:szCs w:val="20"/>
              </w:rPr>
            </w:pPr>
            <w:r w:rsidRPr="00560073">
              <w:rPr>
                <w:rFonts w:ascii="Times New Roman" w:hAnsi="Times New Roman" w:cs="Times New Roman"/>
                <w:sz w:val="20"/>
                <w:szCs w:val="20"/>
              </w:rPr>
              <w:t>Anualmente até 2027.</w:t>
            </w:r>
          </w:p>
        </w:tc>
        <w:tc>
          <w:tcPr>
            <w:tcW w:w="1384" w:type="dxa"/>
          </w:tcPr>
          <w:p w:rsidR="00560073" w:rsidRDefault="00560073"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560073" w:rsidRDefault="00821736" w:rsidP="00560073">
            <w:pPr>
              <w:rPr>
                <w:rFonts w:ascii="Times New Roman" w:hAnsi="Times New Roman" w:cs="Times New Roman"/>
                <w:sz w:val="20"/>
                <w:szCs w:val="20"/>
              </w:rPr>
            </w:pPr>
            <w:r>
              <w:rPr>
                <w:rFonts w:ascii="Times New Roman" w:hAnsi="Times New Roman" w:cs="Times New Roman"/>
                <w:sz w:val="20"/>
                <w:szCs w:val="20"/>
              </w:rPr>
              <w:t>T</w:t>
            </w:r>
            <w:r w:rsidR="00560073">
              <w:rPr>
                <w:rFonts w:ascii="Times New Roman" w:hAnsi="Times New Roman" w:cs="Times New Roman"/>
                <w:sz w:val="20"/>
                <w:szCs w:val="20"/>
              </w:rPr>
              <w:t>ecnológico</w:t>
            </w:r>
            <w:r>
              <w:rPr>
                <w:rFonts w:ascii="Times New Roman" w:hAnsi="Times New Roman" w:cs="Times New Roman"/>
                <w:sz w:val="20"/>
                <w:szCs w:val="20"/>
              </w:rPr>
              <w:t>s</w:t>
            </w:r>
          </w:p>
          <w:p w:rsidR="00560073" w:rsidRPr="00560073" w:rsidRDefault="00560073" w:rsidP="003A421B">
            <w:pPr>
              <w:spacing w:line="360" w:lineRule="auto"/>
              <w:jc w:val="both"/>
              <w:rPr>
                <w:rFonts w:ascii="Times New Roman" w:hAnsi="Times New Roman" w:cs="Times New Roman"/>
                <w:sz w:val="20"/>
                <w:szCs w:val="20"/>
              </w:rPr>
            </w:pPr>
          </w:p>
        </w:tc>
        <w:tc>
          <w:tcPr>
            <w:tcW w:w="1276" w:type="dxa"/>
          </w:tcPr>
          <w:p w:rsidR="00560073" w:rsidRDefault="00560073" w:rsidP="00560073">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560073" w:rsidRPr="00560073" w:rsidRDefault="00560073" w:rsidP="00560073">
            <w:pPr>
              <w:rPr>
                <w:rFonts w:ascii="Times New Roman" w:hAnsi="Times New Roman" w:cs="Times New Roman"/>
                <w:sz w:val="20"/>
                <w:szCs w:val="20"/>
              </w:rPr>
            </w:pPr>
          </w:p>
        </w:tc>
        <w:tc>
          <w:tcPr>
            <w:tcW w:w="906" w:type="dxa"/>
          </w:tcPr>
          <w:p w:rsidR="00560073" w:rsidRDefault="00560073" w:rsidP="00821736">
            <w:r w:rsidRPr="005768D7">
              <w:rPr>
                <w:rFonts w:ascii="Times New Roman" w:hAnsi="Times New Roman" w:cs="Times New Roman"/>
                <w:sz w:val="20"/>
                <w:szCs w:val="20"/>
              </w:rPr>
              <w:t>Não se aplica</w:t>
            </w:r>
          </w:p>
        </w:tc>
        <w:tc>
          <w:tcPr>
            <w:tcW w:w="1327" w:type="dxa"/>
          </w:tcPr>
          <w:p w:rsidR="00560073" w:rsidRDefault="00560073" w:rsidP="00821736">
            <w:r w:rsidRPr="009A7B0A">
              <w:rPr>
                <w:rFonts w:ascii="Times New Roman" w:hAnsi="Times New Roman" w:cs="Times New Roman"/>
                <w:sz w:val="20"/>
                <w:szCs w:val="20"/>
              </w:rPr>
              <w:t>Não se aplica</w:t>
            </w:r>
          </w:p>
        </w:tc>
      </w:tr>
    </w:tbl>
    <w:p w:rsidR="003A421B" w:rsidRDefault="003A421B" w:rsidP="003A421B">
      <w:pPr>
        <w:spacing w:line="360" w:lineRule="auto"/>
        <w:jc w:val="both"/>
        <w:rPr>
          <w:rFonts w:ascii="Times New Roman" w:hAnsi="Times New Roman" w:cs="Times New Roman"/>
          <w:b/>
          <w:sz w:val="24"/>
          <w:szCs w:val="24"/>
        </w:rPr>
      </w:pPr>
    </w:p>
    <w:tbl>
      <w:tblPr>
        <w:tblStyle w:val="Tabelacomgrade"/>
        <w:tblW w:w="0" w:type="auto"/>
        <w:tblLook w:val="04A0"/>
      </w:tblPr>
      <w:tblGrid>
        <w:gridCol w:w="2518"/>
        <w:gridCol w:w="1194"/>
        <w:gridCol w:w="1442"/>
        <w:gridCol w:w="1490"/>
        <w:gridCol w:w="1316"/>
        <w:gridCol w:w="1327"/>
      </w:tblGrid>
      <w:tr w:rsidR="00821736" w:rsidTr="00821736">
        <w:tc>
          <w:tcPr>
            <w:tcW w:w="9287" w:type="dxa"/>
            <w:gridSpan w:val="6"/>
          </w:tcPr>
          <w:p w:rsidR="00821736" w:rsidRDefault="00821736"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03: </w:t>
            </w:r>
            <w:r w:rsidRPr="003F6530">
              <w:rPr>
                <w:rFonts w:ascii="Times New Roman" w:hAnsi="Times New Roman" w:cs="Times New Roman"/>
                <w:sz w:val="24"/>
                <w:szCs w:val="24"/>
              </w:rPr>
              <w:t>Fortalecimento e valorização da cultura popular local por meio de pesquisa, registro, integração e promoção dos produtores culturais, detentores de saberes e grupos étnicos, contribuindo com a salvaguarda e difusão das expressões culturais e do patrimônio cultural.</w:t>
            </w:r>
          </w:p>
        </w:tc>
      </w:tr>
      <w:tr w:rsidR="00821736" w:rsidTr="009536E0">
        <w:tc>
          <w:tcPr>
            <w:tcW w:w="2518" w:type="dxa"/>
          </w:tcPr>
          <w:p w:rsidR="00821736" w:rsidRPr="00821736" w:rsidRDefault="00821736" w:rsidP="003A421B">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Ações:</w:t>
            </w:r>
          </w:p>
        </w:tc>
        <w:tc>
          <w:tcPr>
            <w:tcW w:w="1194" w:type="dxa"/>
          </w:tcPr>
          <w:p w:rsidR="00821736" w:rsidRPr="00821736" w:rsidRDefault="00821736" w:rsidP="00821736">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Prazo/</w:t>
            </w:r>
            <w:proofErr w:type="spellStart"/>
            <w:r w:rsidRPr="00821736">
              <w:rPr>
                <w:rFonts w:ascii="Times New Roman" w:hAnsi="Times New Roman" w:cs="Times New Roman"/>
                <w:b/>
                <w:sz w:val="20"/>
                <w:szCs w:val="20"/>
              </w:rPr>
              <w:t>Per-íodo</w:t>
            </w:r>
            <w:proofErr w:type="spellEnd"/>
          </w:p>
        </w:tc>
        <w:tc>
          <w:tcPr>
            <w:tcW w:w="1442" w:type="dxa"/>
          </w:tcPr>
          <w:p w:rsidR="00821736" w:rsidRPr="00821736" w:rsidRDefault="00821736" w:rsidP="00821736">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Recursos Disponíveis</w:t>
            </w:r>
          </w:p>
        </w:tc>
        <w:tc>
          <w:tcPr>
            <w:tcW w:w="1490" w:type="dxa"/>
          </w:tcPr>
          <w:p w:rsidR="00821736" w:rsidRPr="00821736" w:rsidRDefault="00821736" w:rsidP="00821736">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Recursos Necessários</w:t>
            </w:r>
          </w:p>
        </w:tc>
        <w:tc>
          <w:tcPr>
            <w:tcW w:w="1316" w:type="dxa"/>
          </w:tcPr>
          <w:p w:rsidR="00821736" w:rsidRPr="00821736" w:rsidRDefault="00821736" w:rsidP="00821736">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Valor</w:t>
            </w:r>
          </w:p>
          <w:p w:rsidR="00821736" w:rsidRPr="00821736" w:rsidRDefault="00821736" w:rsidP="00821736">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(R$)</w:t>
            </w:r>
          </w:p>
        </w:tc>
        <w:tc>
          <w:tcPr>
            <w:tcW w:w="1327" w:type="dxa"/>
          </w:tcPr>
          <w:p w:rsidR="00821736" w:rsidRPr="00821736" w:rsidRDefault="00821736" w:rsidP="00821736">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Classificação da Despesa</w:t>
            </w:r>
          </w:p>
        </w:tc>
      </w:tr>
      <w:tr w:rsidR="00821736" w:rsidTr="009536E0">
        <w:tc>
          <w:tcPr>
            <w:tcW w:w="2518" w:type="dxa"/>
          </w:tcPr>
          <w:p w:rsidR="00821736" w:rsidRPr="00821736" w:rsidRDefault="00821736" w:rsidP="003A421B">
            <w:pPr>
              <w:spacing w:line="360" w:lineRule="auto"/>
              <w:jc w:val="both"/>
              <w:rPr>
                <w:rFonts w:ascii="Times New Roman" w:hAnsi="Times New Roman" w:cs="Times New Roman"/>
                <w:sz w:val="20"/>
                <w:szCs w:val="20"/>
              </w:rPr>
            </w:pPr>
            <w:r w:rsidRPr="00821736">
              <w:rPr>
                <w:rFonts w:ascii="Times New Roman" w:hAnsi="Times New Roman" w:cs="Times New Roman"/>
                <w:b/>
                <w:sz w:val="20"/>
                <w:szCs w:val="20"/>
              </w:rPr>
              <w:t>3.1</w:t>
            </w:r>
            <w:r w:rsidRPr="00821736">
              <w:rPr>
                <w:rFonts w:ascii="Times New Roman" w:hAnsi="Times New Roman" w:cs="Times New Roman"/>
                <w:sz w:val="20"/>
                <w:szCs w:val="20"/>
              </w:rPr>
              <w:t xml:space="preserve"> Promover atividades de socialização, com a troca de saberes e a integração de gerações.</w:t>
            </w:r>
          </w:p>
        </w:tc>
        <w:tc>
          <w:tcPr>
            <w:tcW w:w="1194" w:type="dxa"/>
          </w:tcPr>
          <w:p w:rsidR="00821736" w:rsidRPr="00821736" w:rsidRDefault="00821736" w:rsidP="003A421B">
            <w:pPr>
              <w:rPr>
                <w:sz w:val="20"/>
                <w:szCs w:val="20"/>
              </w:rPr>
            </w:pPr>
            <w:r w:rsidRPr="00821736">
              <w:rPr>
                <w:rFonts w:ascii="Times New Roman" w:hAnsi="Times New Roman" w:cs="Times New Roman"/>
                <w:sz w:val="20"/>
                <w:szCs w:val="20"/>
              </w:rPr>
              <w:t>Anualmente até 2027.</w:t>
            </w:r>
          </w:p>
        </w:tc>
        <w:tc>
          <w:tcPr>
            <w:tcW w:w="1442" w:type="dxa"/>
          </w:tcPr>
          <w:p w:rsidR="00821736" w:rsidRPr="00821736" w:rsidRDefault="00821736" w:rsidP="003A421B">
            <w:pPr>
              <w:spacing w:line="360" w:lineRule="auto"/>
              <w:jc w:val="both"/>
              <w:rPr>
                <w:rFonts w:ascii="Times New Roman" w:hAnsi="Times New Roman" w:cs="Times New Roman"/>
                <w:sz w:val="20"/>
                <w:szCs w:val="20"/>
              </w:rPr>
            </w:pPr>
          </w:p>
        </w:tc>
        <w:tc>
          <w:tcPr>
            <w:tcW w:w="1490" w:type="dxa"/>
          </w:tcPr>
          <w:p w:rsidR="0069684A" w:rsidRDefault="0069684A" w:rsidP="0069684A">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69684A" w:rsidRDefault="0069684A" w:rsidP="0069684A">
            <w:pPr>
              <w:rPr>
                <w:rFonts w:ascii="Times New Roman" w:hAnsi="Times New Roman" w:cs="Times New Roman"/>
                <w:sz w:val="20"/>
                <w:szCs w:val="20"/>
              </w:rPr>
            </w:pPr>
            <w:r>
              <w:rPr>
                <w:rFonts w:ascii="Times New Roman" w:hAnsi="Times New Roman" w:cs="Times New Roman"/>
                <w:sz w:val="20"/>
                <w:szCs w:val="20"/>
              </w:rPr>
              <w:t>- Material de Consumo;</w:t>
            </w:r>
          </w:p>
          <w:p w:rsidR="0069684A" w:rsidRDefault="0069684A" w:rsidP="0069684A">
            <w:pPr>
              <w:rPr>
                <w:rFonts w:ascii="Times New Roman" w:hAnsi="Times New Roman" w:cs="Times New Roman"/>
                <w:sz w:val="20"/>
                <w:szCs w:val="20"/>
              </w:rPr>
            </w:pPr>
            <w:r>
              <w:rPr>
                <w:rFonts w:ascii="Times New Roman" w:hAnsi="Times New Roman" w:cs="Times New Roman"/>
                <w:sz w:val="20"/>
                <w:szCs w:val="20"/>
              </w:rPr>
              <w:t>- Tecnológico;</w:t>
            </w:r>
          </w:p>
          <w:p w:rsidR="00821736" w:rsidRPr="00821736" w:rsidRDefault="0069684A" w:rsidP="0069684A">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316" w:type="dxa"/>
          </w:tcPr>
          <w:p w:rsidR="00821736" w:rsidRPr="00821736" w:rsidRDefault="009536E0" w:rsidP="003A421B">
            <w:pPr>
              <w:spacing w:line="360" w:lineRule="auto"/>
              <w:jc w:val="center"/>
              <w:rPr>
                <w:rFonts w:ascii="Times New Roman" w:hAnsi="Times New Roman" w:cs="Times New Roman"/>
                <w:sz w:val="20"/>
                <w:szCs w:val="20"/>
              </w:rPr>
            </w:pPr>
            <w:r>
              <w:rPr>
                <w:rFonts w:ascii="Times New Roman" w:hAnsi="Times New Roman" w:cs="Times New Roman"/>
                <w:sz w:val="20"/>
                <w:szCs w:val="20"/>
              </w:rPr>
              <w:t>1.000,00 ao ano</w:t>
            </w:r>
          </w:p>
        </w:tc>
        <w:tc>
          <w:tcPr>
            <w:tcW w:w="1327" w:type="dxa"/>
          </w:tcPr>
          <w:p w:rsidR="009536E0" w:rsidRDefault="009536E0" w:rsidP="009536E0">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9536E0" w:rsidRDefault="009536E0" w:rsidP="009536E0">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821736" w:rsidRDefault="009536E0" w:rsidP="009536E0">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536E0" w:rsidRPr="00821736" w:rsidRDefault="009536E0" w:rsidP="009536E0">
            <w:pPr>
              <w:spacing w:line="360" w:lineRule="auto"/>
              <w:rPr>
                <w:rFonts w:ascii="Times New Roman" w:hAnsi="Times New Roman" w:cs="Times New Roman"/>
                <w:sz w:val="20"/>
                <w:szCs w:val="20"/>
              </w:rPr>
            </w:pPr>
            <w:r>
              <w:rPr>
                <w:rFonts w:ascii="Times New Roman" w:hAnsi="Times New Roman" w:cs="Times New Roman"/>
                <w:sz w:val="20"/>
                <w:szCs w:val="20"/>
              </w:rPr>
              <w:t>3390.32</w:t>
            </w:r>
          </w:p>
        </w:tc>
      </w:tr>
      <w:tr w:rsidR="009536E0" w:rsidTr="009536E0">
        <w:tc>
          <w:tcPr>
            <w:tcW w:w="2518" w:type="dxa"/>
          </w:tcPr>
          <w:p w:rsidR="009536E0" w:rsidRPr="00821736" w:rsidRDefault="009536E0" w:rsidP="003A421B">
            <w:pPr>
              <w:spacing w:line="360" w:lineRule="auto"/>
              <w:jc w:val="both"/>
              <w:rPr>
                <w:rFonts w:ascii="Times New Roman" w:hAnsi="Times New Roman" w:cs="Times New Roman"/>
                <w:sz w:val="20"/>
                <w:szCs w:val="20"/>
              </w:rPr>
            </w:pPr>
            <w:r w:rsidRPr="00821736">
              <w:rPr>
                <w:rFonts w:ascii="Times New Roman" w:hAnsi="Times New Roman" w:cs="Times New Roman"/>
                <w:b/>
                <w:sz w:val="20"/>
                <w:szCs w:val="20"/>
              </w:rPr>
              <w:t>3.2</w:t>
            </w:r>
            <w:r w:rsidRPr="00821736">
              <w:rPr>
                <w:rFonts w:ascii="Times New Roman" w:hAnsi="Times New Roman" w:cs="Times New Roman"/>
                <w:sz w:val="20"/>
                <w:szCs w:val="20"/>
              </w:rPr>
              <w:t xml:space="preserve"> Valorizar as diferentes etnias do Município, intuído promover além da socialização a troca de saberes integrativas entre as gerações.</w:t>
            </w:r>
          </w:p>
        </w:tc>
        <w:tc>
          <w:tcPr>
            <w:tcW w:w="1194" w:type="dxa"/>
          </w:tcPr>
          <w:p w:rsidR="009536E0" w:rsidRPr="00821736" w:rsidRDefault="009536E0" w:rsidP="003A421B">
            <w:pPr>
              <w:rPr>
                <w:sz w:val="20"/>
                <w:szCs w:val="20"/>
              </w:rPr>
            </w:pPr>
            <w:r w:rsidRPr="00821736">
              <w:rPr>
                <w:rFonts w:ascii="Times New Roman" w:hAnsi="Times New Roman" w:cs="Times New Roman"/>
                <w:sz w:val="20"/>
                <w:szCs w:val="20"/>
              </w:rPr>
              <w:t>Anualmente até 2027.</w:t>
            </w:r>
          </w:p>
        </w:tc>
        <w:tc>
          <w:tcPr>
            <w:tcW w:w="1442" w:type="dxa"/>
          </w:tcPr>
          <w:p w:rsidR="009536E0" w:rsidRPr="00821736" w:rsidRDefault="009536E0" w:rsidP="003A421B">
            <w:pPr>
              <w:spacing w:line="360" w:lineRule="auto"/>
              <w:jc w:val="both"/>
              <w:rPr>
                <w:rFonts w:ascii="Times New Roman" w:hAnsi="Times New Roman" w:cs="Times New Roman"/>
                <w:sz w:val="20"/>
                <w:szCs w:val="20"/>
              </w:rPr>
            </w:pPr>
          </w:p>
        </w:tc>
        <w:tc>
          <w:tcPr>
            <w:tcW w:w="1490" w:type="dxa"/>
          </w:tcPr>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Material de Consumo;</w:t>
            </w:r>
          </w:p>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Tecnológico;</w:t>
            </w:r>
          </w:p>
          <w:p w:rsidR="009536E0" w:rsidRPr="00821736"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316" w:type="dxa"/>
          </w:tcPr>
          <w:p w:rsidR="009536E0" w:rsidRPr="00821736" w:rsidRDefault="009536E0" w:rsidP="007A0A0C">
            <w:pPr>
              <w:spacing w:line="360" w:lineRule="auto"/>
              <w:jc w:val="center"/>
              <w:rPr>
                <w:rFonts w:ascii="Times New Roman" w:hAnsi="Times New Roman" w:cs="Times New Roman"/>
                <w:sz w:val="20"/>
                <w:szCs w:val="20"/>
              </w:rPr>
            </w:pPr>
            <w:r>
              <w:rPr>
                <w:rFonts w:ascii="Times New Roman" w:hAnsi="Times New Roman" w:cs="Times New Roman"/>
                <w:sz w:val="20"/>
                <w:szCs w:val="20"/>
              </w:rPr>
              <w:t>1.000,00 ao ano</w:t>
            </w:r>
          </w:p>
        </w:tc>
        <w:tc>
          <w:tcPr>
            <w:tcW w:w="1327" w:type="dxa"/>
          </w:tcPr>
          <w:p w:rsidR="009536E0" w:rsidRDefault="009536E0"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9536E0" w:rsidRDefault="009536E0"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9536E0"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536E0" w:rsidRPr="00821736"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3390.32</w:t>
            </w:r>
          </w:p>
        </w:tc>
      </w:tr>
      <w:tr w:rsidR="009536E0" w:rsidTr="009536E0">
        <w:tc>
          <w:tcPr>
            <w:tcW w:w="2518" w:type="dxa"/>
          </w:tcPr>
          <w:p w:rsidR="009536E0" w:rsidRPr="00821736" w:rsidRDefault="009536E0" w:rsidP="003A421B">
            <w:pPr>
              <w:spacing w:line="360" w:lineRule="auto"/>
              <w:jc w:val="both"/>
              <w:rPr>
                <w:rFonts w:ascii="Times New Roman" w:hAnsi="Times New Roman" w:cs="Times New Roman"/>
                <w:sz w:val="20"/>
                <w:szCs w:val="20"/>
              </w:rPr>
            </w:pPr>
            <w:r w:rsidRPr="00821736">
              <w:rPr>
                <w:rFonts w:ascii="Times New Roman" w:hAnsi="Times New Roman" w:cs="Times New Roman"/>
                <w:b/>
                <w:sz w:val="20"/>
                <w:szCs w:val="20"/>
              </w:rPr>
              <w:t>3.3</w:t>
            </w:r>
            <w:r w:rsidRPr="00821736">
              <w:rPr>
                <w:rFonts w:ascii="Times New Roman" w:hAnsi="Times New Roman" w:cs="Times New Roman"/>
                <w:sz w:val="20"/>
                <w:szCs w:val="20"/>
              </w:rPr>
              <w:t xml:space="preserve"> Promover ações educativas e culturais em parceria com escolas, museus e organizações da sociedade civil sobre a temática étnica.</w:t>
            </w:r>
          </w:p>
        </w:tc>
        <w:tc>
          <w:tcPr>
            <w:tcW w:w="1194" w:type="dxa"/>
          </w:tcPr>
          <w:p w:rsidR="009536E0" w:rsidRPr="00821736" w:rsidRDefault="009536E0" w:rsidP="003A421B">
            <w:pPr>
              <w:rPr>
                <w:sz w:val="20"/>
                <w:szCs w:val="20"/>
              </w:rPr>
            </w:pPr>
            <w:r w:rsidRPr="00821736">
              <w:rPr>
                <w:rFonts w:ascii="Times New Roman" w:hAnsi="Times New Roman" w:cs="Times New Roman"/>
                <w:sz w:val="20"/>
                <w:szCs w:val="20"/>
              </w:rPr>
              <w:t>Anualmente até 2027.</w:t>
            </w:r>
          </w:p>
        </w:tc>
        <w:tc>
          <w:tcPr>
            <w:tcW w:w="1442" w:type="dxa"/>
          </w:tcPr>
          <w:p w:rsidR="009536E0" w:rsidRDefault="009536E0" w:rsidP="009536E0">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9536E0" w:rsidRDefault="009536E0" w:rsidP="009536E0">
            <w:pPr>
              <w:rPr>
                <w:rFonts w:ascii="Times New Roman" w:hAnsi="Times New Roman" w:cs="Times New Roman"/>
                <w:sz w:val="20"/>
                <w:szCs w:val="20"/>
              </w:rPr>
            </w:pPr>
            <w:r>
              <w:rPr>
                <w:rFonts w:ascii="Times New Roman" w:hAnsi="Times New Roman" w:cs="Times New Roman"/>
                <w:sz w:val="20"/>
                <w:szCs w:val="20"/>
              </w:rPr>
              <w:t>- Material de Consumo;</w:t>
            </w:r>
          </w:p>
          <w:p w:rsidR="009536E0" w:rsidRDefault="009536E0" w:rsidP="009536E0">
            <w:pPr>
              <w:rPr>
                <w:rFonts w:ascii="Times New Roman" w:hAnsi="Times New Roman" w:cs="Times New Roman"/>
                <w:sz w:val="20"/>
                <w:szCs w:val="20"/>
              </w:rPr>
            </w:pPr>
            <w:r>
              <w:rPr>
                <w:rFonts w:ascii="Times New Roman" w:hAnsi="Times New Roman" w:cs="Times New Roman"/>
                <w:sz w:val="20"/>
                <w:szCs w:val="20"/>
              </w:rPr>
              <w:t>- Tecnológico;</w:t>
            </w:r>
          </w:p>
          <w:p w:rsidR="009536E0" w:rsidRPr="00821736" w:rsidRDefault="009536E0" w:rsidP="003A421B">
            <w:pPr>
              <w:spacing w:line="360" w:lineRule="auto"/>
              <w:jc w:val="both"/>
              <w:rPr>
                <w:rFonts w:ascii="Times New Roman" w:hAnsi="Times New Roman" w:cs="Times New Roman"/>
                <w:sz w:val="20"/>
                <w:szCs w:val="20"/>
              </w:rPr>
            </w:pPr>
          </w:p>
        </w:tc>
        <w:tc>
          <w:tcPr>
            <w:tcW w:w="1490" w:type="dxa"/>
          </w:tcPr>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Material de Consumo;</w:t>
            </w:r>
          </w:p>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Tecnológico;</w:t>
            </w:r>
          </w:p>
          <w:p w:rsidR="009536E0" w:rsidRPr="00821736"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316" w:type="dxa"/>
          </w:tcPr>
          <w:p w:rsidR="009536E0" w:rsidRPr="00821736" w:rsidRDefault="009536E0" w:rsidP="007A0A0C">
            <w:pPr>
              <w:spacing w:line="360" w:lineRule="auto"/>
              <w:jc w:val="center"/>
              <w:rPr>
                <w:rFonts w:ascii="Times New Roman" w:hAnsi="Times New Roman" w:cs="Times New Roman"/>
                <w:sz w:val="20"/>
                <w:szCs w:val="20"/>
              </w:rPr>
            </w:pPr>
            <w:r>
              <w:rPr>
                <w:rFonts w:ascii="Times New Roman" w:hAnsi="Times New Roman" w:cs="Times New Roman"/>
                <w:sz w:val="20"/>
                <w:szCs w:val="20"/>
              </w:rPr>
              <w:t>300,00 ao ano</w:t>
            </w:r>
          </w:p>
        </w:tc>
        <w:tc>
          <w:tcPr>
            <w:tcW w:w="1327" w:type="dxa"/>
          </w:tcPr>
          <w:p w:rsidR="009536E0" w:rsidRDefault="009536E0"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9536E0" w:rsidRDefault="009536E0"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9536E0"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536E0" w:rsidRPr="00821736"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3390.32</w:t>
            </w:r>
          </w:p>
        </w:tc>
      </w:tr>
      <w:tr w:rsidR="009536E0" w:rsidTr="009536E0">
        <w:tc>
          <w:tcPr>
            <w:tcW w:w="2518" w:type="dxa"/>
          </w:tcPr>
          <w:p w:rsidR="009536E0" w:rsidRPr="00821736" w:rsidRDefault="009536E0" w:rsidP="003A421B">
            <w:pPr>
              <w:spacing w:line="360" w:lineRule="auto"/>
              <w:jc w:val="both"/>
              <w:rPr>
                <w:rFonts w:ascii="Times New Roman" w:hAnsi="Times New Roman" w:cs="Times New Roman"/>
                <w:sz w:val="20"/>
                <w:szCs w:val="20"/>
              </w:rPr>
            </w:pPr>
            <w:r w:rsidRPr="00821736">
              <w:rPr>
                <w:rFonts w:ascii="Times New Roman" w:hAnsi="Times New Roman" w:cs="Times New Roman"/>
                <w:b/>
                <w:sz w:val="20"/>
                <w:szCs w:val="20"/>
              </w:rPr>
              <w:t>3.4</w:t>
            </w:r>
            <w:r w:rsidRPr="00821736">
              <w:rPr>
                <w:rFonts w:ascii="Times New Roman" w:hAnsi="Times New Roman" w:cs="Times New Roman"/>
                <w:sz w:val="20"/>
                <w:szCs w:val="20"/>
              </w:rPr>
              <w:t xml:space="preserve"> Promover oficinas de dialetos étnicos locais, com vistas </w:t>
            </w:r>
            <w:r w:rsidR="0006020C" w:rsidRPr="00821736">
              <w:rPr>
                <w:rFonts w:ascii="Times New Roman" w:hAnsi="Times New Roman" w:cs="Times New Roman"/>
                <w:sz w:val="20"/>
                <w:szCs w:val="20"/>
              </w:rPr>
              <w:t>à</w:t>
            </w:r>
            <w:r w:rsidRPr="00821736">
              <w:rPr>
                <w:rFonts w:ascii="Times New Roman" w:hAnsi="Times New Roman" w:cs="Times New Roman"/>
                <w:sz w:val="20"/>
                <w:szCs w:val="20"/>
              </w:rPr>
              <w:t xml:space="preserve"> valorização da cultura.</w:t>
            </w:r>
          </w:p>
        </w:tc>
        <w:tc>
          <w:tcPr>
            <w:tcW w:w="1194" w:type="dxa"/>
          </w:tcPr>
          <w:p w:rsidR="009536E0" w:rsidRPr="00821736" w:rsidRDefault="009536E0" w:rsidP="003A421B">
            <w:pPr>
              <w:rPr>
                <w:sz w:val="20"/>
                <w:szCs w:val="20"/>
              </w:rPr>
            </w:pPr>
            <w:r w:rsidRPr="00821736">
              <w:rPr>
                <w:rFonts w:ascii="Times New Roman" w:hAnsi="Times New Roman" w:cs="Times New Roman"/>
                <w:sz w:val="20"/>
                <w:szCs w:val="20"/>
              </w:rPr>
              <w:t>Anualmente até 2027.</w:t>
            </w:r>
          </w:p>
        </w:tc>
        <w:tc>
          <w:tcPr>
            <w:tcW w:w="1442" w:type="dxa"/>
          </w:tcPr>
          <w:p w:rsidR="009536E0" w:rsidRPr="00821736" w:rsidRDefault="009536E0" w:rsidP="003A421B">
            <w:pPr>
              <w:spacing w:line="360" w:lineRule="auto"/>
              <w:jc w:val="both"/>
              <w:rPr>
                <w:rFonts w:ascii="Times New Roman" w:hAnsi="Times New Roman" w:cs="Times New Roman"/>
                <w:sz w:val="20"/>
                <w:szCs w:val="20"/>
              </w:rPr>
            </w:pPr>
          </w:p>
        </w:tc>
        <w:tc>
          <w:tcPr>
            <w:tcW w:w="1490" w:type="dxa"/>
          </w:tcPr>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Material de Consumo;</w:t>
            </w:r>
          </w:p>
          <w:p w:rsidR="009536E0" w:rsidRDefault="009536E0" w:rsidP="007A0A0C">
            <w:pPr>
              <w:rPr>
                <w:rFonts w:ascii="Times New Roman" w:hAnsi="Times New Roman" w:cs="Times New Roman"/>
                <w:sz w:val="20"/>
                <w:szCs w:val="20"/>
              </w:rPr>
            </w:pPr>
            <w:r>
              <w:rPr>
                <w:rFonts w:ascii="Times New Roman" w:hAnsi="Times New Roman" w:cs="Times New Roman"/>
                <w:sz w:val="20"/>
                <w:szCs w:val="20"/>
              </w:rPr>
              <w:t>- Tecnológico;</w:t>
            </w:r>
          </w:p>
          <w:p w:rsidR="009536E0" w:rsidRPr="00821736"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316" w:type="dxa"/>
          </w:tcPr>
          <w:p w:rsidR="009536E0" w:rsidRPr="00821736" w:rsidRDefault="009536E0" w:rsidP="007A0A0C">
            <w:pPr>
              <w:spacing w:line="360" w:lineRule="auto"/>
              <w:jc w:val="center"/>
              <w:rPr>
                <w:rFonts w:ascii="Times New Roman" w:hAnsi="Times New Roman" w:cs="Times New Roman"/>
                <w:sz w:val="20"/>
                <w:szCs w:val="20"/>
              </w:rPr>
            </w:pPr>
            <w:r>
              <w:rPr>
                <w:rFonts w:ascii="Times New Roman" w:hAnsi="Times New Roman" w:cs="Times New Roman"/>
                <w:sz w:val="20"/>
                <w:szCs w:val="20"/>
              </w:rPr>
              <w:t>1.000,00 ao ano</w:t>
            </w:r>
          </w:p>
        </w:tc>
        <w:tc>
          <w:tcPr>
            <w:tcW w:w="1327" w:type="dxa"/>
          </w:tcPr>
          <w:p w:rsidR="009536E0" w:rsidRDefault="009536E0"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9536E0" w:rsidRDefault="009536E0"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9536E0"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536E0" w:rsidRPr="00821736" w:rsidRDefault="009536E0" w:rsidP="007A0A0C">
            <w:pPr>
              <w:spacing w:line="360" w:lineRule="auto"/>
              <w:rPr>
                <w:rFonts w:ascii="Times New Roman" w:hAnsi="Times New Roman" w:cs="Times New Roman"/>
                <w:sz w:val="20"/>
                <w:szCs w:val="20"/>
              </w:rPr>
            </w:pPr>
            <w:r>
              <w:rPr>
                <w:rFonts w:ascii="Times New Roman" w:hAnsi="Times New Roman" w:cs="Times New Roman"/>
                <w:sz w:val="20"/>
                <w:szCs w:val="20"/>
              </w:rPr>
              <w:t>3390.32</w:t>
            </w:r>
          </w:p>
        </w:tc>
      </w:tr>
      <w:tr w:rsidR="00821736" w:rsidTr="009536E0">
        <w:tc>
          <w:tcPr>
            <w:tcW w:w="2518" w:type="dxa"/>
          </w:tcPr>
          <w:p w:rsidR="00821736" w:rsidRPr="00821736" w:rsidRDefault="00821736" w:rsidP="003A421B">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3.5</w:t>
            </w:r>
            <w:r w:rsidRPr="00821736">
              <w:rPr>
                <w:rFonts w:ascii="Times New Roman" w:hAnsi="Times New Roman" w:cs="Times New Roman"/>
                <w:sz w:val="20"/>
                <w:szCs w:val="20"/>
              </w:rPr>
              <w:t xml:space="preserve"> Promover encontros entre as gerações para fomentarmos a troca de saberes.</w:t>
            </w:r>
          </w:p>
        </w:tc>
        <w:tc>
          <w:tcPr>
            <w:tcW w:w="1194" w:type="dxa"/>
          </w:tcPr>
          <w:p w:rsidR="00821736" w:rsidRPr="00821736" w:rsidRDefault="00821736" w:rsidP="003A421B">
            <w:pPr>
              <w:rPr>
                <w:sz w:val="20"/>
                <w:szCs w:val="20"/>
              </w:rPr>
            </w:pPr>
            <w:r w:rsidRPr="00821736">
              <w:rPr>
                <w:rFonts w:ascii="Times New Roman" w:hAnsi="Times New Roman" w:cs="Times New Roman"/>
                <w:sz w:val="20"/>
                <w:szCs w:val="20"/>
              </w:rPr>
              <w:t>Anualmente até 2027.</w:t>
            </w:r>
          </w:p>
        </w:tc>
        <w:tc>
          <w:tcPr>
            <w:tcW w:w="1442" w:type="dxa"/>
          </w:tcPr>
          <w:p w:rsidR="007A0A0C" w:rsidRDefault="007A0A0C" w:rsidP="007A0A0C">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821736" w:rsidRPr="00821736" w:rsidRDefault="00821736" w:rsidP="003A421B">
            <w:pPr>
              <w:spacing w:line="360" w:lineRule="auto"/>
              <w:jc w:val="both"/>
              <w:rPr>
                <w:rFonts w:ascii="Times New Roman" w:hAnsi="Times New Roman" w:cs="Times New Roman"/>
                <w:sz w:val="20"/>
                <w:szCs w:val="20"/>
              </w:rPr>
            </w:pPr>
          </w:p>
        </w:tc>
        <w:tc>
          <w:tcPr>
            <w:tcW w:w="1490" w:type="dxa"/>
          </w:tcPr>
          <w:p w:rsidR="007A0A0C" w:rsidRDefault="007A0A0C" w:rsidP="007A0A0C">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821736" w:rsidRPr="00821736" w:rsidRDefault="00821736" w:rsidP="003A421B">
            <w:pPr>
              <w:spacing w:line="360" w:lineRule="auto"/>
              <w:jc w:val="center"/>
              <w:rPr>
                <w:rFonts w:ascii="Times New Roman" w:hAnsi="Times New Roman" w:cs="Times New Roman"/>
                <w:sz w:val="20"/>
                <w:szCs w:val="20"/>
              </w:rPr>
            </w:pPr>
          </w:p>
        </w:tc>
        <w:tc>
          <w:tcPr>
            <w:tcW w:w="1316" w:type="dxa"/>
          </w:tcPr>
          <w:p w:rsidR="00821736" w:rsidRPr="00821736" w:rsidRDefault="007A0A0C" w:rsidP="003A421B">
            <w:pPr>
              <w:spacing w:line="360" w:lineRule="auto"/>
              <w:jc w:val="center"/>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821736" w:rsidRPr="00821736" w:rsidRDefault="007A0A0C" w:rsidP="003A421B">
            <w:pPr>
              <w:spacing w:line="360" w:lineRule="auto"/>
              <w:jc w:val="center"/>
              <w:rPr>
                <w:rFonts w:ascii="Times New Roman" w:hAnsi="Times New Roman" w:cs="Times New Roman"/>
                <w:sz w:val="20"/>
                <w:szCs w:val="20"/>
              </w:rPr>
            </w:pPr>
            <w:r>
              <w:rPr>
                <w:rFonts w:ascii="Times New Roman" w:hAnsi="Times New Roman" w:cs="Times New Roman"/>
                <w:sz w:val="20"/>
                <w:szCs w:val="20"/>
              </w:rPr>
              <w:t>Não se aplica</w:t>
            </w:r>
          </w:p>
        </w:tc>
      </w:tr>
      <w:tr w:rsidR="007A0A0C" w:rsidTr="009536E0">
        <w:tc>
          <w:tcPr>
            <w:tcW w:w="2518" w:type="dxa"/>
          </w:tcPr>
          <w:p w:rsidR="007A0A0C" w:rsidRPr="00821736" w:rsidRDefault="007A0A0C" w:rsidP="003A421B">
            <w:pPr>
              <w:spacing w:line="360" w:lineRule="auto"/>
              <w:jc w:val="both"/>
              <w:rPr>
                <w:rFonts w:ascii="Times New Roman" w:hAnsi="Times New Roman" w:cs="Times New Roman"/>
                <w:sz w:val="20"/>
                <w:szCs w:val="20"/>
              </w:rPr>
            </w:pPr>
            <w:r w:rsidRPr="00821736">
              <w:rPr>
                <w:rFonts w:ascii="Times New Roman" w:hAnsi="Times New Roman" w:cs="Times New Roman"/>
                <w:b/>
                <w:sz w:val="20"/>
                <w:szCs w:val="20"/>
              </w:rPr>
              <w:t xml:space="preserve">3.6 </w:t>
            </w:r>
            <w:r w:rsidRPr="00821736">
              <w:rPr>
                <w:rFonts w:ascii="Times New Roman" w:hAnsi="Times New Roman" w:cs="Times New Roman"/>
                <w:sz w:val="20"/>
                <w:szCs w:val="20"/>
              </w:rPr>
              <w:t xml:space="preserve">Incentivar e fomentar a </w:t>
            </w:r>
            <w:r w:rsidRPr="00821736">
              <w:rPr>
                <w:rFonts w:ascii="Times New Roman" w:hAnsi="Times New Roman" w:cs="Times New Roman"/>
                <w:sz w:val="20"/>
                <w:szCs w:val="20"/>
              </w:rPr>
              <w:lastRenderedPageBreak/>
              <w:t>realização de oficinas em parceria com as demais Secretarias no campo do artesanato típico.</w:t>
            </w:r>
          </w:p>
        </w:tc>
        <w:tc>
          <w:tcPr>
            <w:tcW w:w="1194" w:type="dxa"/>
          </w:tcPr>
          <w:p w:rsidR="007A0A0C" w:rsidRPr="00821736" w:rsidRDefault="007A0A0C" w:rsidP="003A421B">
            <w:pPr>
              <w:rPr>
                <w:sz w:val="20"/>
                <w:szCs w:val="20"/>
              </w:rPr>
            </w:pPr>
            <w:r w:rsidRPr="00821736">
              <w:rPr>
                <w:rFonts w:ascii="Times New Roman" w:hAnsi="Times New Roman" w:cs="Times New Roman"/>
                <w:sz w:val="20"/>
                <w:szCs w:val="20"/>
              </w:rPr>
              <w:lastRenderedPageBreak/>
              <w:t xml:space="preserve">Anualmente </w:t>
            </w:r>
            <w:r w:rsidRPr="00821736">
              <w:rPr>
                <w:rFonts w:ascii="Times New Roman" w:hAnsi="Times New Roman" w:cs="Times New Roman"/>
                <w:sz w:val="20"/>
                <w:szCs w:val="20"/>
              </w:rPr>
              <w:lastRenderedPageBreak/>
              <w:t>até 2027.</w:t>
            </w:r>
          </w:p>
        </w:tc>
        <w:tc>
          <w:tcPr>
            <w:tcW w:w="1442" w:type="dxa"/>
          </w:tcPr>
          <w:p w:rsidR="007A0A0C" w:rsidRPr="00821736" w:rsidRDefault="007A0A0C" w:rsidP="003A421B">
            <w:pPr>
              <w:spacing w:line="360" w:lineRule="auto"/>
              <w:jc w:val="both"/>
              <w:rPr>
                <w:rFonts w:ascii="Times New Roman" w:hAnsi="Times New Roman" w:cs="Times New Roman"/>
                <w:sz w:val="20"/>
                <w:szCs w:val="20"/>
              </w:rPr>
            </w:pPr>
          </w:p>
        </w:tc>
        <w:tc>
          <w:tcPr>
            <w:tcW w:w="1490" w:type="dxa"/>
          </w:tcPr>
          <w:p w:rsidR="007A0A0C" w:rsidRDefault="007A0A0C" w:rsidP="007A0A0C">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7A0A0C" w:rsidRDefault="007A0A0C" w:rsidP="007A0A0C">
            <w:pPr>
              <w:rPr>
                <w:rFonts w:ascii="Times New Roman" w:hAnsi="Times New Roman" w:cs="Times New Roman"/>
                <w:sz w:val="20"/>
                <w:szCs w:val="20"/>
              </w:rPr>
            </w:pPr>
            <w:r>
              <w:rPr>
                <w:rFonts w:ascii="Times New Roman" w:hAnsi="Times New Roman" w:cs="Times New Roman"/>
                <w:sz w:val="20"/>
                <w:szCs w:val="20"/>
              </w:rPr>
              <w:lastRenderedPageBreak/>
              <w:t>- Material de Consumo;</w:t>
            </w:r>
          </w:p>
          <w:p w:rsidR="007A0A0C" w:rsidRDefault="007A0A0C" w:rsidP="007A0A0C">
            <w:pPr>
              <w:rPr>
                <w:rFonts w:ascii="Times New Roman" w:hAnsi="Times New Roman" w:cs="Times New Roman"/>
                <w:sz w:val="20"/>
                <w:szCs w:val="20"/>
              </w:rPr>
            </w:pPr>
            <w:r>
              <w:rPr>
                <w:rFonts w:ascii="Times New Roman" w:hAnsi="Times New Roman" w:cs="Times New Roman"/>
                <w:sz w:val="20"/>
                <w:szCs w:val="20"/>
              </w:rPr>
              <w:t>- Tecnológico;</w:t>
            </w:r>
          </w:p>
          <w:p w:rsidR="007A0A0C" w:rsidRPr="00821736" w:rsidRDefault="007A0A0C" w:rsidP="007A0A0C">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316" w:type="dxa"/>
          </w:tcPr>
          <w:p w:rsidR="007A0A0C" w:rsidRPr="00821736" w:rsidRDefault="007A0A0C" w:rsidP="007A0A0C">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1.000,00 ao </w:t>
            </w:r>
            <w:r>
              <w:rPr>
                <w:rFonts w:ascii="Times New Roman" w:hAnsi="Times New Roman" w:cs="Times New Roman"/>
                <w:sz w:val="20"/>
                <w:szCs w:val="20"/>
              </w:rPr>
              <w:lastRenderedPageBreak/>
              <w:t>ano</w:t>
            </w:r>
          </w:p>
        </w:tc>
        <w:tc>
          <w:tcPr>
            <w:tcW w:w="1327" w:type="dxa"/>
          </w:tcPr>
          <w:p w:rsidR="007A0A0C" w:rsidRDefault="007A0A0C"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3390.30</w:t>
            </w:r>
          </w:p>
          <w:p w:rsidR="007A0A0C" w:rsidRDefault="007A0A0C" w:rsidP="007A0A0C">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3390.39</w:t>
            </w:r>
          </w:p>
          <w:p w:rsidR="007A0A0C" w:rsidRDefault="007A0A0C" w:rsidP="007A0A0C">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7A0A0C" w:rsidRPr="00821736" w:rsidRDefault="007A0A0C" w:rsidP="007A0A0C">
            <w:pPr>
              <w:spacing w:line="360" w:lineRule="auto"/>
              <w:rPr>
                <w:rFonts w:ascii="Times New Roman" w:hAnsi="Times New Roman" w:cs="Times New Roman"/>
                <w:sz w:val="20"/>
                <w:szCs w:val="20"/>
              </w:rPr>
            </w:pPr>
            <w:r>
              <w:rPr>
                <w:rFonts w:ascii="Times New Roman" w:hAnsi="Times New Roman" w:cs="Times New Roman"/>
                <w:sz w:val="20"/>
                <w:szCs w:val="20"/>
              </w:rPr>
              <w:t>3390.32</w:t>
            </w:r>
          </w:p>
        </w:tc>
      </w:tr>
    </w:tbl>
    <w:p w:rsidR="001568BE" w:rsidRDefault="001568BE" w:rsidP="003A421B">
      <w:pPr>
        <w:spacing w:line="360" w:lineRule="auto"/>
        <w:jc w:val="both"/>
        <w:rPr>
          <w:rFonts w:ascii="Times New Roman" w:hAnsi="Times New Roman" w:cs="Times New Roman"/>
          <w:b/>
          <w:sz w:val="24"/>
          <w:szCs w:val="24"/>
        </w:rPr>
      </w:pPr>
    </w:p>
    <w:tbl>
      <w:tblPr>
        <w:tblStyle w:val="Tabelacomgrade"/>
        <w:tblW w:w="0" w:type="auto"/>
        <w:tblLook w:val="04A0"/>
      </w:tblPr>
      <w:tblGrid>
        <w:gridCol w:w="2693"/>
        <w:gridCol w:w="1417"/>
        <w:gridCol w:w="1243"/>
        <w:gridCol w:w="1418"/>
        <w:gridCol w:w="1189"/>
        <w:gridCol w:w="1327"/>
      </w:tblGrid>
      <w:tr w:rsidR="007A0A0C" w:rsidTr="007A0A0C">
        <w:tc>
          <w:tcPr>
            <w:tcW w:w="9287" w:type="dxa"/>
            <w:gridSpan w:val="6"/>
          </w:tcPr>
          <w:p w:rsidR="007A0A0C" w:rsidRDefault="007A0A0C"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04: </w:t>
            </w:r>
            <w:r>
              <w:rPr>
                <w:rFonts w:ascii="Times New Roman" w:hAnsi="Times New Roman" w:cs="Times New Roman"/>
                <w:sz w:val="24"/>
                <w:szCs w:val="24"/>
              </w:rPr>
              <w:t>Capacitar o corpo do Conselho Municipal de Política Cultural.</w:t>
            </w:r>
          </w:p>
        </w:tc>
      </w:tr>
      <w:tr w:rsidR="007A0A0C" w:rsidTr="00902CC9">
        <w:tc>
          <w:tcPr>
            <w:tcW w:w="2693" w:type="dxa"/>
          </w:tcPr>
          <w:p w:rsidR="007A0A0C" w:rsidRPr="00821736" w:rsidRDefault="007A0A0C" w:rsidP="007A0A0C">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Ações:</w:t>
            </w:r>
          </w:p>
        </w:tc>
        <w:tc>
          <w:tcPr>
            <w:tcW w:w="1417" w:type="dxa"/>
          </w:tcPr>
          <w:p w:rsidR="007A0A0C" w:rsidRPr="00821736" w:rsidRDefault="007A0A0C" w:rsidP="007A0A0C">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Prazo/</w:t>
            </w:r>
            <w:proofErr w:type="spellStart"/>
            <w:r w:rsidRPr="00821736">
              <w:rPr>
                <w:rFonts w:ascii="Times New Roman" w:hAnsi="Times New Roman" w:cs="Times New Roman"/>
                <w:b/>
                <w:sz w:val="20"/>
                <w:szCs w:val="20"/>
              </w:rPr>
              <w:t>Per-íodo</w:t>
            </w:r>
            <w:proofErr w:type="spellEnd"/>
          </w:p>
        </w:tc>
        <w:tc>
          <w:tcPr>
            <w:tcW w:w="1243" w:type="dxa"/>
          </w:tcPr>
          <w:p w:rsidR="007A0A0C" w:rsidRPr="00821736" w:rsidRDefault="007A0A0C" w:rsidP="007A0A0C">
            <w:pPr>
              <w:spacing w:line="360" w:lineRule="auto"/>
              <w:jc w:val="both"/>
              <w:rPr>
                <w:rFonts w:ascii="Times New Roman" w:hAnsi="Times New Roman" w:cs="Times New Roman"/>
                <w:b/>
                <w:sz w:val="20"/>
                <w:szCs w:val="20"/>
              </w:rPr>
            </w:pPr>
            <w:r w:rsidRPr="00821736">
              <w:rPr>
                <w:rFonts w:ascii="Times New Roman" w:hAnsi="Times New Roman" w:cs="Times New Roman"/>
                <w:b/>
                <w:sz w:val="20"/>
                <w:szCs w:val="20"/>
              </w:rPr>
              <w:t>Recursos Disponíveis</w:t>
            </w:r>
          </w:p>
        </w:tc>
        <w:tc>
          <w:tcPr>
            <w:tcW w:w="1418" w:type="dxa"/>
          </w:tcPr>
          <w:p w:rsidR="007A0A0C" w:rsidRPr="00821736" w:rsidRDefault="007A0A0C" w:rsidP="007A0A0C">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Recursos Necessários</w:t>
            </w:r>
          </w:p>
        </w:tc>
        <w:tc>
          <w:tcPr>
            <w:tcW w:w="1189" w:type="dxa"/>
          </w:tcPr>
          <w:p w:rsidR="007A0A0C" w:rsidRPr="00821736" w:rsidRDefault="007A0A0C" w:rsidP="007A0A0C">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Valor</w:t>
            </w:r>
          </w:p>
          <w:p w:rsidR="007A0A0C" w:rsidRPr="00821736" w:rsidRDefault="007A0A0C" w:rsidP="007A0A0C">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(R$)</w:t>
            </w:r>
          </w:p>
        </w:tc>
        <w:tc>
          <w:tcPr>
            <w:tcW w:w="1327" w:type="dxa"/>
          </w:tcPr>
          <w:p w:rsidR="007A0A0C" w:rsidRPr="00821736" w:rsidRDefault="007A0A0C" w:rsidP="007A0A0C">
            <w:pPr>
              <w:spacing w:line="360" w:lineRule="auto"/>
              <w:jc w:val="center"/>
              <w:rPr>
                <w:rFonts w:ascii="Times New Roman" w:hAnsi="Times New Roman" w:cs="Times New Roman"/>
                <w:b/>
                <w:sz w:val="20"/>
                <w:szCs w:val="20"/>
              </w:rPr>
            </w:pPr>
            <w:r w:rsidRPr="00821736">
              <w:rPr>
                <w:rFonts w:ascii="Times New Roman" w:hAnsi="Times New Roman" w:cs="Times New Roman"/>
                <w:b/>
                <w:sz w:val="20"/>
                <w:szCs w:val="20"/>
              </w:rPr>
              <w:t>Classificação da Despesa</w:t>
            </w:r>
          </w:p>
        </w:tc>
      </w:tr>
      <w:tr w:rsidR="007A0A0C" w:rsidTr="00902CC9">
        <w:tc>
          <w:tcPr>
            <w:tcW w:w="2693" w:type="dxa"/>
          </w:tcPr>
          <w:p w:rsidR="007A0A0C" w:rsidRPr="007A0A0C" w:rsidRDefault="007A0A0C" w:rsidP="003A421B">
            <w:pPr>
              <w:spacing w:line="360" w:lineRule="auto"/>
              <w:jc w:val="both"/>
              <w:rPr>
                <w:rFonts w:ascii="Times New Roman" w:hAnsi="Times New Roman" w:cs="Times New Roman"/>
                <w:sz w:val="20"/>
                <w:szCs w:val="20"/>
              </w:rPr>
            </w:pPr>
            <w:r w:rsidRPr="007A0A0C">
              <w:rPr>
                <w:rFonts w:ascii="Times New Roman" w:hAnsi="Times New Roman" w:cs="Times New Roman"/>
                <w:b/>
                <w:sz w:val="20"/>
                <w:szCs w:val="20"/>
              </w:rPr>
              <w:t>4.1</w:t>
            </w:r>
            <w:r w:rsidRPr="007A0A0C">
              <w:rPr>
                <w:rFonts w:ascii="Times New Roman" w:hAnsi="Times New Roman" w:cs="Times New Roman"/>
                <w:sz w:val="20"/>
                <w:szCs w:val="20"/>
              </w:rPr>
              <w:t xml:space="preserve"> Promover e incentivar capacitações aos Conselheiros Municipais de Cultura, na área, com vistas a sensibilizá-los quanto a sua função, em cursos Certificados ou promovidos pelo Ministério da Cultura. </w:t>
            </w:r>
          </w:p>
        </w:tc>
        <w:tc>
          <w:tcPr>
            <w:tcW w:w="1417" w:type="dxa"/>
          </w:tcPr>
          <w:p w:rsidR="007A0A0C" w:rsidRPr="007A0A0C" w:rsidRDefault="007A0A0C" w:rsidP="003A421B">
            <w:pPr>
              <w:spacing w:line="360" w:lineRule="auto"/>
              <w:jc w:val="both"/>
              <w:rPr>
                <w:rFonts w:ascii="Times New Roman" w:hAnsi="Times New Roman" w:cs="Times New Roman"/>
                <w:sz w:val="20"/>
                <w:szCs w:val="20"/>
              </w:rPr>
            </w:pPr>
            <w:r w:rsidRPr="007A0A0C">
              <w:rPr>
                <w:rFonts w:ascii="Times New Roman" w:hAnsi="Times New Roman" w:cs="Times New Roman"/>
                <w:sz w:val="20"/>
                <w:szCs w:val="20"/>
              </w:rPr>
              <w:t>Anualmente até 2027.</w:t>
            </w:r>
          </w:p>
        </w:tc>
        <w:tc>
          <w:tcPr>
            <w:tcW w:w="1243" w:type="dxa"/>
          </w:tcPr>
          <w:p w:rsidR="007A0A0C" w:rsidRPr="007A0A0C" w:rsidRDefault="007A0A0C" w:rsidP="003A421B">
            <w:pPr>
              <w:spacing w:line="360" w:lineRule="auto"/>
              <w:jc w:val="both"/>
              <w:rPr>
                <w:rFonts w:ascii="Times New Roman" w:hAnsi="Times New Roman" w:cs="Times New Roman"/>
                <w:sz w:val="20"/>
                <w:szCs w:val="20"/>
              </w:rPr>
            </w:pPr>
          </w:p>
        </w:tc>
        <w:tc>
          <w:tcPr>
            <w:tcW w:w="1418" w:type="dxa"/>
          </w:tcPr>
          <w:p w:rsidR="007A0A0C" w:rsidRPr="007A0A0C" w:rsidRDefault="00902CC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189" w:type="dxa"/>
          </w:tcPr>
          <w:p w:rsidR="007A0A0C" w:rsidRPr="007A0A0C" w:rsidRDefault="004520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1.0</w:t>
            </w:r>
            <w:r w:rsidR="00902CC9">
              <w:rPr>
                <w:rFonts w:ascii="Times New Roman" w:hAnsi="Times New Roman" w:cs="Times New Roman"/>
                <w:sz w:val="20"/>
                <w:szCs w:val="20"/>
              </w:rPr>
              <w:t xml:space="preserve">00,00 ao ano </w:t>
            </w:r>
          </w:p>
        </w:tc>
        <w:tc>
          <w:tcPr>
            <w:tcW w:w="1327" w:type="dxa"/>
          </w:tcPr>
          <w:p w:rsidR="00902CC9" w:rsidRDefault="00902CC9" w:rsidP="00902CC9">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902CC9" w:rsidRDefault="00902CC9" w:rsidP="00902CC9">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452076" w:rsidRDefault="00452076" w:rsidP="00902CC9">
            <w:pPr>
              <w:spacing w:line="360" w:lineRule="auto"/>
              <w:rPr>
                <w:rFonts w:ascii="Times New Roman" w:hAnsi="Times New Roman" w:cs="Times New Roman"/>
                <w:sz w:val="20"/>
                <w:szCs w:val="20"/>
              </w:rPr>
            </w:pPr>
            <w:r>
              <w:rPr>
                <w:rFonts w:ascii="Times New Roman" w:hAnsi="Times New Roman" w:cs="Times New Roman"/>
                <w:sz w:val="20"/>
                <w:szCs w:val="20"/>
              </w:rPr>
              <w:t>3390.14</w:t>
            </w:r>
          </w:p>
          <w:p w:rsidR="00452076" w:rsidRDefault="00452076" w:rsidP="00902CC9">
            <w:pPr>
              <w:spacing w:line="360" w:lineRule="auto"/>
              <w:rPr>
                <w:rFonts w:ascii="Times New Roman" w:hAnsi="Times New Roman" w:cs="Times New Roman"/>
                <w:sz w:val="20"/>
                <w:szCs w:val="20"/>
              </w:rPr>
            </w:pPr>
            <w:r>
              <w:rPr>
                <w:rFonts w:ascii="Times New Roman" w:hAnsi="Times New Roman" w:cs="Times New Roman"/>
                <w:sz w:val="20"/>
                <w:szCs w:val="20"/>
              </w:rPr>
              <w:t>3390.33</w:t>
            </w:r>
          </w:p>
          <w:p w:rsidR="007A0A0C" w:rsidRPr="007A0A0C" w:rsidRDefault="007A0A0C" w:rsidP="003A421B">
            <w:pPr>
              <w:spacing w:line="360" w:lineRule="auto"/>
              <w:jc w:val="both"/>
              <w:rPr>
                <w:rFonts w:ascii="Times New Roman" w:hAnsi="Times New Roman" w:cs="Times New Roman"/>
                <w:sz w:val="20"/>
                <w:szCs w:val="20"/>
              </w:rPr>
            </w:pPr>
          </w:p>
        </w:tc>
      </w:tr>
    </w:tbl>
    <w:p w:rsidR="003A421B" w:rsidRDefault="003A421B" w:rsidP="003A421B">
      <w:pPr>
        <w:spacing w:line="360" w:lineRule="auto"/>
        <w:jc w:val="both"/>
        <w:rPr>
          <w:rFonts w:ascii="Times New Roman" w:hAnsi="Times New Roman" w:cs="Times New Roman"/>
          <w:b/>
          <w:sz w:val="24"/>
          <w:szCs w:val="24"/>
        </w:rPr>
      </w:pPr>
    </w:p>
    <w:tbl>
      <w:tblPr>
        <w:tblStyle w:val="Tabelacomgrade"/>
        <w:tblW w:w="0" w:type="auto"/>
        <w:tblLook w:val="04A0"/>
      </w:tblPr>
      <w:tblGrid>
        <w:gridCol w:w="2679"/>
        <w:gridCol w:w="1257"/>
        <w:gridCol w:w="1275"/>
        <w:gridCol w:w="1418"/>
        <w:gridCol w:w="1331"/>
        <w:gridCol w:w="1327"/>
      </w:tblGrid>
      <w:tr w:rsidR="00104D68" w:rsidTr="004906E8">
        <w:tc>
          <w:tcPr>
            <w:tcW w:w="9287" w:type="dxa"/>
            <w:gridSpan w:val="6"/>
          </w:tcPr>
          <w:p w:rsidR="00104D68" w:rsidRDefault="00104D68"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05: </w:t>
            </w:r>
            <w:r>
              <w:rPr>
                <w:rFonts w:ascii="Times New Roman" w:hAnsi="Times New Roman" w:cs="Times New Roman"/>
                <w:sz w:val="24"/>
                <w:szCs w:val="24"/>
              </w:rPr>
              <w:t>Ter 100% das escolas públicas municipais com a disciplina de “artes” no currículo escolar regular, com ênfase em cultura brasileira, gaúcha, linguagens artísticas e patrimônio cultural.</w:t>
            </w:r>
          </w:p>
        </w:tc>
      </w:tr>
      <w:tr w:rsidR="00104D68" w:rsidTr="00104D68">
        <w:tc>
          <w:tcPr>
            <w:tcW w:w="2679" w:type="dxa"/>
          </w:tcPr>
          <w:p w:rsidR="00104D68" w:rsidRPr="00104D68" w:rsidRDefault="00104D68" w:rsidP="004906E8">
            <w:pPr>
              <w:spacing w:line="360" w:lineRule="auto"/>
              <w:jc w:val="both"/>
              <w:rPr>
                <w:rFonts w:ascii="Times New Roman" w:hAnsi="Times New Roman" w:cs="Times New Roman"/>
                <w:b/>
                <w:sz w:val="20"/>
                <w:szCs w:val="20"/>
              </w:rPr>
            </w:pPr>
            <w:r w:rsidRPr="00104D68">
              <w:rPr>
                <w:rFonts w:ascii="Times New Roman" w:hAnsi="Times New Roman" w:cs="Times New Roman"/>
                <w:b/>
                <w:sz w:val="20"/>
                <w:szCs w:val="20"/>
              </w:rPr>
              <w:t>Ações:</w:t>
            </w:r>
          </w:p>
        </w:tc>
        <w:tc>
          <w:tcPr>
            <w:tcW w:w="1257" w:type="dxa"/>
          </w:tcPr>
          <w:p w:rsidR="00104D68" w:rsidRPr="00104D68" w:rsidRDefault="00104D68" w:rsidP="004906E8">
            <w:pPr>
              <w:spacing w:line="360" w:lineRule="auto"/>
              <w:jc w:val="both"/>
              <w:rPr>
                <w:rFonts w:ascii="Times New Roman" w:hAnsi="Times New Roman" w:cs="Times New Roman"/>
                <w:b/>
                <w:sz w:val="20"/>
                <w:szCs w:val="20"/>
              </w:rPr>
            </w:pPr>
            <w:r w:rsidRPr="00104D68">
              <w:rPr>
                <w:rFonts w:ascii="Times New Roman" w:hAnsi="Times New Roman" w:cs="Times New Roman"/>
                <w:b/>
                <w:sz w:val="20"/>
                <w:szCs w:val="20"/>
              </w:rPr>
              <w:t>Prazo/</w:t>
            </w:r>
            <w:proofErr w:type="spellStart"/>
            <w:r w:rsidRPr="00104D68">
              <w:rPr>
                <w:rFonts w:ascii="Times New Roman" w:hAnsi="Times New Roman" w:cs="Times New Roman"/>
                <w:b/>
                <w:sz w:val="20"/>
                <w:szCs w:val="20"/>
              </w:rPr>
              <w:t>Per-íodo</w:t>
            </w:r>
            <w:proofErr w:type="spellEnd"/>
          </w:p>
        </w:tc>
        <w:tc>
          <w:tcPr>
            <w:tcW w:w="1275" w:type="dxa"/>
          </w:tcPr>
          <w:p w:rsidR="00104D68" w:rsidRPr="00104D68" w:rsidRDefault="00104D68" w:rsidP="004906E8">
            <w:pPr>
              <w:spacing w:line="360" w:lineRule="auto"/>
              <w:jc w:val="both"/>
              <w:rPr>
                <w:rFonts w:ascii="Times New Roman" w:hAnsi="Times New Roman" w:cs="Times New Roman"/>
                <w:b/>
                <w:sz w:val="20"/>
                <w:szCs w:val="20"/>
              </w:rPr>
            </w:pPr>
            <w:r w:rsidRPr="00104D68">
              <w:rPr>
                <w:rFonts w:ascii="Times New Roman" w:hAnsi="Times New Roman" w:cs="Times New Roman"/>
                <w:b/>
                <w:sz w:val="20"/>
                <w:szCs w:val="20"/>
              </w:rPr>
              <w:t>Recursos Disponíveis</w:t>
            </w:r>
          </w:p>
        </w:tc>
        <w:tc>
          <w:tcPr>
            <w:tcW w:w="1418" w:type="dxa"/>
          </w:tcPr>
          <w:p w:rsidR="00104D68" w:rsidRPr="00104D68" w:rsidRDefault="00104D68" w:rsidP="004906E8">
            <w:pPr>
              <w:spacing w:line="360" w:lineRule="auto"/>
              <w:jc w:val="center"/>
              <w:rPr>
                <w:rFonts w:ascii="Times New Roman" w:hAnsi="Times New Roman" w:cs="Times New Roman"/>
                <w:b/>
                <w:sz w:val="20"/>
                <w:szCs w:val="20"/>
              </w:rPr>
            </w:pPr>
            <w:r w:rsidRPr="00104D68">
              <w:rPr>
                <w:rFonts w:ascii="Times New Roman" w:hAnsi="Times New Roman" w:cs="Times New Roman"/>
                <w:b/>
                <w:sz w:val="20"/>
                <w:szCs w:val="20"/>
              </w:rPr>
              <w:t>Recursos Necessários</w:t>
            </w:r>
          </w:p>
        </w:tc>
        <w:tc>
          <w:tcPr>
            <w:tcW w:w="1331" w:type="dxa"/>
          </w:tcPr>
          <w:p w:rsidR="00104D68" w:rsidRPr="00104D68" w:rsidRDefault="00104D68" w:rsidP="004906E8">
            <w:pPr>
              <w:spacing w:line="360" w:lineRule="auto"/>
              <w:jc w:val="center"/>
              <w:rPr>
                <w:rFonts w:ascii="Times New Roman" w:hAnsi="Times New Roman" w:cs="Times New Roman"/>
                <w:b/>
                <w:sz w:val="20"/>
                <w:szCs w:val="20"/>
              </w:rPr>
            </w:pPr>
            <w:r w:rsidRPr="00104D68">
              <w:rPr>
                <w:rFonts w:ascii="Times New Roman" w:hAnsi="Times New Roman" w:cs="Times New Roman"/>
                <w:b/>
                <w:sz w:val="20"/>
                <w:szCs w:val="20"/>
              </w:rPr>
              <w:t>Valor</w:t>
            </w:r>
          </w:p>
          <w:p w:rsidR="00104D68" w:rsidRPr="00104D68" w:rsidRDefault="00104D68" w:rsidP="004906E8">
            <w:pPr>
              <w:spacing w:line="360" w:lineRule="auto"/>
              <w:jc w:val="center"/>
              <w:rPr>
                <w:rFonts w:ascii="Times New Roman" w:hAnsi="Times New Roman" w:cs="Times New Roman"/>
                <w:b/>
                <w:sz w:val="20"/>
                <w:szCs w:val="20"/>
              </w:rPr>
            </w:pPr>
            <w:r w:rsidRPr="00104D68">
              <w:rPr>
                <w:rFonts w:ascii="Times New Roman" w:hAnsi="Times New Roman" w:cs="Times New Roman"/>
                <w:b/>
                <w:sz w:val="20"/>
                <w:szCs w:val="20"/>
              </w:rPr>
              <w:t>(R$)</w:t>
            </w:r>
          </w:p>
        </w:tc>
        <w:tc>
          <w:tcPr>
            <w:tcW w:w="1327" w:type="dxa"/>
          </w:tcPr>
          <w:p w:rsidR="00104D68" w:rsidRPr="00104D68" w:rsidRDefault="00104D68" w:rsidP="004906E8">
            <w:pPr>
              <w:spacing w:line="360" w:lineRule="auto"/>
              <w:jc w:val="center"/>
              <w:rPr>
                <w:rFonts w:ascii="Times New Roman" w:hAnsi="Times New Roman" w:cs="Times New Roman"/>
                <w:b/>
                <w:sz w:val="20"/>
                <w:szCs w:val="20"/>
              </w:rPr>
            </w:pPr>
            <w:r w:rsidRPr="00104D68">
              <w:rPr>
                <w:rFonts w:ascii="Times New Roman" w:hAnsi="Times New Roman" w:cs="Times New Roman"/>
                <w:b/>
                <w:sz w:val="20"/>
                <w:szCs w:val="20"/>
              </w:rPr>
              <w:t>Classificação da Despesa</w:t>
            </w:r>
          </w:p>
        </w:tc>
      </w:tr>
      <w:tr w:rsidR="00104D68" w:rsidTr="00104D68">
        <w:tc>
          <w:tcPr>
            <w:tcW w:w="2679" w:type="dxa"/>
          </w:tcPr>
          <w:p w:rsidR="00104D68" w:rsidRPr="00104D68" w:rsidRDefault="00104D68" w:rsidP="003A421B">
            <w:pPr>
              <w:spacing w:line="360" w:lineRule="auto"/>
              <w:jc w:val="both"/>
              <w:rPr>
                <w:rFonts w:ascii="Times New Roman" w:hAnsi="Times New Roman" w:cs="Times New Roman"/>
                <w:sz w:val="20"/>
                <w:szCs w:val="20"/>
              </w:rPr>
            </w:pPr>
            <w:r w:rsidRPr="00104D68">
              <w:rPr>
                <w:rFonts w:ascii="Times New Roman" w:hAnsi="Times New Roman" w:cs="Times New Roman"/>
                <w:b/>
                <w:sz w:val="20"/>
                <w:szCs w:val="20"/>
              </w:rPr>
              <w:t>5.1</w:t>
            </w:r>
            <w:r w:rsidRPr="00104D68">
              <w:rPr>
                <w:rFonts w:ascii="Times New Roman" w:hAnsi="Times New Roman" w:cs="Times New Roman"/>
                <w:sz w:val="20"/>
                <w:szCs w:val="20"/>
              </w:rPr>
              <w:t xml:space="preserve"> Capacitar os docentes do Sistema Municipal de Ensino na área de artes.</w:t>
            </w:r>
          </w:p>
        </w:tc>
        <w:tc>
          <w:tcPr>
            <w:tcW w:w="1257" w:type="dxa"/>
          </w:tcPr>
          <w:p w:rsidR="00104D68" w:rsidRPr="00104D68" w:rsidRDefault="00104D68" w:rsidP="003A421B">
            <w:pPr>
              <w:spacing w:line="360" w:lineRule="auto"/>
              <w:jc w:val="both"/>
              <w:rPr>
                <w:rFonts w:ascii="Times New Roman" w:hAnsi="Times New Roman" w:cs="Times New Roman"/>
                <w:sz w:val="20"/>
                <w:szCs w:val="20"/>
              </w:rPr>
            </w:pPr>
            <w:r w:rsidRPr="00104D68">
              <w:rPr>
                <w:rFonts w:ascii="Times New Roman" w:hAnsi="Times New Roman" w:cs="Times New Roman"/>
                <w:sz w:val="20"/>
                <w:szCs w:val="20"/>
              </w:rPr>
              <w:t>Anualmente até 2027.</w:t>
            </w:r>
          </w:p>
        </w:tc>
        <w:tc>
          <w:tcPr>
            <w:tcW w:w="1275" w:type="dxa"/>
          </w:tcPr>
          <w:p w:rsidR="00104D68" w:rsidRPr="00104D68" w:rsidRDefault="00104D68" w:rsidP="003A421B">
            <w:pPr>
              <w:spacing w:line="360" w:lineRule="auto"/>
              <w:jc w:val="both"/>
              <w:rPr>
                <w:rFonts w:ascii="Times New Roman" w:hAnsi="Times New Roman" w:cs="Times New Roman"/>
                <w:sz w:val="20"/>
                <w:szCs w:val="20"/>
              </w:rPr>
            </w:pPr>
          </w:p>
        </w:tc>
        <w:tc>
          <w:tcPr>
            <w:tcW w:w="1418" w:type="dxa"/>
          </w:tcPr>
          <w:p w:rsidR="00104D68" w:rsidRPr="00104D68" w:rsidRDefault="00104D68"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331" w:type="dxa"/>
          </w:tcPr>
          <w:p w:rsidR="00104D68" w:rsidRPr="00104D68" w:rsidRDefault="00104D68"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500,00 ao ano</w:t>
            </w:r>
          </w:p>
        </w:tc>
        <w:tc>
          <w:tcPr>
            <w:tcW w:w="1327" w:type="dxa"/>
          </w:tcPr>
          <w:p w:rsidR="00104D68" w:rsidRDefault="00104D68" w:rsidP="00104D68">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104D68" w:rsidRDefault="00104D68" w:rsidP="00104D68">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104D68" w:rsidRPr="00104D68" w:rsidRDefault="00104D68" w:rsidP="003A421B">
            <w:pPr>
              <w:spacing w:line="360" w:lineRule="auto"/>
              <w:jc w:val="both"/>
              <w:rPr>
                <w:rFonts w:ascii="Times New Roman" w:hAnsi="Times New Roman" w:cs="Times New Roman"/>
                <w:sz w:val="20"/>
                <w:szCs w:val="20"/>
              </w:rPr>
            </w:pPr>
          </w:p>
        </w:tc>
      </w:tr>
      <w:tr w:rsidR="00104D68" w:rsidTr="00104D68">
        <w:tc>
          <w:tcPr>
            <w:tcW w:w="2679" w:type="dxa"/>
          </w:tcPr>
          <w:p w:rsidR="00104D68" w:rsidRPr="00104D68" w:rsidRDefault="00104D68" w:rsidP="003A421B">
            <w:pPr>
              <w:spacing w:line="360" w:lineRule="auto"/>
              <w:jc w:val="both"/>
              <w:rPr>
                <w:rFonts w:ascii="Times New Roman" w:hAnsi="Times New Roman" w:cs="Times New Roman"/>
                <w:sz w:val="20"/>
                <w:szCs w:val="20"/>
              </w:rPr>
            </w:pPr>
            <w:r w:rsidRPr="00104D68">
              <w:rPr>
                <w:rFonts w:ascii="Times New Roman" w:hAnsi="Times New Roman" w:cs="Times New Roman"/>
                <w:b/>
                <w:sz w:val="20"/>
                <w:szCs w:val="20"/>
              </w:rPr>
              <w:t>5.2</w:t>
            </w:r>
            <w:r w:rsidRPr="00104D68">
              <w:rPr>
                <w:rFonts w:ascii="Times New Roman" w:hAnsi="Times New Roman" w:cs="Times New Roman"/>
                <w:sz w:val="20"/>
                <w:szCs w:val="20"/>
              </w:rPr>
              <w:t xml:space="preserve"> Verificar e adequar o Regimento Escolar e Projeto Político Pedagógico das escolas do Sistema Municipal de Ensino para que </w:t>
            </w:r>
            <w:proofErr w:type="gramStart"/>
            <w:r w:rsidRPr="00104D68">
              <w:rPr>
                <w:rFonts w:ascii="Times New Roman" w:hAnsi="Times New Roman" w:cs="Times New Roman"/>
                <w:sz w:val="20"/>
                <w:szCs w:val="20"/>
              </w:rPr>
              <w:t>contemplem</w:t>
            </w:r>
            <w:proofErr w:type="gramEnd"/>
            <w:r w:rsidRPr="00104D68">
              <w:rPr>
                <w:rFonts w:ascii="Times New Roman" w:hAnsi="Times New Roman" w:cs="Times New Roman"/>
                <w:sz w:val="20"/>
                <w:szCs w:val="20"/>
              </w:rPr>
              <w:t xml:space="preserve"> no currículo o ensino de “artes”.</w:t>
            </w:r>
          </w:p>
        </w:tc>
        <w:tc>
          <w:tcPr>
            <w:tcW w:w="1257" w:type="dxa"/>
          </w:tcPr>
          <w:p w:rsidR="00104D68" w:rsidRPr="00104D68" w:rsidRDefault="00104D68" w:rsidP="003A421B">
            <w:pPr>
              <w:spacing w:line="360" w:lineRule="auto"/>
              <w:jc w:val="both"/>
              <w:rPr>
                <w:rFonts w:ascii="Times New Roman" w:hAnsi="Times New Roman" w:cs="Times New Roman"/>
                <w:sz w:val="20"/>
                <w:szCs w:val="20"/>
              </w:rPr>
            </w:pPr>
            <w:r w:rsidRPr="00104D68">
              <w:rPr>
                <w:rFonts w:ascii="Times New Roman" w:hAnsi="Times New Roman" w:cs="Times New Roman"/>
                <w:sz w:val="20"/>
                <w:szCs w:val="20"/>
              </w:rPr>
              <w:t>Até 2019</w:t>
            </w:r>
            <w:r w:rsidR="00497810">
              <w:rPr>
                <w:rFonts w:ascii="Times New Roman" w:hAnsi="Times New Roman" w:cs="Times New Roman"/>
                <w:sz w:val="20"/>
                <w:szCs w:val="20"/>
              </w:rPr>
              <w:t>.</w:t>
            </w:r>
          </w:p>
        </w:tc>
        <w:tc>
          <w:tcPr>
            <w:tcW w:w="1275" w:type="dxa"/>
          </w:tcPr>
          <w:p w:rsidR="00104D68" w:rsidRPr="00104D68" w:rsidRDefault="00104D68"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418" w:type="dxa"/>
          </w:tcPr>
          <w:p w:rsidR="00104D68" w:rsidRPr="00104D68" w:rsidRDefault="00104D68"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31" w:type="dxa"/>
          </w:tcPr>
          <w:p w:rsidR="00104D68" w:rsidRPr="00104D68" w:rsidRDefault="00104D68"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104D68" w:rsidRPr="00104D68" w:rsidRDefault="00104D68"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bl>
    <w:p w:rsidR="003A421B" w:rsidRDefault="003A421B" w:rsidP="003A421B">
      <w:pPr>
        <w:spacing w:line="360" w:lineRule="auto"/>
        <w:jc w:val="both"/>
        <w:rPr>
          <w:rFonts w:ascii="Times New Roman" w:hAnsi="Times New Roman" w:cs="Times New Roman"/>
          <w:b/>
          <w:sz w:val="24"/>
          <w:szCs w:val="24"/>
        </w:rPr>
      </w:pPr>
    </w:p>
    <w:tbl>
      <w:tblPr>
        <w:tblStyle w:val="Tabelacomgrade"/>
        <w:tblW w:w="0" w:type="auto"/>
        <w:tblLook w:val="04A0"/>
      </w:tblPr>
      <w:tblGrid>
        <w:gridCol w:w="2655"/>
        <w:gridCol w:w="1423"/>
        <w:gridCol w:w="1275"/>
        <w:gridCol w:w="1418"/>
        <w:gridCol w:w="1189"/>
        <w:gridCol w:w="1327"/>
      </w:tblGrid>
      <w:tr w:rsidR="00497810" w:rsidTr="004906E8">
        <w:tc>
          <w:tcPr>
            <w:tcW w:w="9287" w:type="dxa"/>
            <w:gridSpan w:val="6"/>
          </w:tcPr>
          <w:p w:rsidR="00497810" w:rsidRDefault="00497810"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06: </w:t>
            </w:r>
            <w:r>
              <w:rPr>
                <w:rFonts w:ascii="Times New Roman" w:hAnsi="Times New Roman" w:cs="Times New Roman"/>
                <w:sz w:val="24"/>
                <w:szCs w:val="24"/>
              </w:rPr>
              <w:t>Mapear 100% dos segmentos culturais locais com cadeias produtivas da economia criativa.</w:t>
            </w:r>
          </w:p>
        </w:tc>
      </w:tr>
      <w:tr w:rsidR="00497810" w:rsidTr="00497810">
        <w:tc>
          <w:tcPr>
            <w:tcW w:w="2655" w:type="dxa"/>
          </w:tcPr>
          <w:p w:rsidR="00497810" w:rsidRPr="00497810" w:rsidRDefault="00497810"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Ações:</w:t>
            </w:r>
          </w:p>
        </w:tc>
        <w:tc>
          <w:tcPr>
            <w:tcW w:w="1423" w:type="dxa"/>
          </w:tcPr>
          <w:p w:rsidR="00497810" w:rsidRPr="00497810" w:rsidRDefault="00497810"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Prazo/</w:t>
            </w:r>
            <w:proofErr w:type="spellStart"/>
            <w:r w:rsidRPr="00497810">
              <w:rPr>
                <w:rFonts w:ascii="Times New Roman" w:hAnsi="Times New Roman" w:cs="Times New Roman"/>
                <w:b/>
                <w:sz w:val="20"/>
                <w:szCs w:val="20"/>
              </w:rPr>
              <w:t>Per-</w:t>
            </w:r>
            <w:r w:rsidRPr="00497810">
              <w:rPr>
                <w:rFonts w:ascii="Times New Roman" w:hAnsi="Times New Roman" w:cs="Times New Roman"/>
                <w:b/>
                <w:sz w:val="20"/>
                <w:szCs w:val="20"/>
              </w:rPr>
              <w:lastRenderedPageBreak/>
              <w:t>íodo</w:t>
            </w:r>
            <w:proofErr w:type="spellEnd"/>
          </w:p>
        </w:tc>
        <w:tc>
          <w:tcPr>
            <w:tcW w:w="1275" w:type="dxa"/>
          </w:tcPr>
          <w:p w:rsidR="00497810" w:rsidRPr="00497810" w:rsidRDefault="00497810"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lastRenderedPageBreak/>
              <w:t xml:space="preserve">Recursos </w:t>
            </w:r>
            <w:r w:rsidRPr="00497810">
              <w:rPr>
                <w:rFonts w:ascii="Times New Roman" w:hAnsi="Times New Roman" w:cs="Times New Roman"/>
                <w:b/>
                <w:sz w:val="20"/>
                <w:szCs w:val="20"/>
              </w:rPr>
              <w:lastRenderedPageBreak/>
              <w:t>Disponíveis</w:t>
            </w:r>
          </w:p>
        </w:tc>
        <w:tc>
          <w:tcPr>
            <w:tcW w:w="1418" w:type="dxa"/>
          </w:tcPr>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lastRenderedPageBreak/>
              <w:t xml:space="preserve">Recursos </w:t>
            </w:r>
            <w:r w:rsidRPr="00497810">
              <w:rPr>
                <w:rFonts w:ascii="Times New Roman" w:hAnsi="Times New Roman" w:cs="Times New Roman"/>
                <w:b/>
                <w:sz w:val="20"/>
                <w:szCs w:val="20"/>
              </w:rPr>
              <w:lastRenderedPageBreak/>
              <w:t>Necessários</w:t>
            </w:r>
          </w:p>
        </w:tc>
        <w:tc>
          <w:tcPr>
            <w:tcW w:w="1189" w:type="dxa"/>
          </w:tcPr>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lastRenderedPageBreak/>
              <w:t>Valor</w:t>
            </w:r>
          </w:p>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lastRenderedPageBreak/>
              <w:t>(R$)</w:t>
            </w:r>
          </w:p>
        </w:tc>
        <w:tc>
          <w:tcPr>
            <w:tcW w:w="1327" w:type="dxa"/>
          </w:tcPr>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lastRenderedPageBreak/>
              <w:t xml:space="preserve">Classificação </w:t>
            </w:r>
            <w:r w:rsidRPr="00497810">
              <w:rPr>
                <w:rFonts w:ascii="Times New Roman" w:hAnsi="Times New Roman" w:cs="Times New Roman"/>
                <w:b/>
                <w:sz w:val="20"/>
                <w:szCs w:val="20"/>
              </w:rPr>
              <w:lastRenderedPageBreak/>
              <w:t>da Despesa</w:t>
            </w:r>
          </w:p>
        </w:tc>
      </w:tr>
      <w:tr w:rsidR="00497810" w:rsidTr="00497810">
        <w:tc>
          <w:tcPr>
            <w:tcW w:w="2655" w:type="dxa"/>
          </w:tcPr>
          <w:p w:rsidR="00497810" w:rsidRPr="00497810" w:rsidRDefault="00497810" w:rsidP="003A421B">
            <w:pPr>
              <w:spacing w:line="360" w:lineRule="auto"/>
              <w:jc w:val="both"/>
              <w:rPr>
                <w:rFonts w:ascii="Times New Roman" w:hAnsi="Times New Roman" w:cs="Times New Roman"/>
                <w:sz w:val="20"/>
                <w:szCs w:val="20"/>
              </w:rPr>
            </w:pPr>
            <w:proofErr w:type="gramStart"/>
            <w:r w:rsidRPr="00497810">
              <w:rPr>
                <w:rFonts w:ascii="Times New Roman" w:hAnsi="Times New Roman" w:cs="Times New Roman"/>
                <w:b/>
                <w:sz w:val="20"/>
                <w:szCs w:val="20"/>
              </w:rPr>
              <w:lastRenderedPageBreak/>
              <w:t>6.1</w:t>
            </w:r>
            <w:r w:rsidRPr="00497810">
              <w:rPr>
                <w:rFonts w:ascii="Times New Roman" w:hAnsi="Times New Roman" w:cs="Times New Roman"/>
                <w:sz w:val="20"/>
                <w:szCs w:val="20"/>
              </w:rPr>
              <w:t xml:space="preserve"> Número</w:t>
            </w:r>
            <w:proofErr w:type="gramEnd"/>
            <w:r w:rsidRPr="00497810">
              <w:rPr>
                <w:rFonts w:ascii="Times New Roman" w:hAnsi="Times New Roman" w:cs="Times New Roman"/>
                <w:sz w:val="20"/>
                <w:szCs w:val="20"/>
              </w:rPr>
              <w:t xml:space="preserve"> de segmentos – definidos pela Unesco, mapeados no Município.</w:t>
            </w:r>
          </w:p>
        </w:tc>
        <w:tc>
          <w:tcPr>
            <w:tcW w:w="1423" w:type="dxa"/>
          </w:tcPr>
          <w:p w:rsidR="00497810" w:rsidRPr="00497810" w:rsidRDefault="00497810" w:rsidP="003A421B">
            <w:pPr>
              <w:spacing w:line="360" w:lineRule="auto"/>
              <w:jc w:val="both"/>
              <w:rPr>
                <w:rFonts w:ascii="Times New Roman" w:hAnsi="Times New Roman" w:cs="Times New Roman"/>
                <w:sz w:val="20"/>
                <w:szCs w:val="20"/>
              </w:rPr>
            </w:pPr>
            <w:r w:rsidRPr="00497810">
              <w:rPr>
                <w:rFonts w:ascii="Times New Roman" w:hAnsi="Times New Roman" w:cs="Times New Roman"/>
                <w:sz w:val="20"/>
                <w:szCs w:val="20"/>
              </w:rPr>
              <w:t>Anualmente até 2027.</w:t>
            </w:r>
          </w:p>
        </w:tc>
        <w:tc>
          <w:tcPr>
            <w:tcW w:w="1275" w:type="dxa"/>
          </w:tcPr>
          <w:p w:rsidR="00497810" w:rsidRPr="00497810" w:rsidRDefault="00497810" w:rsidP="003A421B">
            <w:pPr>
              <w:spacing w:line="360" w:lineRule="auto"/>
              <w:jc w:val="both"/>
              <w:rPr>
                <w:rFonts w:ascii="Times New Roman" w:hAnsi="Times New Roman" w:cs="Times New Roman"/>
                <w:sz w:val="20"/>
                <w:szCs w:val="20"/>
              </w:rPr>
            </w:pPr>
          </w:p>
        </w:tc>
        <w:tc>
          <w:tcPr>
            <w:tcW w:w="1418" w:type="dxa"/>
          </w:tcPr>
          <w:p w:rsidR="00497810" w:rsidRPr="00497810" w:rsidRDefault="0049781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9" w:type="dxa"/>
          </w:tcPr>
          <w:p w:rsidR="00497810" w:rsidRPr="00497810" w:rsidRDefault="0049781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497810" w:rsidRPr="00497810" w:rsidRDefault="0049781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ayout w:type="fixed"/>
        <w:tblLook w:val="04A0"/>
      </w:tblPr>
      <w:tblGrid>
        <w:gridCol w:w="2594"/>
        <w:gridCol w:w="1439"/>
        <w:gridCol w:w="1320"/>
        <w:gridCol w:w="1559"/>
        <w:gridCol w:w="1048"/>
        <w:gridCol w:w="1327"/>
      </w:tblGrid>
      <w:tr w:rsidR="00497810" w:rsidTr="009431BF">
        <w:tc>
          <w:tcPr>
            <w:tcW w:w="9287" w:type="dxa"/>
            <w:gridSpan w:val="6"/>
          </w:tcPr>
          <w:p w:rsidR="00497810" w:rsidRDefault="00497810"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07: </w:t>
            </w:r>
            <w:r w:rsidRPr="004100F2">
              <w:rPr>
                <w:rFonts w:ascii="Times New Roman" w:hAnsi="Times New Roman" w:cs="Times New Roman"/>
                <w:sz w:val="24"/>
                <w:szCs w:val="24"/>
              </w:rPr>
              <w:t>Valorização e incentivo às produções dos artistas e grupos do município integrando os diversos segmentos culturais.</w:t>
            </w:r>
          </w:p>
        </w:tc>
      </w:tr>
      <w:tr w:rsidR="00497810" w:rsidTr="009431BF">
        <w:tc>
          <w:tcPr>
            <w:tcW w:w="2594" w:type="dxa"/>
          </w:tcPr>
          <w:p w:rsidR="00497810" w:rsidRPr="00497810" w:rsidRDefault="00497810"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Ações:</w:t>
            </w:r>
          </w:p>
        </w:tc>
        <w:tc>
          <w:tcPr>
            <w:tcW w:w="1439" w:type="dxa"/>
          </w:tcPr>
          <w:p w:rsidR="00497810" w:rsidRPr="00497810" w:rsidRDefault="00497810"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Prazo/</w:t>
            </w:r>
            <w:proofErr w:type="spellStart"/>
            <w:r w:rsidRPr="00497810">
              <w:rPr>
                <w:rFonts w:ascii="Times New Roman" w:hAnsi="Times New Roman" w:cs="Times New Roman"/>
                <w:b/>
                <w:sz w:val="20"/>
                <w:szCs w:val="20"/>
              </w:rPr>
              <w:t>Per-íodo</w:t>
            </w:r>
            <w:proofErr w:type="spellEnd"/>
          </w:p>
        </w:tc>
        <w:tc>
          <w:tcPr>
            <w:tcW w:w="1320" w:type="dxa"/>
          </w:tcPr>
          <w:p w:rsidR="00497810" w:rsidRPr="00497810" w:rsidRDefault="00497810"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Recursos Disponíveis</w:t>
            </w:r>
          </w:p>
        </w:tc>
        <w:tc>
          <w:tcPr>
            <w:tcW w:w="1559" w:type="dxa"/>
          </w:tcPr>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Recursos Necessários</w:t>
            </w:r>
          </w:p>
        </w:tc>
        <w:tc>
          <w:tcPr>
            <w:tcW w:w="1048" w:type="dxa"/>
          </w:tcPr>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Valor</w:t>
            </w:r>
          </w:p>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(R$)</w:t>
            </w:r>
          </w:p>
        </w:tc>
        <w:tc>
          <w:tcPr>
            <w:tcW w:w="1327" w:type="dxa"/>
          </w:tcPr>
          <w:p w:rsidR="00497810" w:rsidRPr="00497810" w:rsidRDefault="00497810"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Classificação da Despesa</w:t>
            </w:r>
          </w:p>
        </w:tc>
      </w:tr>
      <w:tr w:rsidR="009431BF" w:rsidTr="009431BF">
        <w:tc>
          <w:tcPr>
            <w:tcW w:w="2594"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b/>
                <w:sz w:val="20"/>
                <w:szCs w:val="20"/>
              </w:rPr>
              <w:t>7.1</w:t>
            </w:r>
            <w:r w:rsidRPr="00497810">
              <w:rPr>
                <w:rFonts w:ascii="Times New Roman" w:hAnsi="Times New Roman" w:cs="Times New Roman"/>
                <w:sz w:val="20"/>
                <w:szCs w:val="20"/>
              </w:rPr>
              <w:t xml:space="preserve"> Promover apresentações de danças.</w:t>
            </w:r>
          </w:p>
        </w:tc>
        <w:tc>
          <w:tcPr>
            <w:tcW w:w="1439"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sz w:val="20"/>
                <w:szCs w:val="20"/>
              </w:rPr>
              <w:t>Uma (01) ao ano até 2027.</w:t>
            </w:r>
          </w:p>
        </w:tc>
        <w:tc>
          <w:tcPr>
            <w:tcW w:w="1320" w:type="dxa"/>
          </w:tcPr>
          <w:p w:rsidR="009431BF" w:rsidRPr="00497810" w:rsidRDefault="009431BF" w:rsidP="003A421B">
            <w:pPr>
              <w:spacing w:line="360" w:lineRule="auto"/>
              <w:jc w:val="both"/>
              <w:rPr>
                <w:rFonts w:ascii="Times New Roman" w:hAnsi="Times New Roman" w:cs="Times New Roman"/>
                <w:sz w:val="20"/>
                <w:szCs w:val="20"/>
              </w:rPr>
            </w:pPr>
          </w:p>
        </w:tc>
        <w:tc>
          <w:tcPr>
            <w:tcW w:w="1559" w:type="dxa"/>
          </w:tcPr>
          <w:p w:rsidR="009431BF" w:rsidRDefault="009431BF" w:rsidP="004906E8">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9431BF" w:rsidRDefault="009431BF" w:rsidP="004906E8">
            <w:pPr>
              <w:rPr>
                <w:rFonts w:ascii="Times New Roman" w:hAnsi="Times New Roman" w:cs="Times New Roman"/>
                <w:sz w:val="20"/>
                <w:szCs w:val="20"/>
              </w:rPr>
            </w:pPr>
            <w:r>
              <w:rPr>
                <w:rFonts w:ascii="Times New Roman" w:hAnsi="Times New Roman" w:cs="Times New Roman"/>
                <w:sz w:val="20"/>
                <w:szCs w:val="20"/>
              </w:rPr>
              <w:t>- Material de Consumo;</w:t>
            </w:r>
          </w:p>
          <w:p w:rsidR="009431BF" w:rsidRDefault="009431BF" w:rsidP="004906E8">
            <w:pPr>
              <w:rPr>
                <w:rFonts w:ascii="Times New Roman" w:hAnsi="Times New Roman" w:cs="Times New Roman"/>
                <w:sz w:val="20"/>
                <w:szCs w:val="20"/>
              </w:rPr>
            </w:pPr>
            <w:r>
              <w:rPr>
                <w:rFonts w:ascii="Times New Roman" w:hAnsi="Times New Roman" w:cs="Times New Roman"/>
                <w:sz w:val="20"/>
                <w:szCs w:val="20"/>
              </w:rPr>
              <w:t>- Tecnológico;</w:t>
            </w:r>
          </w:p>
          <w:p w:rsidR="009431BF" w:rsidRPr="00821736" w:rsidRDefault="009431BF" w:rsidP="004906E8">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048" w:type="dxa"/>
          </w:tcPr>
          <w:p w:rsidR="009431BF" w:rsidRPr="00821736" w:rsidRDefault="009431BF" w:rsidP="004906E8">
            <w:pPr>
              <w:spacing w:line="360" w:lineRule="auto"/>
              <w:jc w:val="center"/>
              <w:rPr>
                <w:rFonts w:ascii="Times New Roman" w:hAnsi="Times New Roman" w:cs="Times New Roman"/>
                <w:sz w:val="20"/>
                <w:szCs w:val="20"/>
              </w:rPr>
            </w:pPr>
            <w:r>
              <w:rPr>
                <w:rFonts w:ascii="Times New Roman" w:hAnsi="Times New Roman" w:cs="Times New Roman"/>
                <w:sz w:val="20"/>
                <w:szCs w:val="20"/>
              </w:rPr>
              <w:t>500,00 ao ano</w:t>
            </w:r>
          </w:p>
        </w:tc>
        <w:tc>
          <w:tcPr>
            <w:tcW w:w="1327" w:type="dxa"/>
          </w:tcPr>
          <w:p w:rsidR="009431BF"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9431BF"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9431BF" w:rsidRDefault="009431BF" w:rsidP="004906E8">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431BF" w:rsidRDefault="009431BF" w:rsidP="004906E8">
            <w:pPr>
              <w:spacing w:line="360" w:lineRule="auto"/>
              <w:rPr>
                <w:rFonts w:ascii="Times New Roman" w:hAnsi="Times New Roman" w:cs="Times New Roman"/>
                <w:sz w:val="20"/>
                <w:szCs w:val="20"/>
              </w:rPr>
            </w:pPr>
            <w:r>
              <w:rPr>
                <w:rFonts w:ascii="Times New Roman" w:hAnsi="Times New Roman" w:cs="Times New Roman"/>
                <w:sz w:val="20"/>
                <w:szCs w:val="20"/>
              </w:rPr>
              <w:t>3390.32</w:t>
            </w:r>
          </w:p>
          <w:p w:rsidR="00452076" w:rsidRPr="00821736" w:rsidRDefault="00452076" w:rsidP="004906E8">
            <w:pPr>
              <w:spacing w:line="360" w:lineRule="auto"/>
              <w:rPr>
                <w:rFonts w:ascii="Times New Roman" w:hAnsi="Times New Roman" w:cs="Times New Roman"/>
                <w:sz w:val="20"/>
                <w:szCs w:val="20"/>
              </w:rPr>
            </w:pPr>
            <w:r>
              <w:rPr>
                <w:rFonts w:ascii="Times New Roman" w:hAnsi="Times New Roman" w:cs="Times New Roman"/>
                <w:sz w:val="20"/>
                <w:szCs w:val="20"/>
              </w:rPr>
              <w:t>3390.31</w:t>
            </w:r>
          </w:p>
        </w:tc>
      </w:tr>
      <w:tr w:rsidR="009431BF" w:rsidTr="009431BF">
        <w:tc>
          <w:tcPr>
            <w:tcW w:w="2594" w:type="dxa"/>
          </w:tcPr>
          <w:p w:rsidR="009431BF" w:rsidRPr="00497810" w:rsidRDefault="009431BF" w:rsidP="003A421B">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 xml:space="preserve">7.2 </w:t>
            </w:r>
            <w:r w:rsidRPr="00497810">
              <w:rPr>
                <w:rFonts w:ascii="Times New Roman" w:hAnsi="Times New Roman" w:cs="Times New Roman"/>
                <w:sz w:val="20"/>
                <w:szCs w:val="20"/>
              </w:rPr>
              <w:t>Incentivar a integração com grupos étnicos de outros municípios.</w:t>
            </w:r>
          </w:p>
        </w:tc>
        <w:tc>
          <w:tcPr>
            <w:tcW w:w="1439"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sz w:val="20"/>
                <w:szCs w:val="20"/>
              </w:rPr>
              <w:t>Anualmente até 2027.</w:t>
            </w:r>
          </w:p>
        </w:tc>
        <w:tc>
          <w:tcPr>
            <w:tcW w:w="1320" w:type="dxa"/>
          </w:tcPr>
          <w:p w:rsidR="009431BF" w:rsidRPr="00497810" w:rsidRDefault="009431BF"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559" w:type="dxa"/>
          </w:tcPr>
          <w:p w:rsidR="009431BF" w:rsidRPr="00497810" w:rsidRDefault="009431BF"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048" w:type="dxa"/>
          </w:tcPr>
          <w:p w:rsidR="009431BF" w:rsidRPr="00497810" w:rsidRDefault="009431BF"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9431BF" w:rsidRPr="00497810" w:rsidRDefault="009431BF"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9431BF" w:rsidTr="009431BF">
        <w:tc>
          <w:tcPr>
            <w:tcW w:w="2594"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b/>
                <w:sz w:val="20"/>
                <w:szCs w:val="20"/>
              </w:rPr>
              <w:t xml:space="preserve">7.3 </w:t>
            </w:r>
            <w:r w:rsidRPr="00497810">
              <w:rPr>
                <w:rFonts w:ascii="Times New Roman" w:hAnsi="Times New Roman" w:cs="Times New Roman"/>
                <w:sz w:val="20"/>
                <w:szCs w:val="20"/>
              </w:rPr>
              <w:t>Viabilizar viagens de estudo para participação em feiras e mostras culturais.</w:t>
            </w:r>
          </w:p>
        </w:tc>
        <w:tc>
          <w:tcPr>
            <w:tcW w:w="1439"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sz w:val="20"/>
                <w:szCs w:val="20"/>
              </w:rPr>
              <w:t>Anualmente até 2027.</w:t>
            </w:r>
          </w:p>
        </w:tc>
        <w:tc>
          <w:tcPr>
            <w:tcW w:w="1320" w:type="dxa"/>
          </w:tcPr>
          <w:p w:rsidR="009431BF" w:rsidRPr="00497810" w:rsidRDefault="009431BF" w:rsidP="003A421B">
            <w:pPr>
              <w:spacing w:line="360" w:lineRule="auto"/>
              <w:jc w:val="both"/>
              <w:rPr>
                <w:rFonts w:ascii="Times New Roman" w:hAnsi="Times New Roman" w:cs="Times New Roman"/>
                <w:sz w:val="20"/>
                <w:szCs w:val="20"/>
              </w:rPr>
            </w:pPr>
          </w:p>
        </w:tc>
        <w:tc>
          <w:tcPr>
            <w:tcW w:w="1559" w:type="dxa"/>
          </w:tcPr>
          <w:p w:rsidR="009431BF" w:rsidRPr="00821736" w:rsidRDefault="009431BF" w:rsidP="004906E8">
            <w:pPr>
              <w:spacing w:line="360" w:lineRule="auto"/>
              <w:rPr>
                <w:rFonts w:ascii="Times New Roman" w:hAnsi="Times New Roman" w:cs="Times New Roman"/>
                <w:sz w:val="20"/>
                <w:szCs w:val="20"/>
              </w:rPr>
            </w:pPr>
            <w:r>
              <w:rPr>
                <w:rFonts w:ascii="Times New Roman" w:hAnsi="Times New Roman" w:cs="Times New Roman"/>
                <w:sz w:val="20"/>
                <w:szCs w:val="20"/>
              </w:rPr>
              <w:t>-Serviços de Terceiros;</w:t>
            </w:r>
          </w:p>
        </w:tc>
        <w:tc>
          <w:tcPr>
            <w:tcW w:w="1048" w:type="dxa"/>
          </w:tcPr>
          <w:p w:rsidR="009431BF" w:rsidRPr="00821736" w:rsidRDefault="009431BF" w:rsidP="009431BF">
            <w:pPr>
              <w:spacing w:line="360" w:lineRule="auto"/>
              <w:jc w:val="center"/>
              <w:rPr>
                <w:rFonts w:ascii="Times New Roman" w:hAnsi="Times New Roman" w:cs="Times New Roman"/>
                <w:sz w:val="20"/>
                <w:szCs w:val="20"/>
              </w:rPr>
            </w:pPr>
            <w:r>
              <w:rPr>
                <w:rFonts w:ascii="Times New Roman" w:hAnsi="Times New Roman" w:cs="Times New Roman"/>
                <w:sz w:val="20"/>
                <w:szCs w:val="20"/>
              </w:rPr>
              <w:t>1.000,00 ao ano</w:t>
            </w:r>
          </w:p>
        </w:tc>
        <w:tc>
          <w:tcPr>
            <w:tcW w:w="1327" w:type="dxa"/>
          </w:tcPr>
          <w:p w:rsidR="009431BF"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9431BF" w:rsidRDefault="009431BF" w:rsidP="004906E8">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431BF" w:rsidRPr="00821736" w:rsidRDefault="009431BF" w:rsidP="004906E8">
            <w:pPr>
              <w:spacing w:line="360" w:lineRule="auto"/>
              <w:rPr>
                <w:rFonts w:ascii="Times New Roman" w:hAnsi="Times New Roman" w:cs="Times New Roman"/>
                <w:sz w:val="20"/>
                <w:szCs w:val="20"/>
              </w:rPr>
            </w:pPr>
          </w:p>
        </w:tc>
      </w:tr>
      <w:tr w:rsidR="009431BF" w:rsidTr="009431BF">
        <w:tc>
          <w:tcPr>
            <w:tcW w:w="2594"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b/>
                <w:sz w:val="20"/>
                <w:szCs w:val="20"/>
              </w:rPr>
              <w:t xml:space="preserve">7.4 </w:t>
            </w:r>
            <w:r w:rsidRPr="00497810">
              <w:rPr>
                <w:rFonts w:ascii="Times New Roman" w:hAnsi="Times New Roman" w:cs="Times New Roman"/>
                <w:sz w:val="20"/>
                <w:szCs w:val="20"/>
              </w:rPr>
              <w:t>Disponibilizar espaço público para ensaios e apresentações de grupos locais.</w:t>
            </w:r>
          </w:p>
        </w:tc>
        <w:tc>
          <w:tcPr>
            <w:tcW w:w="1439"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sz w:val="20"/>
                <w:szCs w:val="20"/>
              </w:rPr>
              <w:t>Anualmente até 2027.</w:t>
            </w:r>
          </w:p>
        </w:tc>
        <w:tc>
          <w:tcPr>
            <w:tcW w:w="1320" w:type="dxa"/>
          </w:tcPr>
          <w:p w:rsidR="009431BF" w:rsidRPr="00497810" w:rsidRDefault="009431BF" w:rsidP="003A421B">
            <w:pPr>
              <w:spacing w:line="360" w:lineRule="auto"/>
              <w:jc w:val="both"/>
              <w:rPr>
                <w:rFonts w:ascii="Times New Roman" w:hAnsi="Times New Roman" w:cs="Times New Roman"/>
                <w:sz w:val="20"/>
                <w:szCs w:val="20"/>
              </w:rPr>
            </w:pPr>
          </w:p>
        </w:tc>
        <w:tc>
          <w:tcPr>
            <w:tcW w:w="1559" w:type="dxa"/>
          </w:tcPr>
          <w:p w:rsidR="009431BF" w:rsidRPr="00497810" w:rsidRDefault="009431BF" w:rsidP="003A421B">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Infraestrura</w:t>
            </w:r>
            <w:proofErr w:type="spellEnd"/>
            <w:r>
              <w:rPr>
                <w:rFonts w:ascii="Times New Roman" w:hAnsi="Times New Roman" w:cs="Times New Roman"/>
                <w:sz w:val="20"/>
                <w:szCs w:val="20"/>
              </w:rPr>
              <w:t xml:space="preserve"> adequada</w:t>
            </w:r>
          </w:p>
        </w:tc>
        <w:tc>
          <w:tcPr>
            <w:tcW w:w="1048" w:type="dxa"/>
          </w:tcPr>
          <w:p w:rsidR="009431BF" w:rsidRPr="00497810"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9431BF" w:rsidRPr="00497810"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9431BF" w:rsidTr="009431BF">
        <w:tc>
          <w:tcPr>
            <w:tcW w:w="2594"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b/>
                <w:sz w:val="20"/>
                <w:szCs w:val="20"/>
              </w:rPr>
              <w:t xml:space="preserve">7.5 </w:t>
            </w:r>
            <w:r w:rsidRPr="00497810">
              <w:rPr>
                <w:rFonts w:ascii="Times New Roman" w:hAnsi="Times New Roman" w:cs="Times New Roman"/>
                <w:sz w:val="20"/>
                <w:szCs w:val="20"/>
              </w:rPr>
              <w:t>Valorizar e promover os produtos culturais do município.</w:t>
            </w:r>
          </w:p>
        </w:tc>
        <w:tc>
          <w:tcPr>
            <w:tcW w:w="1439" w:type="dxa"/>
          </w:tcPr>
          <w:p w:rsidR="009431BF" w:rsidRPr="00497810" w:rsidRDefault="009431BF" w:rsidP="003A421B">
            <w:pPr>
              <w:spacing w:line="360" w:lineRule="auto"/>
              <w:jc w:val="both"/>
              <w:rPr>
                <w:rFonts w:ascii="Times New Roman" w:hAnsi="Times New Roman" w:cs="Times New Roman"/>
                <w:sz w:val="20"/>
                <w:szCs w:val="20"/>
              </w:rPr>
            </w:pPr>
            <w:r w:rsidRPr="00497810">
              <w:rPr>
                <w:rFonts w:ascii="Times New Roman" w:hAnsi="Times New Roman" w:cs="Times New Roman"/>
                <w:sz w:val="20"/>
                <w:szCs w:val="20"/>
              </w:rPr>
              <w:t>Anualmente até 2027.</w:t>
            </w:r>
          </w:p>
        </w:tc>
        <w:tc>
          <w:tcPr>
            <w:tcW w:w="1320" w:type="dxa"/>
          </w:tcPr>
          <w:p w:rsidR="009431BF" w:rsidRPr="00497810" w:rsidRDefault="009431BF" w:rsidP="003A421B">
            <w:pPr>
              <w:spacing w:line="360" w:lineRule="auto"/>
              <w:jc w:val="both"/>
              <w:rPr>
                <w:rFonts w:ascii="Times New Roman" w:hAnsi="Times New Roman" w:cs="Times New Roman"/>
                <w:sz w:val="20"/>
                <w:szCs w:val="20"/>
              </w:rPr>
            </w:pPr>
          </w:p>
        </w:tc>
        <w:tc>
          <w:tcPr>
            <w:tcW w:w="1559" w:type="dxa"/>
          </w:tcPr>
          <w:p w:rsidR="009431BF" w:rsidRPr="00497810" w:rsidRDefault="009431BF"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048" w:type="dxa"/>
          </w:tcPr>
          <w:p w:rsidR="009431BF" w:rsidRPr="00497810"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9431BF" w:rsidRPr="00497810" w:rsidRDefault="009431BF" w:rsidP="004906E8">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9431BF" w:rsidTr="009431BF">
        <w:tc>
          <w:tcPr>
            <w:tcW w:w="9287" w:type="dxa"/>
            <w:gridSpan w:val="6"/>
          </w:tcPr>
          <w:p w:rsidR="009431BF" w:rsidRDefault="009431BF"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08: </w:t>
            </w:r>
            <w:r>
              <w:rPr>
                <w:rFonts w:ascii="Times New Roman" w:hAnsi="Times New Roman" w:cs="Times New Roman"/>
                <w:sz w:val="24"/>
                <w:szCs w:val="24"/>
              </w:rPr>
              <w:t>Incentivar e promover a produção e circulação de espetáculos e atividades artístico/culturais fomentados com recursos públicos (</w:t>
            </w:r>
            <w:proofErr w:type="gramStart"/>
            <w:r>
              <w:rPr>
                <w:rFonts w:ascii="Times New Roman" w:hAnsi="Times New Roman" w:cs="Times New Roman"/>
                <w:sz w:val="24"/>
                <w:szCs w:val="24"/>
              </w:rPr>
              <w:t>federais, estaduais</w:t>
            </w:r>
            <w:proofErr w:type="gramEnd"/>
            <w:r>
              <w:rPr>
                <w:rFonts w:ascii="Times New Roman" w:hAnsi="Times New Roman" w:cs="Times New Roman"/>
                <w:sz w:val="24"/>
                <w:szCs w:val="24"/>
              </w:rPr>
              <w:t xml:space="preserve"> e municipais)</w:t>
            </w:r>
          </w:p>
        </w:tc>
      </w:tr>
      <w:tr w:rsidR="009431BF" w:rsidTr="009431BF">
        <w:tc>
          <w:tcPr>
            <w:tcW w:w="2594" w:type="dxa"/>
          </w:tcPr>
          <w:p w:rsidR="009431BF" w:rsidRPr="00497810" w:rsidRDefault="009431BF"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Ações:</w:t>
            </w:r>
          </w:p>
        </w:tc>
        <w:tc>
          <w:tcPr>
            <w:tcW w:w="1439" w:type="dxa"/>
          </w:tcPr>
          <w:p w:rsidR="009431BF" w:rsidRPr="00497810" w:rsidRDefault="009431BF"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Prazo/</w:t>
            </w:r>
            <w:proofErr w:type="spellStart"/>
            <w:r w:rsidRPr="00497810">
              <w:rPr>
                <w:rFonts w:ascii="Times New Roman" w:hAnsi="Times New Roman" w:cs="Times New Roman"/>
                <w:b/>
                <w:sz w:val="20"/>
                <w:szCs w:val="20"/>
              </w:rPr>
              <w:t>Per-íodo</w:t>
            </w:r>
            <w:proofErr w:type="spellEnd"/>
          </w:p>
        </w:tc>
        <w:tc>
          <w:tcPr>
            <w:tcW w:w="1320" w:type="dxa"/>
          </w:tcPr>
          <w:p w:rsidR="009431BF" w:rsidRPr="00497810" w:rsidRDefault="009431BF" w:rsidP="004906E8">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Recursos Disponíveis</w:t>
            </w:r>
          </w:p>
        </w:tc>
        <w:tc>
          <w:tcPr>
            <w:tcW w:w="1559" w:type="dxa"/>
          </w:tcPr>
          <w:p w:rsidR="009431BF" w:rsidRPr="00497810" w:rsidRDefault="009431BF"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Recursos Necessários</w:t>
            </w:r>
          </w:p>
        </w:tc>
        <w:tc>
          <w:tcPr>
            <w:tcW w:w="1048" w:type="dxa"/>
          </w:tcPr>
          <w:p w:rsidR="009431BF" w:rsidRPr="00497810" w:rsidRDefault="009431BF"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Valor</w:t>
            </w:r>
          </w:p>
          <w:p w:rsidR="009431BF" w:rsidRPr="00497810" w:rsidRDefault="009431BF"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(R$)</w:t>
            </w:r>
          </w:p>
        </w:tc>
        <w:tc>
          <w:tcPr>
            <w:tcW w:w="1327" w:type="dxa"/>
          </w:tcPr>
          <w:p w:rsidR="009431BF" w:rsidRPr="00497810" w:rsidRDefault="009431BF" w:rsidP="004906E8">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Classificação da Despesa</w:t>
            </w:r>
          </w:p>
        </w:tc>
      </w:tr>
      <w:tr w:rsidR="009431BF" w:rsidTr="009431BF">
        <w:tc>
          <w:tcPr>
            <w:tcW w:w="2594" w:type="dxa"/>
          </w:tcPr>
          <w:p w:rsidR="009431BF" w:rsidRPr="009431BF" w:rsidRDefault="009431BF" w:rsidP="003A421B">
            <w:pPr>
              <w:spacing w:line="360" w:lineRule="auto"/>
              <w:jc w:val="both"/>
              <w:rPr>
                <w:rFonts w:ascii="Times New Roman" w:hAnsi="Times New Roman" w:cs="Times New Roman"/>
                <w:sz w:val="20"/>
                <w:szCs w:val="20"/>
              </w:rPr>
            </w:pPr>
            <w:r w:rsidRPr="009431BF">
              <w:rPr>
                <w:rFonts w:ascii="Times New Roman" w:hAnsi="Times New Roman" w:cs="Times New Roman"/>
                <w:b/>
                <w:sz w:val="20"/>
                <w:szCs w:val="20"/>
              </w:rPr>
              <w:t>8.1</w:t>
            </w:r>
            <w:r w:rsidRPr="009431BF">
              <w:rPr>
                <w:rFonts w:ascii="Times New Roman" w:hAnsi="Times New Roman" w:cs="Times New Roman"/>
                <w:sz w:val="20"/>
                <w:szCs w:val="20"/>
              </w:rPr>
              <w:t xml:space="preserve"> Incentivar a produção cultural e artística local</w:t>
            </w:r>
          </w:p>
        </w:tc>
        <w:tc>
          <w:tcPr>
            <w:tcW w:w="1439" w:type="dxa"/>
          </w:tcPr>
          <w:p w:rsidR="009431BF" w:rsidRPr="009431BF" w:rsidRDefault="009431BF" w:rsidP="003A421B">
            <w:pPr>
              <w:spacing w:line="360" w:lineRule="auto"/>
              <w:jc w:val="both"/>
              <w:rPr>
                <w:rFonts w:ascii="Times New Roman" w:hAnsi="Times New Roman" w:cs="Times New Roman"/>
                <w:sz w:val="20"/>
                <w:szCs w:val="20"/>
              </w:rPr>
            </w:pPr>
            <w:r w:rsidRPr="009431BF">
              <w:rPr>
                <w:rFonts w:ascii="Times New Roman" w:hAnsi="Times New Roman" w:cs="Times New Roman"/>
                <w:sz w:val="20"/>
                <w:szCs w:val="20"/>
              </w:rPr>
              <w:t>Anualmente até 2027.</w:t>
            </w:r>
          </w:p>
        </w:tc>
        <w:tc>
          <w:tcPr>
            <w:tcW w:w="1320" w:type="dxa"/>
          </w:tcPr>
          <w:p w:rsidR="009431BF" w:rsidRPr="009431BF" w:rsidRDefault="009431BF" w:rsidP="003A421B">
            <w:pPr>
              <w:spacing w:line="360" w:lineRule="auto"/>
              <w:jc w:val="both"/>
              <w:rPr>
                <w:rFonts w:ascii="Times New Roman" w:hAnsi="Times New Roman" w:cs="Times New Roman"/>
                <w:sz w:val="20"/>
                <w:szCs w:val="20"/>
              </w:rPr>
            </w:pPr>
          </w:p>
        </w:tc>
        <w:tc>
          <w:tcPr>
            <w:tcW w:w="1559" w:type="dxa"/>
          </w:tcPr>
          <w:p w:rsidR="008916A9" w:rsidRDefault="008916A9" w:rsidP="008916A9">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8916A9" w:rsidRDefault="008916A9" w:rsidP="008916A9">
            <w:pPr>
              <w:rPr>
                <w:rFonts w:ascii="Times New Roman" w:hAnsi="Times New Roman" w:cs="Times New Roman"/>
                <w:sz w:val="20"/>
                <w:szCs w:val="20"/>
              </w:rPr>
            </w:pPr>
            <w:r>
              <w:rPr>
                <w:rFonts w:ascii="Times New Roman" w:hAnsi="Times New Roman" w:cs="Times New Roman"/>
                <w:sz w:val="20"/>
                <w:szCs w:val="20"/>
              </w:rPr>
              <w:t>- Material de Consumo;</w:t>
            </w:r>
          </w:p>
          <w:p w:rsidR="008916A9" w:rsidRDefault="008916A9" w:rsidP="008916A9">
            <w:pPr>
              <w:rPr>
                <w:rFonts w:ascii="Times New Roman" w:hAnsi="Times New Roman" w:cs="Times New Roman"/>
                <w:sz w:val="20"/>
                <w:szCs w:val="20"/>
              </w:rPr>
            </w:pPr>
            <w:r>
              <w:rPr>
                <w:rFonts w:ascii="Times New Roman" w:hAnsi="Times New Roman" w:cs="Times New Roman"/>
                <w:sz w:val="20"/>
                <w:szCs w:val="20"/>
              </w:rPr>
              <w:t>- Tecnológico;</w:t>
            </w:r>
          </w:p>
          <w:p w:rsidR="009431BF" w:rsidRPr="009431BF"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048" w:type="dxa"/>
          </w:tcPr>
          <w:p w:rsidR="009431BF" w:rsidRPr="009431BF"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1.000,00 ao ano</w:t>
            </w:r>
          </w:p>
        </w:tc>
        <w:tc>
          <w:tcPr>
            <w:tcW w:w="1327" w:type="dxa"/>
          </w:tcPr>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8916A9" w:rsidRDefault="008916A9" w:rsidP="008916A9">
            <w:pPr>
              <w:spacing w:line="360" w:lineRule="auto"/>
              <w:rPr>
                <w:rFonts w:ascii="Times New Roman" w:hAnsi="Times New Roman" w:cs="Times New Roman"/>
                <w:sz w:val="20"/>
                <w:szCs w:val="20"/>
              </w:rPr>
            </w:pPr>
            <w:r>
              <w:rPr>
                <w:rFonts w:ascii="Times New Roman" w:hAnsi="Times New Roman" w:cs="Times New Roman"/>
                <w:sz w:val="20"/>
                <w:szCs w:val="20"/>
              </w:rPr>
              <w:t>3390.36</w:t>
            </w:r>
          </w:p>
          <w:p w:rsidR="009431BF"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3390.32</w:t>
            </w:r>
          </w:p>
          <w:p w:rsidR="00452076" w:rsidRPr="009431BF" w:rsidRDefault="00452076"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3390.31</w:t>
            </w:r>
          </w:p>
        </w:tc>
      </w:tr>
      <w:tr w:rsidR="009431BF" w:rsidTr="009431BF">
        <w:tc>
          <w:tcPr>
            <w:tcW w:w="2594" w:type="dxa"/>
          </w:tcPr>
          <w:p w:rsidR="009431BF" w:rsidRPr="009431BF" w:rsidRDefault="009431BF" w:rsidP="003A421B">
            <w:pPr>
              <w:spacing w:line="360" w:lineRule="auto"/>
              <w:jc w:val="both"/>
              <w:rPr>
                <w:rFonts w:ascii="Times New Roman" w:hAnsi="Times New Roman" w:cs="Times New Roman"/>
                <w:sz w:val="20"/>
                <w:szCs w:val="20"/>
              </w:rPr>
            </w:pPr>
            <w:r w:rsidRPr="009431BF">
              <w:rPr>
                <w:rFonts w:ascii="Times New Roman" w:hAnsi="Times New Roman" w:cs="Times New Roman"/>
                <w:b/>
                <w:sz w:val="20"/>
                <w:szCs w:val="20"/>
              </w:rPr>
              <w:t xml:space="preserve">8.2 </w:t>
            </w:r>
            <w:r w:rsidRPr="009431BF">
              <w:rPr>
                <w:rFonts w:ascii="Times New Roman" w:hAnsi="Times New Roman" w:cs="Times New Roman"/>
                <w:sz w:val="20"/>
                <w:szCs w:val="20"/>
              </w:rPr>
              <w:t xml:space="preserve">Promover a apresentação de espetáculos e atividades </w:t>
            </w:r>
            <w:r w:rsidRPr="009431BF">
              <w:rPr>
                <w:rFonts w:ascii="Times New Roman" w:hAnsi="Times New Roman" w:cs="Times New Roman"/>
                <w:sz w:val="20"/>
                <w:szCs w:val="20"/>
              </w:rPr>
              <w:lastRenderedPageBreak/>
              <w:t>artísticas e culturais no Município</w:t>
            </w:r>
          </w:p>
        </w:tc>
        <w:tc>
          <w:tcPr>
            <w:tcW w:w="1439" w:type="dxa"/>
          </w:tcPr>
          <w:p w:rsidR="009431BF" w:rsidRPr="009431BF" w:rsidRDefault="009431BF" w:rsidP="003A421B">
            <w:pPr>
              <w:spacing w:line="360" w:lineRule="auto"/>
              <w:jc w:val="both"/>
              <w:rPr>
                <w:rFonts w:ascii="Times New Roman" w:hAnsi="Times New Roman" w:cs="Times New Roman"/>
                <w:sz w:val="20"/>
                <w:szCs w:val="20"/>
              </w:rPr>
            </w:pPr>
            <w:r w:rsidRPr="009431BF">
              <w:rPr>
                <w:rFonts w:ascii="Times New Roman" w:hAnsi="Times New Roman" w:cs="Times New Roman"/>
                <w:sz w:val="20"/>
                <w:szCs w:val="20"/>
              </w:rPr>
              <w:lastRenderedPageBreak/>
              <w:t>Anualmente até 2027.</w:t>
            </w:r>
          </w:p>
        </w:tc>
        <w:tc>
          <w:tcPr>
            <w:tcW w:w="1320" w:type="dxa"/>
          </w:tcPr>
          <w:p w:rsidR="009431BF" w:rsidRPr="009431BF" w:rsidRDefault="009431BF" w:rsidP="003A421B">
            <w:pPr>
              <w:spacing w:line="360" w:lineRule="auto"/>
              <w:jc w:val="both"/>
              <w:rPr>
                <w:rFonts w:ascii="Times New Roman" w:hAnsi="Times New Roman" w:cs="Times New Roman"/>
                <w:sz w:val="20"/>
                <w:szCs w:val="20"/>
              </w:rPr>
            </w:pPr>
          </w:p>
        </w:tc>
        <w:tc>
          <w:tcPr>
            <w:tcW w:w="1559" w:type="dxa"/>
          </w:tcPr>
          <w:p w:rsidR="008916A9" w:rsidRDefault="008916A9" w:rsidP="008916A9">
            <w:pPr>
              <w:rPr>
                <w:rFonts w:ascii="Times New Roman" w:hAnsi="Times New Roman" w:cs="Times New Roman"/>
                <w:sz w:val="20"/>
                <w:szCs w:val="20"/>
              </w:rPr>
            </w:pPr>
            <w:r>
              <w:rPr>
                <w:rFonts w:ascii="Times New Roman" w:hAnsi="Times New Roman" w:cs="Times New Roman"/>
                <w:sz w:val="20"/>
                <w:szCs w:val="20"/>
              </w:rPr>
              <w:t xml:space="preserve">- </w:t>
            </w:r>
            <w:r w:rsidRPr="00736E88">
              <w:rPr>
                <w:rFonts w:ascii="Times New Roman" w:hAnsi="Times New Roman" w:cs="Times New Roman"/>
                <w:sz w:val="20"/>
                <w:szCs w:val="20"/>
              </w:rPr>
              <w:t>Humanos</w:t>
            </w:r>
            <w:r>
              <w:rPr>
                <w:rFonts w:ascii="Times New Roman" w:hAnsi="Times New Roman" w:cs="Times New Roman"/>
                <w:sz w:val="20"/>
                <w:szCs w:val="20"/>
              </w:rPr>
              <w:t>;</w:t>
            </w:r>
          </w:p>
          <w:p w:rsidR="008916A9" w:rsidRDefault="008916A9" w:rsidP="008916A9">
            <w:pPr>
              <w:rPr>
                <w:rFonts w:ascii="Times New Roman" w:hAnsi="Times New Roman" w:cs="Times New Roman"/>
                <w:sz w:val="20"/>
                <w:szCs w:val="20"/>
              </w:rPr>
            </w:pPr>
            <w:r>
              <w:rPr>
                <w:rFonts w:ascii="Times New Roman" w:hAnsi="Times New Roman" w:cs="Times New Roman"/>
                <w:sz w:val="20"/>
                <w:szCs w:val="20"/>
              </w:rPr>
              <w:t>- Material de Consumo;</w:t>
            </w:r>
          </w:p>
          <w:p w:rsidR="008916A9" w:rsidRDefault="008916A9" w:rsidP="008916A9">
            <w:pPr>
              <w:rPr>
                <w:rFonts w:ascii="Times New Roman" w:hAnsi="Times New Roman" w:cs="Times New Roman"/>
                <w:sz w:val="20"/>
                <w:szCs w:val="20"/>
              </w:rPr>
            </w:pPr>
            <w:r>
              <w:rPr>
                <w:rFonts w:ascii="Times New Roman" w:hAnsi="Times New Roman" w:cs="Times New Roman"/>
                <w:sz w:val="20"/>
                <w:szCs w:val="20"/>
              </w:rPr>
              <w:lastRenderedPageBreak/>
              <w:t>- Tecnológico;</w:t>
            </w:r>
          </w:p>
          <w:p w:rsidR="009431BF"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p w:rsidR="008916A9" w:rsidRPr="009431BF"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-Infraestrutura</w:t>
            </w:r>
          </w:p>
        </w:tc>
        <w:tc>
          <w:tcPr>
            <w:tcW w:w="1048" w:type="dxa"/>
          </w:tcPr>
          <w:p w:rsidR="009431BF" w:rsidRPr="009431BF"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1.500,00 ao ano</w:t>
            </w:r>
          </w:p>
        </w:tc>
        <w:tc>
          <w:tcPr>
            <w:tcW w:w="1327" w:type="dxa"/>
          </w:tcPr>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8916A9" w:rsidRDefault="008916A9" w:rsidP="008916A9">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3390.36</w:t>
            </w:r>
          </w:p>
          <w:p w:rsidR="009431BF"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3390.32</w:t>
            </w:r>
          </w:p>
          <w:p w:rsidR="00452076" w:rsidRPr="009431BF" w:rsidRDefault="00452076"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3390.31</w:t>
            </w: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662"/>
        <w:gridCol w:w="1406"/>
        <w:gridCol w:w="1447"/>
        <w:gridCol w:w="1329"/>
        <w:gridCol w:w="1116"/>
        <w:gridCol w:w="1327"/>
      </w:tblGrid>
      <w:tr w:rsidR="008916A9" w:rsidTr="008916A9">
        <w:tc>
          <w:tcPr>
            <w:tcW w:w="9287" w:type="dxa"/>
            <w:gridSpan w:val="6"/>
          </w:tcPr>
          <w:p w:rsidR="008916A9" w:rsidRDefault="008916A9"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09: </w:t>
            </w:r>
            <w:r>
              <w:rPr>
                <w:rFonts w:ascii="Times New Roman" w:hAnsi="Times New Roman" w:cs="Times New Roman"/>
                <w:sz w:val="24"/>
                <w:szCs w:val="24"/>
              </w:rPr>
              <w:t>Modernização e manutenção da Biblioteca Pública e Museu Municipais.</w:t>
            </w:r>
          </w:p>
        </w:tc>
      </w:tr>
      <w:tr w:rsidR="008916A9" w:rsidTr="008916A9">
        <w:tc>
          <w:tcPr>
            <w:tcW w:w="2662" w:type="dxa"/>
          </w:tcPr>
          <w:p w:rsidR="008916A9" w:rsidRPr="00497810" w:rsidRDefault="008916A9" w:rsidP="008916A9">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Ações:</w:t>
            </w:r>
          </w:p>
        </w:tc>
        <w:tc>
          <w:tcPr>
            <w:tcW w:w="1406" w:type="dxa"/>
          </w:tcPr>
          <w:p w:rsidR="008916A9" w:rsidRPr="00497810" w:rsidRDefault="008916A9" w:rsidP="008916A9">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Prazo/</w:t>
            </w:r>
            <w:proofErr w:type="spellStart"/>
            <w:r w:rsidRPr="00497810">
              <w:rPr>
                <w:rFonts w:ascii="Times New Roman" w:hAnsi="Times New Roman" w:cs="Times New Roman"/>
                <w:b/>
                <w:sz w:val="20"/>
                <w:szCs w:val="20"/>
              </w:rPr>
              <w:t>Per-íodo</w:t>
            </w:r>
            <w:proofErr w:type="spellEnd"/>
          </w:p>
        </w:tc>
        <w:tc>
          <w:tcPr>
            <w:tcW w:w="1447" w:type="dxa"/>
          </w:tcPr>
          <w:p w:rsidR="008916A9" w:rsidRPr="00497810" w:rsidRDefault="008916A9" w:rsidP="008916A9">
            <w:pPr>
              <w:spacing w:line="360" w:lineRule="auto"/>
              <w:jc w:val="both"/>
              <w:rPr>
                <w:rFonts w:ascii="Times New Roman" w:hAnsi="Times New Roman" w:cs="Times New Roman"/>
                <w:b/>
                <w:sz w:val="20"/>
                <w:szCs w:val="20"/>
              </w:rPr>
            </w:pPr>
            <w:r w:rsidRPr="00497810">
              <w:rPr>
                <w:rFonts w:ascii="Times New Roman" w:hAnsi="Times New Roman" w:cs="Times New Roman"/>
                <w:b/>
                <w:sz w:val="20"/>
                <w:szCs w:val="20"/>
              </w:rPr>
              <w:t>Recursos Disponíveis</w:t>
            </w:r>
          </w:p>
        </w:tc>
        <w:tc>
          <w:tcPr>
            <w:tcW w:w="1329" w:type="dxa"/>
          </w:tcPr>
          <w:p w:rsidR="008916A9" w:rsidRPr="00497810" w:rsidRDefault="008916A9" w:rsidP="008916A9">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Recursos Necessários</w:t>
            </w:r>
          </w:p>
        </w:tc>
        <w:tc>
          <w:tcPr>
            <w:tcW w:w="1116" w:type="dxa"/>
          </w:tcPr>
          <w:p w:rsidR="008916A9" w:rsidRPr="00497810" w:rsidRDefault="008916A9" w:rsidP="008916A9">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Valor</w:t>
            </w:r>
          </w:p>
          <w:p w:rsidR="008916A9" w:rsidRPr="00497810" w:rsidRDefault="008916A9" w:rsidP="008916A9">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(R$)</w:t>
            </w:r>
          </w:p>
        </w:tc>
        <w:tc>
          <w:tcPr>
            <w:tcW w:w="1327" w:type="dxa"/>
          </w:tcPr>
          <w:p w:rsidR="008916A9" w:rsidRPr="00497810" w:rsidRDefault="008916A9" w:rsidP="008916A9">
            <w:pPr>
              <w:spacing w:line="360" w:lineRule="auto"/>
              <w:jc w:val="center"/>
              <w:rPr>
                <w:rFonts w:ascii="Times New Roman" w:hAnsi="Times New Roman" w:cs="Times New Roman"/>
                <w:b/>
                <w:sz w:val="20"/>
                <w:szCs w:val="20"/>
              </w:rPr>
            </w:pPr>
            <w:r w:rsidRPr="00497810">
              <w:rPr>
                <w:rFonts w:ascii="Times New Roman" w:hAnsi="Times New Roman" w:cs="Times New Roman"/>
                <w:b/>
                <w:sz w:val="20"/>
                <w:szCs w:val="20"/>
              </w:rPr>
              <w:t>Classificação da Despesa</w:t>
            </w:r>
          </w:p>
        </w:tc>
      </w:tr>
      <w:tr w:rsidR="008916A9" w:rsidTr="008916A9">
        <w:tc>
          <w:tcPr>
            <w:tcW w:w="2662" w:type="dxa"/>
          </w:tcPr>
          <w:p w:rsidR="008916A9" w:rsidRPr="008916A9" w:rsidRDefault="008916A9" w:rsidP="003A421B">
            <w:pPr>
              <w:spacing w:line="360" w:lineRule="auto"/>
              <w:jc w:val="both"/>
              <w:rPr>
                <w:rFonts w:ascii="Times New Roman" w:hAnsi="Times New Roman" w:cs="Times New Roman"/>
                <w:sz w:val="20"/>
                <w:szCs w:val="20"/>
              </w:rPr>
            </w:pPr>
            <w:r w:rsidRPr="008916A9">
              <w:rPr>
                <w:rFonts w:ascii="Times New Roman" w:hAnsi="Times New Roman" w:cs="Times New Roman"/>
                <w:b/>
                <w:sz w:val="20"/>
                <w:szCs w:val="20"/>
              </w:rPr>
              <w:t>9.1</w:t>
            </w:r>
            <w:r w:rsidRPr="008916A9">
              <w:rPr>
                <w:rFonts w:ascii="Times New Roman" w:hAnsi="Times New Roman" w:cs="Times New Roman"/>
                <w:sz w:val="20"/>
                <w:szCs w:val="20"/>
              </w:rPr>
              <w:t xml:space="preserve"> Aquisição e incremento no acervo – anuários, livros, revistas e material de áudio e vídeo para a Biblioteca Pública Municipal, com recursos próprios, estaduais e federais.</w:t>
            </w:r>
          </w:p>
        </w:tc>
        <w:tc>
          <w:tcPr>
            <w:tcW w:w="1406" w:type="dxa"/>
          </w:tcPr>
          <w:p w:rsidR="008916A9" w:rsidRPr="008916A9" w:rsidRDefault="008916A9" w:rsidP="003A421B">
            <w:pPr>
              <w:spacing w:line="360" w:lineRule="auto"/>
              <w:jc w:val="both"/>
              <w:rPr>
                <w:rFonts w:ascii="Times New Roman" w:hAnsi="Times New Roman" w:cs="Times New Roman"/>
                <w:sz w:val="20"/>
                <w:szCs w:val="20"/>
              </w:rPr>
            </w:pPr>
            <w:r w:rsidRPr="008916A9">
              <w:rPr>
                <w:rFonts w:ascii="Times New Roman" w:hAnsi="Times New Roman" w:cs="Times New Roman"/>
                <w:sz w:val="20"/>
                <w:szCs w:val="20"/>
              </w:rPr>
              <w:t>Anualmente até 2027.</w:t>
            </w:r>
          </w:p>
        </w:tc>
        <w:tc>
          <w:tcPr>
            <w:tcW w:w="1447" w:type="dxa"/>
          </w:tcPr>
          <w:p w:rsidR="008916A9" w:rsidRP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329" w:type="dxa"/>
          </w:tcPr>
          <w:p w:rsidR="008916A9" w:rsidRP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116" w:type="dxa"/>
          </w:tcPr>
          <w:p w:rsidR="008916A9" w:rsidRP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1.500,00 ao ano</w:t>
            </w:r>
          </w:p>
        </w:tc>
        <w:tc>
          <w:tcPr>
            <w:tcW w:w="1327" w:type="dxa"/>
          </w:tcPr>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8916A9" w:rsidRPr="008916A9" w:rsidRDefault="008916A9" w:rsidP="003A421B">
            <w:pPr>
              <w:spacing w:line="360" w:lineRule="auto"/>
              <w:jc w:val="both"/>
              <w:rPr>
                <w:rFonts w:ascii="Times New Roman" w:hAnsi="Times New Roman" w:cs="Times New Roman"/>
                <w:sz w:val="20"/>
                <w:szCs w:val="20"/>
              </w:rPr>
            </w:pPr>
          </w:p>
        </w:tc>
      </w:tr>
      <w:tr w:rsidR="008916A9" w:rsidTr="008916A9">
        <w:tc>
          <w:tcPr>
            <w:tcW w:w="2662" w:type="dxa"/>
          </w:tcPr>
          <w:p w:rsidR="008916A9" w:rsidRPr="008916A9" w:rsidRDefault="008916A9" w:rsidP="003A421B">
            <w:pPr>
              <w:spacing w:line="360" w:lineRule="auto"/>
              <w:jc w:val="both"/>
              <w:rPr>
                <w:rFonts w:ascii="Times New Roman" w:hAnsi="Times New Roman" w:cs="Times New Roman"/>
                <w:sz w:val="20"/>
                <w:szCs w:val="20"/>
              </w:rPr>
            </w:pPr>
            <w:proofErr w:type="gramStart"/>
            <w:r w:rsidRPr="008916A9">
              <w:rPr>
                <w:rFonts w:ascii="Times New Roman" w:hAnsi="Times New Roman" w:cs="Times New Roman"/>
                <w:b/>
                <w:sz w:val="20"/>
                <w:szCs w:val="20"/>
              </w:rPr>
              <w:t xml:space="preserve">9.2 </w:t>
            </w:r>
            <w:r w:rsidRPr="008916A9">
              <w:rPr>
                <w:rFonts w:ascii="Times New Roman" w:hAnsi="Times New Roman" w:cs="Times New Roman"/>
                <w:sz w:val="20"/>
                <w:szCs w:val="20"/>
              </w:rPr>
              <w:t>Edificação</w:t>
            </w:r>
            <w:proofErr w:type="gramEnd"/>
            <w:r w:rsidRPr="008916A9">
              <w:rPr>
                <w:rFonts w:ascii="Times New Roman" w:hAnsi="Times New Roman" w:cs="Times New Roman"/>
                <w:sz w:val="20"/>
                <w:szCs w:val="20"/>
              </w:rPr>
              <w:t xml:space="preserve"> de prédio próprio, com plenas condições de usabilidade e acessibilidade para a Biblioteca Pública Municipal com recursos próprios, estaduais e federais.</w:t>
            </w:r>
          </w:p>
        </w:tc>
        <w:tc>
          <w:tcPr>
            <w:tcW w:w="1406" w:type="dxa"/>
          </w:tcPr>
          <w:p w:rsidR="008916A9" w:rsidRPr="008916A9" w:rsidRDefault="008916A9" w:rsidP="003A421B">
            <w:pPr>
              <w:spacing w:line="360" w:lineRule="auto"/>
              <w:jc w:val="both"/>
              <w:rPr>
                <w:rFonts w:ascii="Times New Roman" w:hAnsi="Times New Roman" w:cs="Times New Roman"/>
                <w:sz w:val="20"/>
                <w:szCs w:val="20"/>
              </w:rPr>
            </w:pPr>
            <w:r w:rsidRPr="008916A9">
              <w:rPr>
                <w:rFonts w:ascii="Times New Roman" w:hAnsi="Times New Roman" w:cs="Times New Roman"/>
                <w:sz w:val="20"/>
                <w:szCs w:val="20"/>
              </w:rPr>
              <w:t>Até 2027.</w:t>
            </w:r>
          </w:p>
        </w:tc>
        <w:tc>
          <w:tcPr>
            <w:tcW w:w="1447" w:type="dxa"/>
          </w:tcPr>
          <w:p w:rsidR="008916A9" w:rsidRPr="008916A9" w:rsidRDefault="008916A9" w:rsidP="003A421B">
            <w:pPr>
              <w:spacing w:line="360" w:lineRule="auto"/>
              <w:jc w:val="both"/>
              <w:rPr>
                <w:rFonts w:ascii="Times New Roman" w:hAnsi="Times New Roman" w:cs="Times New Roman"/>
                <w:sz w:val="20"/>
                <w:szCs w:val="20"/>
              </w:rPr>
            </w:pPr>
          </w:p>
        </w:tc>
        <w:tc>
          <w:tcPr>
            <w:tcW w:w="1329" w:type="dxa"/>
          </w:tcPr>
          <w:p w:rsidR="008916A9" w:rsidRP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Infraestrutura</w:t>
            </w:r>
          </w:p>
        </w:tc>
        <w:tc>
          <w:tcPr>
            <w:tcW w:w="1116" w:type="dxa"/>
          </w:tcPr>
          <w:p w:rsidR="008916A9" w:rsidRP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100.000,00</w:t>
            </w:r>
          </w:p>
        </w:tc>
        <w:tc>
          <w:tcPr>
            <w:tcW w:w="1327" w:type="dxa"/>
          </w:tcPr>
          <w:p w:rsid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4490.51</w:t>
            </w:r>
          </w:p>
        </w:tc>
      </w:tr>
      <w:tr w:rsidR="008916A9" w:rsidTr="008916A9">
        <w:tc>
          <w:tcPr>
            <w:tcW w:w="2662" w:type="dxa"/>
          </w:tcPr>
          <w:p w:rsidR="008916A9" w:rsidRPr="008916A9" w:rsidRDefault="008916A9" w:rsidP="003A421B">
            <w:pPr>
              <w:spacing w:line="360" w:lineRule="auto"/>
              <w:jc w:val="both"/>
              <w:rPr>
                <w:rFonts w:ascii="Times New Roman" w:hAnsi="Times New Roman" w:cs="Times New Roman"/>
                <w:sz w:val="20"/>
                <w:szCs w:val="20"/>
              </w:rPr>
            </w:pPr>
            <w:proofErr w:type="gramStart"/>
            <w:r w:rsidRPr="008916A9">
              <w:rPr>
                <w:rFonts w:ascii="Times New Roman" w:hAnsi="Times New Roman" w:cs="Times New Roman"/>
                <w:b/>
                <w:sz w:val="20"/>
                <w:szCs w:val="20"/>
              </w:rPr>
              <w:t xml:space="preserve">9.3 </w:t>
            </w:r>
            <w:r w:rsidRPr="008916A9">
              <w:rPr>
                <w:rFonts w:ascii="Times New Roman" w:hAnsi="Times New Roman" w:cs="Times New Roman"/>
                <w:sz w:val="20"/>
                <w:szCs w:val="20"/>
              </w:rPr>
              <w:t>Ampliação</w:t>
            </w:r>
            <w:proofErr w:type="gramEnd"/>
            <w:r w:rsidRPr="008916A9">
              <w:rPr>
                <w:rFonts w:ascii="Times New Roman" w:hAnsi="Times New Roman" w:cs="Times New Roman"/>
                <w:sz w:val="20"/>
                <w:szCs w:val="20"/>
              </w:rPr>
              <w:t xml:space="preserve"> do laboratório de informática e aquisição de mobiliário para Biblioteca Pública Municipal com recursos próprios, estaduais e federais.</w:t>
            </w:r>
          </w:p>
        </w:tc>
        <w:tc>
          <w:tcPr>
            <w:tcW w:w="1406" w:type="dxa"/>
          </w:tcPr>
          <w:p w:rsidR="008916A9" w:rsidRPr="008916A9" w:rsidRDefault="008916A9" w:rsidP="003A421B">
            <w:pPr>
              <w:spacing w:line="360" w:lineRule="auto"/>
              <w:jc w:val="both"/>
              <w:rPr>
                <w:rFonts w:ascii="Times New Roman" w:hAnsi="Times New Roman" w:cs="Times New Roman"/>
                <w:sz w:val="20"/>
                <w:szCs w:val="20"/>
              </w:rPr>
            </w:pPr>
            <w:r w:rsidRPr="008916A9">
              <w:rPr>
                <w:rFonts w:ascii="Times New Roman" w:hAnsi="Times New Roman" w:cs="Times New Roman"/>
                <w:sz w:val="20"/>
                <w:szCs w:val="20"/>
              </w:rPr>
              <w:t>Até 2021.</w:t>
            </w:r>
          </w:p>
        </w:tc>
        <w:tc>
          <w:tcPr>
            <w:tcW w:w="1447" w:type="dxa"/>
          </w:tcPr>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329" w:type="dxa"/>
          </w:tcPr>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116" w:type="dxa"/>
          </w:tcPr>
          <w:p w:rsidR="008916A9" w:rsidRPr="008916A9" w:rsidRDefault="008916A9"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20.000,00</w:t>
            </w:r>
          </w:p>
        </w:tc>
        <w:tc>
          <w:tcPr>
            <w:tcW w:w="1327" w:type="dxa"/>
          </w:tcPr>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4490.51</w:t>
            </w:r>
          </w:p>
        </w:tc>
      </w:tr>
      <w:tr w:rsidR="008916A9" w:rsidTr="008916A9">
        <w:tc>
          <w:tcPr>
            <w:tcW w:w="2662" w:type="dxa"/>
          </w:tcPr>
          <w:p w:rsidR="008916A9" w:rsidRPr="008916A9" w:rsidRDefault="008916A9" w:rsidP="003A421B">
            <w:pPr>
              <w:spacing w:line="360" w:lineRule="auto"/>
              <w:jc w:val="both"/>
              <w:rPr>
                <w:rFonts w:ascii="Times New Roman" w:hAnsi="Times New Roman" w:cs="Times New Roman"/>
                <w:sz w:val="20"/>
                <w:szCs w:val="20"/>
              </w:rPr>
            </w:pPr>
            <w:proofErr w:type="gramStart"/>
            <w:r w:rsidRPr="008916A9">
              <w:rPr>
                <w:rFonts w:ascii="Times New Roman" w:hAnsi="Times New Roman" w:cs="Times New Roman"/>
                <w:b/>
                <w:sz w:val="20"/>
                <w:szCs w:val="20"/>
              </w:rPr>
              <w:t xml:space="preserve">9.4 </w:t>
            </w:r>
            <w:r w:rsidRPr="008916A9">
              <w:rPr>
                <w:rFonts w:ascii="Times New Roman" w:hAnsi="Times New Roman" w:cs="Times New Roman"/>
                <w:sz w:val="20"/>
                <w:szCs w:val="20"/>
              </w:rPr>
              <w:t>Manutenção</w:t>
            </w:r>
            <w:proofErr w:type="gramEnd"/>
            <w:r w:rsidRPr="008916A9">
              <w:rPr>
                <w:rFonts w:ascii="Times New Roman" w:hAnsi="Times New Roman" w:cs="Times New Roman"/>
                <w:sz w:val="20"/>
                <w:szCs w:val="20"/>
              </w:rPr>
              <w:t xml:space="preserve"> do Museu Público Municipal de forma permanente com recursos próprios, estaduais e federais.</w:t>
            </w:r>
          </w:p>
        </w:tc>
        <w:tc>
          <w:tcPr>
            <w:tcW w:w="1406" w:type="dxa"/>
          </w:tcPr>
          <w:p w:rsidR="008916A9" w:rsidRPr="008916A9" w:rsidRDefault="008916A9" w:rsidP="003A421B">
            <w:pPr>
              <w:spacing w:line="360" w:lineRule="auto"/>
              <w:jc w:val="both"/>
              <w:rPr>
                <w:rFonts w:ascii="Times New Roman" w:hAnsi="Times New Roman" w:cs="Times New Roman"/>
                <w:sz w:val="20"/>
                <w:szCs w:val="20"/>
              </w:rPr>
            </w:pPr>
            <w:r w:rsidRPr="008916A9">
              <w:rPr>
                <w:rFonts w:ascii="Times New Roman" w:hAnsi="Times New Roman" w:cs="Times New Roman"/>
                <w:sz w:val="20"/>
                <w:szCs w:val="20"/>
              </w:rPr>
              <w:t>Anualmente até 2027.</w:t>
            </w:r>
          </w:p>
        </w:tc>
        <w:tc>
          <w:tcPr>
            <w:tcW w:w="1447" w:type="dxa"/>
          </w:tcPr>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329" w:type="dxa"/>
          </w:tcPr>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Infraestrutura</w:t>
            </w:r>
          </w:p>
        </w:tc>
        <w:tc>
          <w:tcPr>
            <w:tcW w:w="1116" w:type="dxa"/>
          </w:tcPr>
          <w:p w:rsidR="008916A9"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15</w:t>
            </w:r>
            <w:r w:rsidR="008916A9">
              <w:rPr>
                <w:rFonts w:ascii="Times New Roman" w:hAnsi="Times New Roman" w:cs="Times New Roman"/>
                <w:sz w:val="20"/>
                <w:szCs w:val="20"/>
              </w:rPr>
              <w:t>.000,00</w:t>
            </w:r>
          </w:p>
        </w:tc>
        <w:tc>
          <w:tcPr>
            <w:tcW w:w="1327" w:type="dxa"/>
          </w:tcPr>
          <w:p w:rsid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0D7F00" w:rsidRDefault="000D7F00"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p w:rsidR="000D7F00" w:rsidRDefault="000D7F00"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8916A9" w:rsidRPr="008916A9" w:rsidRDefault="008916A9" w:rsidP="008916A9">
            <w:pPr>
              <w:spacing w:line="360" w:lineRule="auto"/>
              <w:jc w:val="both"/>
              <w:rPr>
                <w:rFonts w:ascii="Times New Roman" w:hAnsi="Times New Roman" w:cs="Times New Roman"/>
                <w:sz w:val="20"/>
                <w:szCs w:val="20"/>
              </w:rPr>
            </w:pPr>
            <w:r>
              <w:rPr>
                <w:rFonts w:ascii="Times New Roman" w:hAnsi="Times New Roman" w:cs="Times New Roman"/>
                <w:sz w:val="20"/>
                <w:szCs w:val="20"/>
              </w:rPr>
              <w:t>4490.51</w:t>
            </w:r>
          </w:p>
        </w:tc>
      </w:tr>
      <w:tr w:rsidR="000D7F00" w:rsidTr="008916A9">
        <w:tc>
          <w:tcPr>
            <w:tcW w:w="2662" w:type="dxa"/>
          </w:tcPr>
          <w:p w:rsidR="000D7F00" w:rsidRPr="008916A9" w:rsidRDefault="000D7F00" w:rsidP="003A421B">
            <w:pPr>
              <w:spacing w:line="360" w:lineRule="auto"/>
              <w:jc w:val="both"/>
              <w:rPr>
                <w:rFonts w:ascii="Times New Roman" w:hAnsi="Times New Roman" w:cs="Times New Roman"/>
                <w:sz w:val="20"/>
                <w:szCs w:val="20"/>
              </w:rPr>
            </w:pPr>
            <w:proofErr w:type="gramStart"/>
            <w:r w:rsidRPr="008916A9">
              <w:rPr>
                <w:rFonts w:ascii="Times New Roman" w:hAnsi="Times New Roman" w:cs="Times New Roman"/>
                <w:b/>
                <w:sz w:val="20"/>
                <w:szCs w:val="20"/>
              </w:rPr>
              <w:t xml:space="preserve">9.5 </w:t>
            </w:r>
            <w:r w:rsidRPr="008916A9">
              <w:rPr>
                <w:rFonts w:ascii="Times New Roman" w:hAnsi="Times New Roman" w:cs="Times New Roman"/>
                <w:sz w:val="20"/>
                <w:szCs w:val="20"/>
              </w:rPr>
              <w:t>Catalogação</w:t>
            </w:r>
            <w:proofErr w:type="gramEnd"/>
            <w:r w:rsidRPr="008916A9">
              <w:rPr>
                <w:rFonts w:ascii="Times New Roman" w:hAnsi="Times New Roman" w:cs="Times New Roman"/>
                <w:sz w:val="20"/>
                <w:szCs w:val="20"/>
              </w:rPr>
              <w:t xml:space="preserve"> do acervo do Museu Público Municipal.</w:t>
            </w:r>
          </w:p>
        </w:tc>
        <w:tc>
          <w:tcPr>
            <w:tcW w:w="1406" w:type="dxa"/>
          </w:tcPr>
          <w:p w:rsidR="000D7F00" w:rsidRPr="008916A9" w:rsidRDefault="000D7F00" w:rsidP="003A421B">
            <w:pPr>
              <w:spacing w:line="360" w:lineRule="auto"/>
              <w:jc w:val="both"/>
              <w:rPr>
                <w:rFonts w:ascii="Times New Roman" w:hAnsi="Times New Roman" w:cs="Times New Roman"/>
                <w:sz w:val="20"/>
                <w:szCs w:val="20"/>
              </w:rPr>
            </w:pPr>
            <w:r w:rsidRPr="008916A9">
              <w:rPr>
                <w:rFonts w:ascii="Times New Roman" w:hAnsi="Times New Roman" w:cs="Times New Roman"/>
                <w:sz w:val="20"/>
                <w:szCs w:val="20"/>
              </w:rPr>
              <w:t>Até 2019</w:t>
            </w:r>
          </w:p>
        </w:tc>
        <w:tc>
          <w:tcPr>
            <w:tcW w:w="1447" w:type="dxa"/>
          </w:tcPr>
          <w:p w:rsidR="000D7F00" w:rsidRPr="008916A9" w:rsidRDefault="000D7F0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29" w:type="dxa"/>
          </w:tcPr>
          <w:p w:rsidR="000D7F00" w:rsidRPr="008916A9" w:rsidRDefault="000D7F0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16" w:type="dxa"/>
          </w:tcPr>
          <w:p w:rsidR="000D7F00" w:rsidRPr="0049781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0D7F00" w:rsidRPr="0049781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677"/>
        <w:gridCol w:w="1419"/>
        <w:gridCol w:w="1461"/>
        <w:gridCol w:w="1214"/>
        <w:gridCol w:w="1189"/>
        <w:gridCol w:w="1327"/>
      </w:tblGrid>
      <w:tr w:rsidR="000D7F00" w:rsidTr="000D7F00">
        <w:tc>
          <w:tcPr>
            <w:tcW w:w="9287" w:type="dxa"/>
            <w:gridSpan w:val="6"/>
          </w:tcPr>
          <w:p w:rsidR="000D7F00" w:rsidRDefault="000D7F00"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10: </w:t>
            </w:r>
            <w:r>
              <w:rPr>
                <w:rFonts w:ascii="Times New Roman" w:hAnsi="Times New Roman" w:cs="Times New Roman"/>
                <w:sz w:val="24"/>
                <w:szCs w:val="24"/>
              </w:rPr>
              <w:t>Realização de Conferência Municipal de Cultura e Audiências Públicas para discussão do Plano Municipal de Cultura e Políticas Públicas Culturais.</w:t>
            </w:r>
          </w:p>
        </w:tc>
      </w:tr>
      <w:tr w:rsidR="000D7F00" w:rsidTr="000D7F00">
        <w:tc>
          <w:tcPr>
            <w:tcW w:w="2677" w:type="dxa"/>
          </w:tcPr>
          <w:p w:rsidR="000D7F00" w:rsidRPr="000D7F00" w:rsidRDefault="000D7F00" w:rsidP="000D7F00">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lastRenderedPageBreak/>
              <w:t>Ações:</w:t>
            </w:r>
          </w:p>
        </w:tc>
        <w:tc>
          <w:tcPr>
            <w:tcW w:w="1419" w:type="dxa"/>
          </w:tcPr>
          <w:p w:rsidR="000D7F00" w:rsidRPr="000D7F00" w:rsidRDefault="000D7F00" w:rsidP="000D7F00">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Prazo/</w:t>
            </w:r>
            <w:proofErr w:type="spellStart"/>
            <w:r w:rsidRPr="000D7F00">
              <w:rPr>
                <w:rFonts w:ascii="Times New Roman" w:hAnsi="Times New Roman" w:cs="Times New Roman"/>
                <w:b/>
                <w:sz w:val="20"/>
                <w:szCs w:val="20"/>
              </w:rPr>
              <w:t>Per-íodo</w:t>
            </w:r>
            <w:proofErr w:type="spellEnd"/>
          </w:p>
        </w:tc>
        <w:tc>
          <w:tcPr>
            <w:tcW w:w="1461" w:type="dxa"/>
          </w:tcPr>
          <w:p w:rsidR="000D7F00" w:rsidRPr="000D7F00" w:rsidRDefault="000D7F00" w:rsidP="000D7F00">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Recursos Disponíveis</w:t>
            </w:r>
          </w:p>
        </w:tc>
        <w:tc>
          <w:tcPr>
            <w:tcW w:w="1214" w:type="dxa"/>
          </w:tcPr>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Recursos Necessários</w:t>
            </w:r>
          </w:p>
        </w:tc>
        <w:tc>
          <w:tcPr>
            <w:tcW w:w="1189" w:type="dxa"/>
          </w:tcPr>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Valor</w:t>
            </w:r>
          </w:p>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(R$)</w:t>
            </w:r>
          </w:p>
        </w:tc>
        <w:tc>
          <w:tcPr>
            <w:tcW w:w="1327" w:type="dxa"/>
          </w:tcPr>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Classificação da Despesa</w:t>
            </w:r>
          </w:p>
        </w:tc>
      </w:tr>
      <w:tr w:rsidR="000D7F00" w:rsidTr="000D7F00">
        <w:tc>
          <w:tcPr>
            <w:tcW w:w="2677"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b/>
                <w:sz w:val="20"/>
                <w:szCs w:val="20"/>
              </w:rPr>
              <w:t>10.1</w:t>
            </w:r>
            <w:r w:rsidRPr="000D7F00">
              <w:rPr>
                <w:rFonts w:ascii="Times New Roman" w:hAnsi="Times New Roman" w:cs="Times New Roman"/>
                <w:sz w:val="20"/>
                <w:szCs w:val="20"/>
              </w:rPr>
              <w:t xml:space="preserve"> Mobilizar toda a sociedade para a realização de Conferência Municipal de Cultura e Audiências Públicas.</w:t>
            </w:r>
          </w:p>
        </w:tc>
        <w:tc>
          <w:tcPr>
            <w:tcW w:w="1419"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sz w:val="20"/>
                <w:szCs w:val="20"/>
              </w:rPr>
              <w:t>Anualmente até 2027.</w:t>
            </w:r>
          </w:p>
        </w:tc>
        <w:tc>
          <w:tcPr>
            <w:tcW w:w="1461" w:type="dxa"/>
          </w:tcPr>
          <w:p w:rsidR="000D7F00"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214" w:type="dxa"/>
          </w:tcPr>
          <w:p w:rsidR="000D7F00"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9" w:type="dxa"/>
          </w:tcPr>
          <w:p w:rsidR="000D7F00" w:rsidRPr="0049781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0D7F00" w:rsidRPr="0049781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0D7F00" w:rsidTr="000D7F00">
        <w:tc>
          <w:tcPr>
            <w:tcW w:w="2677"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b/>
                <w:sz w:val="20"/>
                <w:szCs w:val="20"/>
              </w:rPr>
              <w:t xml:space="preserve">10.2 </w:t>
            </w:r>
            <w:r w:rsidRPr="000D7F00">
              <w:rPr>
                <w:rFonts w:ascii="Times New Roman" w:hAnsi="Times New Roman" w:cs="Times New Roman"/>
                <w:sz w:val="20"/>
                <w:szCs w:val="20"/>
              </w:rPr>
              <w:t>Realizar Audiências Públicas com vistas a discutir o do Plano Municipal de Cultura e Políticas Públicas Culturais.</w:t>
            </w:r>
          </w:p>
        </w:tc>
        <w:tc>
          <w:tcPr>
            <w:tcW w:w="1419"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sz w:val="20"/>
                <w:szCs w:val="20"/>
              </w:rPr>
              <w:t>Até 2027.</w:t>
            </w:r>
          </w:p>
        </w:tc>
        <w:tc>
          <w:tcPr>
            <w:tcW w:w="1461" w:type="dxa"/>
          </w:tcPr>
          <w:p w:rsidR="000D7F00"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214" w:type="dxa"/>
          </w:tcPr>
          <w:p w:rsidR="000D7F00"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9" w:type="dxa"/>
          </w:tcPr>
          <w:p w:rsidR="000D7F00" w:rsidRPr="0049781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0D7F00" w:rsidRPr="0049781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0D7F00" w:rsidTr="000D7F00">
        <w:tc>
          <w:tcPr>
            <w:tcW w:w="2677"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b/>
                <w:sz w:val="20"/>
                <w:szCs w:val="20"/>
              </w:rPr>
              <w:t xml:space="preserve">10.3 </w:t>
            </w:r>
            <w:r w:rsidRPr="000D7F00">
              <w:rPr>
                <w:rFonts w:ascii="Times New Roman" w:hAnsi="Times New Roman" w:cs="Times New Roman"/>
                <w:sz w:val="20"/>
                <w:szCs w:val="20"/>
              </w:rPr>
              <w:t>Realizar ao menos uma (01) Conferência Municipal de Cultura.</w:t>
            </w:r>
          </w:p>
        </w:tc>
        <w:tc>
          <w:tcPr>
            <w:tcW w:w="1419"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sz w:val="20"/>
                <w:szCs w:val="20"/>
              </w:rPr>
              <w:t>Uma (01) realizada até o ano de 2027.</w:t>
            </w:r>
          </w:p>
        </w:tc>
        <w:tc>
          <w:tcPr>
            <w:tcW w:w="1461" w:type="dxa"/>
          </w:tcPr>
          <w:p w:rsidR="000D7F00"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214" w:type="dxa"/>
          </w:tcPr>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p w:rsidR="000D7F00" w:rsidRPr="008916A9"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189" w:type="dxa"/>
          </w:tcPr>
          <w:p w:rsidR="000D7F00" w:rsidRPr="000D7F00" w:rsidRDefault="000D7F0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800,00</w:t>
            </w:r>
          </w:p>
        </w:tc>
        <w:tc>
          <w:tcPr>
            <w:tcW w:w="1327" w:type="dxa"/>
          </w:tcPr>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0D7F00" w:rsidRPr="000D7F00" w:rsidRDefault="000D7F00" w:rsidP="003A421B">
            <w:pPr>
              <w:spacing w:line="360" w:lineRule="auto"/>
              <w:jc w:val="both"/>
              <w:rPr>
                <w:rFonts w:ascii="Times New Roman" w:hAnsi="Times New Roman" w:cs="Times New Roman"/>
                <w:sz w:val="20"/>
                <w:szCs w:val="20"/>
              </w:rPr>
            </w:pP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700"/>
        <w:gridCol w:w="1416"/>
        <w:gridCol w:w="1457"/>
        <w:gridCol w:w="1339"/>
        <w:gridCol w:w="1048"/>
        <w:gridCol w:w="1327"/>
      </w:tblGrid>
      <w:tr w:rsidR="000D7F00" w:rsidTr="000D7F00">
        <w:tc>
          <w:tcPr>
            <w:tcW w:w="9287" w:type="dxa"/>
            <w:gridSpan w:val="6"/>
          </w:tcPr>
          <w:p w:rsidR="000D7F00" w:rsidRDefault="000D7F00"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11: </w:t>
            </w:r>
            <w:r w:rsidRPr="00457D78">
              <w:rPr>
                <w:rFonts w:ascii="Times New Roman" w:hAnsi="Times New Roman" w:cs="Times New Roman"/>
                <w:sz w:val="24"/>
                <w:szCs w:val="24"/>
              </w:rPr>
              <w:t>I</w:t>
            </w:r>
            <w:r>
              <w:rPr>
                <w:rFonts w:ascii="Times New Roman" w:hAnsi="Times New Roman" w:cs="Times New Roman"/>
                <w:sz w:val="24"/>
                <w:szCs w:val="24"/>
              </w:rPr>
              <w:t>ncentivar</w:t>
            </w:r>
            <w:r w:rsidRPr="00457D78">
              <w:rPr>
                <w:rFonts w:ascii="Times New Roman" w:hAnsi="Times New Roman" w:cs="Times New Roman"/>
                <w:sz w:val="24"/>
                <w:szCs w:val="24"/>
              </w:rPr>
              <w:t xml:space="preserve"> a leitura e literatura destacando as produções da comunidade local e regional.</w:t>
            </w:r>
          </w:p>
        </w:tc>
      </w:tr>
      <w:tr w:rsidR="000D7F00" w:rsidTr="000D7F00">
        <w:tc>
          <w:tcPr>
            <w:tcW w:w="2700" w:type="dxa"/>
          </w:tcPr>
          <w:p w:rsidR="000D7F00" w:rsidRPr="000D7F00" w:rsidRDefault="000D7F00" w:rsidP="000D7F00">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Ações:</w:t>
            </w:r>
          </w:p>
        </w:tc>
        <w:tc>
          <w:tcPr>
            <w:tcW w:w="1416" w:type="dxa"/>
          </w:tcPr>
          <w:p w:rsidR="000D7F00" w:rsidRPr="000D7F00" w:rsidRDefault="000D7F00" w:rsidP="000D7F00">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Prazo/</w:t>
            </w:r>
            <w:proofErr w:type="spellStart"/>
            <w:r w:rsidRPr="000D7F00">
              <w:rPr>
                <w:rFonts w:ascii="Times New Roman" w:hAnsi="Times New Roman" w:cs="Times New Roman"/>
                <w:b/>
                <w:sz w:val="20"/>
                <w:szCs w:val="20"/>
              </w:rPr>
              <w:t>Per-íodo</w:t>
            </w:r>
            <w:proofErr w:type="spellEnd"/>
          </w:p>
        </w:tc>
        <w:tc>
          <w:tcPr>
            <w:tcW w:w="1457" w:type="dxa"/>
          </w:tcPr>
          <w:p w:rsidR="000D7F00" w:rsidRPr="000D7F00" w:rsidRDefault="000D7F00" w:rsidP="000D7F00">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Recursos Disponíveis</w:t>
            </w:r>
          </w:p>
        </w:tc>
        <w:tc>
          <w:tcPr>
            <w:tcW w:w="1339" w:type="dxa"/>
          </w:tcPr>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Recursos Necessários</w:t>
            </w:r>
          </w:p>
        </w:tc>
        <w:tc>
          <w:tcPr>
            <w:tcW w:w="1048" w:type="dxa"/>
          </w:tcPr>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Valor</w:t>
            </w:r>
          </w:p>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(R$)</w:t>
            </w:r>
          </w:p>
        </w:tc>
        <w:tc>
          <w:tcPr>
            <w:tcW w:w="1327" w:type="dxa"/>
          </w:tcPr>
          <w:p w:rsidR="000D7F00" w:rsidRPr="000D7F00" w:rsidRDefault="000D7F00" w:rsidP="000D7F00">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t>Classificação da Despesa</w:t>
            </w:r>
          </w:p>
        </w:tc>
      </w:tr>
      <w:tr w:rsidR="000D7F00" w:rsidTr="000D7F00">
        <w:tc>
          <w:tcPr>
            <w:tcW w:w="2700"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b/>
                <w:sz w:val="20"/>
                <w:szCs w:val="20"/>
              </w:rPr>
              <w:t>11.1</w:t>
            </w:r>
            <w:r w:rsidRPr="000D7F00">
              <w:rPr>
                <w:rFonts w:ascii="Times New Roman" w:hAnsi="Times New Roman" w:cs="Times New Roman"/>
                <w:sz w:val="20"/>
                <w:szCs w:val="20"/>
              </w:rPr>
              <w:t xml:space="preserve"> Garantir a contratação de profissional para atendimento na biblioteca pública municipal.</w:t>
            </w:r>
          </w:p>
        </w:tc>
        <w:tc>
          <w:tcPr>
            <w:tcW w:w="1416"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sz w:val="20"/>
                <w:szCs w:val="20"/>
              </w:rPr>
              <w:t>Anualmente até 2027.</w:t>
            </w:r>
          </w:p>
        </w:tc>
        <w:tc>
          <w:tcPr>
            <w:tcW w:w="1457" w:type="dxa"/>
          </w:tcPr>
          <w:p w:rsidR="000D7F00" w:rsidRPr="000D7F00" w:rsidRDefault="000D7F0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39" w:type="dxa"/>
          </w:tcPr>
          <w:p w:rsidR="000D7F00" w:rsidRPr="000D7F00" w:rsidRDefault="000D7F0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048" w:type="dxa"/>
          </w:tcPr>
          <w:p w:rsidR="000D7F00" w:rsidRPr="000D7F00" w:rsidRDefault="00452076" w:rsidP="003A421B">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18.000,00 ano</w:t>
            </w:r>
            <w:proofErr w:type="gramEnd"/>
          </w:p>
        </w:tc>
        <w:tc>
          <w:tcPr>
            <w:tcW w:w="1327" w:type="dxa"/>
          </w:tcPr>
          <w:p w:rsidR="000D7F00" w:rsidRDefault="004520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3190.11.</w:t>
            </w:r>
          </w:p>
          <w:p w:rsidR="00452076" w:rsidRPr="000D7F00" w:rsidRDefault="004520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3190.13</w:t>
            </w:r>
          </w:p>
        </w:tc>
      </w:tr>
      <w:tr w:rsidR="000D7F00" w:rsidTr="000D7F00">
        <w:tc>
          <w:tcPr>
            <w:tcW w:w="2700"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b/>
                <w:sz w:val="20"/>
                <w:szCs w:val="20"/>
              </w:rPr>
              <w:t xml:space="preserve">11.2 </w:t>
            </w:r>
            <w:r w:rsidRPr="000D7F00">
              <w:rPr>
                <w:rFonts w:ascii="Times New Roman" w:hAnsi="Times New Roman" w:cs="Times New Roman"/>
                <w:sz w:val="20"/>
                <w:szCs w:val="20"/>
              </w:rPr>
              <w:t xml:space="preserve">Captar recursos via lei </w:t>
            </w:r>
            <w:proofErr w:type="gramStart"/>
            <w:r w:rsidRPr="000D7F00">
              <w:rPr>
                <w:rFonts w:ascii="Times New Roman" w:hAnsi="Times New Roman" w:cs="Times New Roman"/>
                <w:sz w:val="20"/>
                <w:szCs w:val="20"/>
              </w:rPr>
              <w:t>de incentivo ou editais para execução de projetos no campo da literatura e biblioteca</w:t>
            </w:r>
            <w:proofErr w:type="gramEnd"/>
            <w:r w:rsidRPr="000D7F00">
              <w:rPr>
                <w:rFonts w:ascii="Times New Roman" w:hAnsi="Times New Roman" w:cs="Times New Roman"/>
                <w:sz w:val="20"/>
                <w:szCs w:val="20"/>
              </w:rPr>
              <w:t>.</w:t>
            </w:r>
          </w:p>
        </w:tc>
        <w:tc>
          <w:tcPr>
            <w:tcW w:w="1416"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sz w:val="20"/>
                <w:szCs w:val="20"/>
              </w:rPr>
              <w:t>Anualmente até 2027.</w:t>
            </w:r>
          </w:p>
        </w:tc>
        <w:tc>
          <w:tcPr>
            <w:tcW w:w="1457" w:type="dxa"/>
          </w:tcPr>
          <w:p w:rsidR="000D7F00" w:rsidRPr="000D7F00" w:rsidRDefault="000D7F00" w:rsidP="003A421B">
            <w:pPr>
              <w:spacing w:line="360" w:lineRule="auto"/>
              <w:jc w:val="both"/>
              <w:rPr>
                <w:rFonts w:ascii="Times New Roman" w:hAnsi="Times New Roman" w:cs="Times New Roman"/>
                <w:sz w:val="20"/>
                <w:szCs w:val="20"/>
              </w:rPr>
            </w:pPr>
          </w:p>
        </w:tc>
        <w:tc>
          <w:tcPr>
            <w:tcW w:w="1339" w:type="dxa"/>
          </w:tcPr>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p w:rsidR="000D7F00" w:rsidRPr="008916A9" w:rsidRDefault="000D7F00" w:rsidP="000D7F00">
            <w:pPr>
              <w:spacing w:line="360" w:lineRule="auto"/>
              <w:jc w:val="both"/>
              <w:rPr>
                <w:rFonts w:ascii="Times New Roman" w:hAnsi="Times New Roman" w:cs="Times New Roman"/>
                <w:sz w:val="20"/>
                <w:szCs w:val="20"/>
              </w:rPr>
            </w:pPr>
          </w:p>
        </w:tc>
        <w:tc>
          <w:tcPr>
            <w:tcW w:w="1048" w:type="dxa"/>
          </w:tcPr>
          <w:p w:rsidR="000D7F00" w:rsidRP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10.000,00</w:t>
            </w:r>
          </w:p>
        </w:tc>
        <w:tc>
          <w:tcPr>
            <w:tcW w:w="1327" w:type="dxa"/>
          </w:tcPr>
          <w:p w:rsid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0D7F00" w:rsidRPr="000D7F00" w:rsidRDefault="000D7F00" w:rsidP="000D7F00">
            <w:pPr>
              <w:spacing w:line="360" w:lineRule="auto"/>
              <w:jc w:val="both"/>
              <w:rPr>
                <w:rFonts w:ascii="Times New Roman" w:hAnsi="Times New Roman" w:cs="Times New Roman"/>
                <w:sz w:val="20"/>
                <w:szCs w:val="20"/>
              </w:rPr>
            </w:pPr>
          </w:p>
        </w:tc>
      </w:tr>
      <w:tr w:rsidR="000D7F00" w:rsidTr="000D7F00">
        <w:tc>
          <w:tcPr>
            <w:tcW w:w="2700"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b/>
                <w:sz w:val="20"/>
                <w:szCs w:val="20"/>
              </w:rPr>
              <w:t xml:space="preserve">11.3 </w:t>
            </w:r>
            <w:r w:rsidRPr="000D7F00">
              <w:rPr>
                <w:rFonts w:ascii="Times New Roman" w:hAnsi="Times New Roman" w:cs="Times New Roman"/>
                <w:sz w:val="20"/>
                <w:szCs w:val="20"/>
              </w:rPr>
              <w:t>Promover a integração da Biblioteca com a Comunidade.</w:t>
            </w:r>
          </w:p>
        </w:tc>
        <w:tc>
          <w:tcPr>
            <w:tcW w:w="1416" w:type="dxa"/>
          </w:tcPr>
          <w:p w:rsidR="000D7F00" w:rsidRPr="000D7F00" w:rsidRDefault="000D7F00" w:rsidP="003A421B">
            <w:pPr>
              <w:spacing w:line="360" w:lineRule="auto"/>
              <w:jc w:val="both"/>
              <w:rPr>
                <w:rFonts w:ascii="Times New Roman" w:hAnsi="Times New Roman" w:cs="Times New Roman"/>
                <w:sz w:val="20"/>
                <w:szCs w:val="20"/>
              </w:rPr>
            </w:pPr>
            <w:r w:rsidRPr="000D7F00">
              <w:rPr>
                <w:rFonts w:ascii="Times New Roman" w:hAnsi="Times New Roman" w:cs="Times New Roman"/>
                <w:sz w:val="20"/>
                <w:szCs w:val="20"/>
              </w:rPr>
              <w:t>Anualmente até 2027.</w:t>
            </w:r>
          </w:p>
        </w:tc>
        <w:tc>
          <w:tcPr>
            <w:tcW w:w="1457" w:type="dxa"/>
          </w:tcPr>
          <w:p w:rsidR="000D7F00" w:rsidRP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39" w:type="dxa"/>
          </w:tcPr>
          <w:p w:rsidR="000D7F00" w:rsidRPr="000D7F00" w:rsidRDefault="000D7F00" w:rsidP="000D7F00">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048" w:type="dxa"/>
          </w:tcPr>
          <w:p w:rsidR="000D7F00" w:rsidRPr="000D7F00" w:rsidRDefault="000D7F00"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0D7F00" w:rsidRPr="000D7F00" w:rsidRDefault="000D7F00" w:rsidP="003A421B">
            <w:pPr>
              <w:spacing w:line="360" w:lineRule="auto"/>
              <w:jc w:val="both"/>
              <w:rPr>
                <w:rFonts w:ascii="Times New Roman" w:hAnsi="Times New Roman" w:cs="Times New Roman"/>
                <w:sz w:val="20"/>
                <w:szCs w:val="20"/>
              </w:rPr>
            </w:pP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743"/>
        <w:gridCol w:w="1403"/>
        <w:gridCol w:w="1324"/>
        <w:gridCol w:w="1305"/>
        <w:gridCol w:w="1185"/>
        <w:gridCol w:w="1327"/>
      </w:tblGrid>
      <w:tr w:rsidR="00452076" w:rsidTr="00FE7276">
        <w:tc>
          <w:tcPr>
            <w:tcW w:w="9287" w:type="dxa"/>
            <w:gridSpan w:val="6"/>
          </w:tcPr>
          <w:p w:rsidR="00452076" w:rsidRDefault="00452076"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12: </w:t>
            </w:r>
            <w:r w:rsidRPr="001B7594">
              <w:rPr>
                <w:rFonts w:ascii="Times New Roman" w:hAnsi="Times New Roman" w:cs="Times New Roman"/>
                <w:sz w:val="24"/>
                <w:szCs w:val="24"/>
              </w:rPr>
              <w:t>Fortalecimento das festas, feiras e eventos tradicionais, valorizando a cultura popular e as produções realizadas no município e região.</w:t>
            </w:r>
          </w:p>
        </w:tc>
      </w:tr>
      <w:tr w:rsidR="00452076" w:rsidTr="004A1B01">
        <w:tc>
          <w:tcPr>
            <w:tcW w:w="2743" w:type="dxa"/>
          </w:tcPr>
          <w:p w:rsidR="00452076" w:rsidRPr="000D7F00" w:rsidRDefault="00452076" w:rsidP="00FE7276">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Ações:</w:t>
            </w:r>
          </w:p>
        </w:tc>
        <w:tc>
          <w:tcPr>
            <w:tcW w:w="1403" w:type="dxa"/>
          </w:tcPr>
          <w:p w:rsidR="00452076" w:rsidRPr="000D7F00" w:rsidRDefault="00452076" w:rsidP="00FE7276">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t>Prazo/</w:t>
            </w:r>
            <w:proofErr w:type="spellStart"/>
            <w:r w:rsidRPr="000D7F00">
              <w:rPr>
                <w:rFonts w:ascii="Times New Roman" w:hAnsi="Times New Roman" w:cs="Times New Roman"/>
                <w:b/>
                <w:sz w:val="20"/>
                <w:szCs w:val="20"/>
              </w:rPr>
              <w:t>Per-</w:t>
            </w:r>
            <w:r w:rsidRPr="000D7F00">
              <w:rPr>
                <w:rFonts w:ascii="Times New Roman" w:hAnsi="Times New Roman" w:cs="Times New Roman"/>
                <w:b/>
                <w:sz w:val="20"/>
                <w:szCs w:val="20"/>
              </w:rPr>
              <w:lastRenderedPageBreak/>
              <w:t>íodo</w:t>
            </w:r>
            <w:proofErr w:type="spellEnd"/>
          </w:p>
        </w:tc>
        <w:tc>
          <w:tcPr>
            <w:tcW w:w="1324" w:type="dxa"/>
          </w:tcPr>
          <w:p w:rsidR="00452076" w:rsidRPr="000D7F00" w:rsidRDefault="00452076" w:rsidP="00FE7276">
            <w:pPr>
              <w:spacing w:line="360" w:lineRule="auto"/>
              <w:jc w:val="both"/>
              <w:rPr>
                <w:rFonts w:ascii="Times New Roman" w:hAnsi="Times New Roman" w:cs="Times New Roman"/>
                <w:b/>
                <w:sz w:val="20"/>
                <w:szCs w:val="20"/>
              </w:rPr>
            </w:pPr>
            <w:r w:rsidRPr="000D7F00">
              <w:rPr>
                <w:rFonts w:ascii="Times New Roman" w:hAnsi="Times New Roman" w:cs="Times New Roman"/>
                <w:b/>
                <w:sz w:val="20"/>
                <w:szCs w:val="20"/>
              </w:rPr>
              <w:lastRenderedPageBreak/>
              <w:t xml:space="preserve">Recursos </w:t>
            </w:r>
            <w:r w:rsidRPr="000D7F00">
              <w:rPr>
                <w:rFonts w:ascii="Times New Roman" w:hAnsi="Times New Roman" w:cs="Times New Roman"/>
                <w:b/>
                <w:sz w:val="20"/>
                <w:szCs w:val="20"/>
              </w:rPr>
              <w:lastRenderedPageBreak/>
              <w:t>Disponíveis</w:t>
            </w:r>
          </w:p>
        </w:tc>
        <w:tc>
          <w:tcPr>
            <w:tcW w:w="1305" w:type="dxa"/>
          </w:tcPr>
          <w:p w:rsidR="00452076" w:rsidRPr="000D7F00" w:rsidRDefault="00452076" w:rsidP="00FE7276">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lastRenderedPageBreak/>
              <w:t xml:space="preserve">Recursos </w:t>
            </w:r>
            <w:r w:rsidRPr="000D7F00">
              <w:rPr>
                <w:rFonts w:ascii="Times New Roman" w:hAnsi="Times New Roman" w:cs="Times New Roman"/>
                <w:b/>
                <w:sz w:val="20"/>
                <w:szCs w:val="20"/>
              </w:rPr>
              <w:lastRenderedPageBreak/>
              <w:t>Necessários</w:t>
            </w:r>
          </w:p>
        </w:tc>
        <w:tc>
          <w:tcPr>
            <w:tcW w:w="1185" w:type="dxa"/>
          </w:tcPr>
          <w:p w:rsidR="00452076" w:rsidRPr="000D7F00" w:rsidRDefault="00452076" w:rsidP="00FE7276">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lastRenderedPageBreak/>
              <w:t>Valor</w:t>
            </w:r>
          </w:p>
          <w:p w:rsidR="00452076" w:rsidRPr="000D7F00" w:rsidRDefault="00452076" w:rsidP="00FE7276">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lastRenderedPageBreak/>
              <w:t>(R$)</w:t>
            </w:r>
          </w:p>
        </w:tc>
        <w:tc>
          <w:tcPr>
            <w:tcW w:w="1327" w:type="dxa"/>
          </w:tcPr>
          <w:p w:rsidR="00452076" w:rsidRPr="000D7F00" w:rsidRDefault="00452076" w:rsidP="00FE7276">
            <w:pPr>
              <w:spacing w:line="360" w:lineRule="auto"/>
              <w:jc w:val="center"/>
              <w:rPr>
                <w:rFonts w:ascii="Times New Roman" w:hAnsi="Times New Roman" w:cs="Times New Roman"/>
                <w:b/>
                <w:sz w:val="20"/>
                <w:szCs w:val="20"/>
              </w:rPr>
            </w:pPr>
            <w:r w:rsidRPr="000D7F00">
              <w:rPr>
                <w:rFonts w:ascii="Times New Roman" w:hAnsi="Times New Roman" w:cs="Times New Roman"/>
                <w:b/>
                <w:sz w:val="20"/>
                <w:szCs w:val="20"/>
              </w:rPr>
              <w:lastRenderedPageBreak/>
              <w:t xml:space="preserve">Classificação </w:t>
            </w:r>
            <w:r w:rsidRPr="000D7F00">
              <w:rPr>
                <w:rFonts w:ascii="Times New Roman" w:hAnsi="Times New Roman" w:cs="Times New Roman"/>
                <w:b/>
                <w:sz w:val="20"/>
                <w:szCs w:val="20"/>
              </w:rPr>
              <w:lastRenderedPageBreak/>
              <w:t>da Despesa</w:t>
            </w:r>
          </w:p>
        </w:tc>
      </w:tr>
      <w:tr w:rsidR="00452076" w:rsidTr="004A1B01">
        <w:tc>
          <w:tcPr>
            <w:tcW w:w="2743" w:type="dxa"/>
          </w:tcPr>
          <w:p w:rsidR="00452076" w:rsidRPr="00452076" w:rsidRDefault="00452076" w:rsidP="003A421B">
            <w:pPr>
              <w:spacing w:line="360" w:lineRule="auto"/>
              <w:jc w:val="both"/>
              <w:rPr>
                <w:rFonts w:ascii="Times New Roman" w:hAnsi="Times New Roman" w:cs="Times New Roman"/>
                <w:sz w:val="20"/>
                <w:szCs w:val="20"/>
              </w:rPr>
            </w:pPr>
            <w:r w:rsidRPr="00452076">
              <w:rPr>
                <w:rFonts w:ascii="Times New Roman" w:hAnsi="Times New Roman" w:cs="Times New Roman"/>
                <w:b/>
                <w:sz w:val="20"/>
                <w:szCs w:val="20"/>
              </w:rPr>
              <w:lastRenderedPageBreak/>
              <w:t>12.1</w:t>
            </w:r>
            <w:r w:rsidRPr="00452076">
              <w:rPr>
                <w:rFonts w:ascii="Times New Roman" w:hAnsi="Times New Roman" w:cs="Times New Roman"/>
                <w:sz w:val="20"/>
                <w:szCs w:val="20"/>
              </w:rPr>
              <w:t xml:space="preserve"> Incentivar e promover feiras e eventos que garantam espaço aos produtores do município fortalecendo a economia da cultura e economia criativa.</w:t>
            </w:r>
          </w:p>
        </w:tc>
        <w:tc>
          <w:tcPr>
            <w:tcW w:w="1403" w:type="dxa"/>
          </w:tcPr>
          <w:p w:rsidR="00452076" w:rsidRPr="00452076" w:rsidRDefault="00452076" w:rsidP="003A421B">
            <w:pPr>
              <w:spacing w:line="360" w:lineRule="auto"/>
              <w:jc w:val="both"/>
              <w:rPr>
                <w:rFonts w:ascii="Times New Roman" w:hAnsi="Times New Roman" w:cs="Times New Roman"/>
                <w:sz w:val="20"/>
                <w:szCs w:val="20"/>
              </w:rPr>
            </w:pPr>
            <w:r w:rsidRPr="00452076">
              <w:rPr>
                <w:rFonts w:ascii="Times New Roman" w:hAnsi="Times New Roman" w:cs="Times New Roman"/>
                <w:sz w:val="20"/>
                <w:szCs w:val="20"/>
              </w:rPr>
              <w:t>Anualmente até 2027.</w:t>
            </w:r>
          </w:p>
        </w:tc>
        <w:tc>
          <w:tcPr>
            <w:tcW w:w="1324" w:type="dxa"/>
          </w:tcPr>
          <w:p w:rsidR="00452076" w:rsidRPr="00452076" w:rsidRDefault="00452076" w:rsidP="003A421B">
            <w:pPr>
              <w:spacing w:line="360" w:lineRule="auto"/>
              <w:jc w:val="both"/>
              <w:rPr>
                <w:rFonts w:ascii="Times New Roman" w:hAnsi="Times New Roman" w:cs="Times New Roman"/>
                <w:sz w:val="20"/>
                <w:szCs w:val="20"/>
              </w:rPr>
            </w:pPr>
          </w:p>
        </w:tc>
        <w:tc>
          <w:tcPr>
            <w:tcW w:w="1305" w:type="dxa"/>
          </w:tcPr>
          <w:p w:rsidR="00452076" w:rsidRDefault="00452076" w:rsidP="004520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452076" w:rsidRDefault="00452076" w:rsidP="00452076">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p w:rsidR="00452076" w:rsidRDefault="00452076" w:rsidP="00452076">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p w:rsidR="004A1B01" w:rsidRPr="00452076" w:rsidRDefault="004A1B01" w:rsidP="00452076">
            <w:pPr>
              <w:spacing w:line="360" w:lineRule="auto"/>
              <w:jc w:val="both"/>
              <w:rPr>
                <w:rFonts w:ascii="Times New Roman" w:hAnsi="Times New Roman" w:cs="Times New Roman"/>
                <w:sz w:val="20"/>
                <w:szCs w:val="20"/>
              </w:rPr>
            </w:pPr>
            <w:r>
              <w:rPr>
                <w:rFonts w:ascii="Times New Roman" w:hAnsi="Times New Roman" w:cs="Times New Roman"/>
                <w:sz w:val="20"/>
                <w:szCs w:val="20"/>
              </w:rPr>
              <w:t>Infraestrutura</w:t>
            </w:r>
          </w:p>
        </w:tc>
        <w:tc>
          <w:tcPr>
            <w:tcW w:w="1185" w:type="dxa"/>
          </w:tcPr>
          <w:p w:rsidR="00452076" w:rsidRPr="00452076" w:rsidRDefault="004A1B01"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2.000,00</w:t>
            </w:r>
          </w:p>
        </w:tc>
        <w:tc>
          <w:tcPr>
            <w:tcW w:w="1327" w:type="dxa"/>
          </w:tcPr>
          <w:p w:rsidR="004A1B01" w:rsidRDefault="004A1B01" w:rsidP="004A1B01">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4A1B01" w:rsidRDefault="004A1B01" w:rsidP="004A1B01">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p w:rsidR="004A1B01" w:rsidRDefault="004A1B01" w:rsidP="004A1B01">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452076" w:rsidRPr="00452076" w:rsidRDefault="00452076" w:rsidP="003A421B">
            <w:pPr>
              <w:spacing w:line="360" w:lineRule="auto"/>
              <w:jc w:val="both"/>
              <w:rPr>
                <w:rFonts w:ascii="Times New Roman" w:hAnsi="Times New Roman" w:cs="Times New Roman"/>
                <w:sz w:val="20"/>
                <w:szCs w:val="20"/>
              </w:rPr>
            </w:pPr>
          </w:p>
        </w:tc>
      </w:tr>
      <w:tr w:rsidR="00452076" w:rsidTr="004A1B01">
        <w:tc>
          <w:tcPr>
            <w:tcW w:w="2743" w:type="dxa"/>
          </w:tcPr>
          <w:p w:rsidR="00452076" w:rsidRPr="00452076" w:rsidRDefault="00452076" w:rsidP="003A421B">
            <w:pPr>
              <w:spacing w:line="360" w:lineRule="auto"/>
              <w:jc w:val="both"/>
              <w:rPr>
                <w:rFonts w:ascii="Times New Roman" w:hAnsi="Times New Roman" w:cs="Times New Roman"/>
                <w:sz w:val="20"/>
                <w:szCs w:val="20"/>
              </w:rPr>
            </w:pPr>
            <w:r w:rsidRPr="00452076">
              <w:rPr>
                <w:rFonts w:ascii="Times New Roman" w:hAnsi="Times New Roman" w:cs="Times New Roman"/>
                <w:b/>
                <w:sz w:val="20"/>
                <w:szCs w:val="20"/>
              </w:rPr>
              <w:t xml:space="preserve">12.2 </w:t>
            </w:r>
            <w:r w:rsidRPr="00452076">
              <w:rPr>
                <w:rFonts w:ascii="Times New Roman" w:hAnsi="Times New Roman" w:cs="Times New Roman"/>
                <w:sz w:val="20"/>
                <w:szCs w:val="20"/>
              </w:rPr>
              <w:t>Apoiar ações de empreendedores criativos valorizando a diversidade cultural.</w:t>
            </w:r>
          </w:p>
        </w:tc>
        <w:tc>
          <w:tcPr>
            <w:tcW w:w="1403" w:type="dxa"/>
          </w:tcPr>
          <w:p w:rsidR="00452076" w:rsidRPr="00452076" w:rsidRDefault="00452076" w:rsidP="003A421B">
            <w:pPr>
              <w:spacing w:line="360" w:lineRule="auto"/>
              <w:jc w:val="both"/>
              <w:rPr>
                <w:rFonts w:ascii="Times New Roman" w:hAnsi="Times New Roman" w:cs="Times New Roman"/>
                <w:sz w:val="20"/>
                <w:szCs w:val="20"/>
              </w:rPr>
            </w:pPr>
            <w:r w:rsidRPr="00452076">
              <w:rPr>
                <w:rFonts w:ascii="Times New Roman" w:hAnsi="Times New Roman" w:cs="Times New Roman"/>
                <w:sz w:val="20"/>
                <w:szCs w:val="20"/>
              </w:rPr>
              <w:t>Anualmente até 2027.</w:t>
            </w:r>
          </w:p>
        </w:tc>
        <w:tc>
          <w:tcPr>
            <w:tcW w:w="1324" w:type="dxa"/>
          </w:tcPr>
          <w:p w:rsidR="00452076" w:rsidRPr="00452076" w:rsidRDefault="004A1B01"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05" w:type="dxa"/>
          </w:tcPr>
          <w:p w:rsidR="00452076" w:rsidRPr="00452076" w:rsidRDefault="004A1B01"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5" w:type="dxa"/>
          </w:tcPr>
          <w:p w:rsidR="00452076" w:rsidRPr="00452076" w:rsidRDefault="004A1B01"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452076" w:rsidRPr="00452076" w:rsidRDefault="004A1B01"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4A1B01" w:rsidTr="004A1B01">
        <w:tc>
          <w:tcPr>
            <w:tcW w:w="2743" w:type="dxa"/>
          </w:tcPr>
          <w:p w:rsidR="004A1B01" w:rsidRPr="00452076" w:rsidRDefault="004A1B01" w:rsidP="003A421B">
            <w:pPr>
              <w:spacing w:line="360" w:lineRule="auto"/>
              <w:jc w:val="both"/>
              <w:rPr>
                <w:rFonts w:ascii="Times New Roman" w:hAnsi="Times New Roman" w:cs="Times New Roman"/>
                <w:sz w:val="20"/>
                <w:szCs w:val="20"/>
              </w:rPr>
            </w:pPr>
            <w:r w:rsidRPr="00452076">
              <w:rPr>
                <w:rFonts w:ascii="Times New Roman" w:hAnsi="Times New Roman" w:cs="Times New Roman"/>
                <w:b/>
                <w:sz w:val="20"/>
                <w:szCs w:val="20"/>
              </w:rPr>
              <w:t xml:space="preserve">12.3 </w:t>
            </w:r>
            <w:r w:rsidRPr="00452076">
              <w:rPr>
                <w:rFonts w:ascii="Times New Roman" w:hAnsi="Times New Roman" w:cs="Times New Roman"/>
                <w:sz w:val="20"/>
                <w:szCs w:val="20"/>
              </w:rPr>
              <w:t>Garantir a geração de renda por meio do comércio formal e informal favorecendo a economia da cultura.</w:t>
            </w:r>
          </w:p>
        </w:tc>
        <w:tc>
          <w:tcPr>
            <w:tcW w:w="1403" w:type="dxa"/>
          </w:tcPr>
          <w:p w:rsidR="004A1B01" w:rsidRPr="00452076" w:rsidRDefault="004A1B01" w:rsidP="003A421B">
            <w:pPr>
              <w:spacing w:line="360" w:lineRule="auto"/>
              <w:jc w:val="both"/>
              <w:rPr>
                <w:rFonts w:ascii="Times New Roman" w:hAnsi="Times New Roman" w:cs="Times New Roman"/>
                <w:sz w:val="20"/>
                <w:szCs w:val="20"/>
              </w:rPr>
            </w:pPr>
            <w:r w:rsidRPr="00452076">
              <w:rPr>
                <w:rFonts w:ascii="Times New Roman" w:hAnsi="Times New Roman" w:cs="Times New Roman"/>
                <w:sz w:val="20"/>
                <w:szCs w:val="20"/>
              </w:rPr>
              <w:t>Anualmente até 2027.</w:t>
            </w:r>
          </w:p>
        </w:tc>
        <w:tc>
          <w:tcPr>
            <w:tcW w:w="1324" w:type="dxa"/>
          </w:tcPr>
          <w:p w:rsidR="004A1B01" w:rsidRPr="00452076" w:rsidRDefault="004A1B01"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05" w:type="dxa"/>
          </w:tcPr>
          <w:p w:rsidR="004A1B01" w:rsidRPr="00452076" w:rsidRDefault="004A1B01"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5" w:type="dxa"/>
          </w:tcPr>
          <w:p w:rsidR="004A1B01" w:rsidRPr="00452076" w:rsidRDefault="004A1B01"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4A1B01" w:rsidRPr="00452076" w:rsidRDefault="004A1B01"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860"/>
        <w:gridCol w:w="1181"/>
        <w:gridCol w:w="1195"/>
        <w:gridCol w:w="1393"/>
        <w:gridCol w:w="1331"/>
        <w:gridCol w:w="1327"/>
      </w:tblGrid>
      <w:tr w:rsidR="00FE3D34" w:rsidTr="00FE7276">
        <w:tc>
          <w:tcPr>
            <w:tcW w:w="9287" w:type="dxa"/>
            <w:gridSpan w:val="6"/>
          </w:tcPr>
          <w:p w:rsidR="00FE3D34" w:rsidRDefault="00FE3D34"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13: </w:t>
            </w:r>
            <w:r>
              <w:rPr>
                <w:rFonts w:ascii="Times New Roman" w:hAnsi="Times New Roman" w:cs="Times New Roman"/>
                <w:sz w:val="24"/>
                <w:szCs w:val="24"/>
              </w:rPr>
              <w:t>Realização de inventário cultural material e imaterial no Município, com objetivo do mapeamento e tombamento das construções históricas como Patrimônio Cultural do Município.</w:t>
            </w:r>
          </w:p>
        </w:tc>
      </w:tr>
      <w:tr w:rsidR="00FE3D34" w:rsidTr="00FE3D34">
        <w:tc>
          <w:tcPr>
            <w:tcW w:w="2860" w:type="dxa"/>
          </w:tcPr>
          <w:p w:rsidR="00FE3D34" w:rsidRPr="00FE3D34" w:rsidRDefault="00FE3D34" w:rsidP="00FE7276">
            <w:pPr>
              <w:spacing w:line="360" w:lineRule="auto"/>
              <w:jc w:val="both"/>
              <w:rPr>
                <w:rFonts w:ascii="Times New Roman" w:hAnsi="Times New Roman" w:cs="Times New Roman"/>
                <w:b/>
                <w:sz w:val="20"/>
                <w:szCs w:val="20"/>
              </w:rPr>
            </w:pPr>
            <w:r w:rsidRPr="00FE3D34">
              <w:rPr>
                <w:rFonts w:ascii="Times New Roman" w:hAnsi="Times New Roman" w:cs="Times New Roman"/>
                <w:b/>
                <w:sz w:val="20"/>
                <w:szCs w:val="20"/>
              </w:rPr>
              <w:t>Ações:</w:t>
            </w:r>
          </w:p>
        </w:tc>
        <w:tc>
          <w:tcPr>
            <w:tcW w:w="1181" w:type="dxa"/>
          </w:tcPr>
          <w:p w:rsidR="00FE3D34" w:rsidRPr="00FE3D34" w:rsidRDefault="00FE3D34" w:rsidP="00FE7276">
            <w:pPr>
              <w:spacing w:line="360" w:lineRule="auto"/>
              <w:jc w:val="both"/>
              <w:rPr>
                <w:rFonts w:ascii="Times New Roman" w:hAnsi="Times New Roman" w:cs="Times New Roman"/>
                <w:b/>
                <w:sz w:val="20"/>
                <w:szCs w:val="20"/>
              </w:rPr>
            </w:pPr>
            <w:r w:rsidRPr="00FE3D34">
              <w:rPr>
                <w:rFonts w:ascii="Times New Roman" w:hAnsi="Times New Roman" w:cs="Times New Roman"/>
                <w:b/>
                <w:sz w:val="20"/>
                <w:szCs w:val="20"/>
              </w:rPr>
              <w:t>Prazo/</w:t>
            </w:r>
            <w:proofErr w:type="spellStart"/>
            <w:r w:rsidRPr="00FE3D34">
              <w:rPr>
                <w:rFonts w:ascii="Times New Roman" w:hAnsi="Times New Roman" w:cs="Times New Roman"/>
                <w:b/>
                <w:sz w:val="20"/>
                <w:szCs w:val="20"/>
              </w:rPr>
              <w:t>Per-íodo</w:t>
            </w:r>
            <w:proofErr w:type="spellEnd"/>
          </w:p>
        </w:tc>
        <w:tc>
          <w:tcPr>
            <w:tcW w:w="1195" w:type="dxa"/>
          </w:tcPr>
          <w:p w:rsidR="00FE3D34" w:rsidRPr="00FE3D34" w:rsidRDefault="00FE3D34" w:rsidP="00FE7276">
            <w:pPr>
              <w:spacing w:line="360" w:lineRule="auto"/>
              <w:jc w:val="both"/>
              <w:rPr>
                <w:rFonts w:ascii="Times New Roman" w:hAnsi="Times New Roman" w:cs="Times New Roman"/>
                <w:b/>
                <w:sz w:val="20"/>
                <w:szCs w:val="20"/>
              </w:rPr>
            </w:pPr>
            <w:r w:rsidRPr="00FE3D34">
              <w:rPr>
                <w:rFonts w:ascii="Times New Roman" w:hAnsi="Times New Roman" w:cs="Times New Roman"/>
                <w:b/>
                <w:sz w:val="20"/>
                <w:szCs w:val="20"/>
              </w:rPr>
              <w:t>Recursos Disponíveis</w:t>
            </w:r>
          </w:p>
        </w:tc>
        <w:tc>
          <w:tcPr>
            <w:tcW w:w="1393" w:type="dxa"/>
          </w:tcPr>
          <w:p w:rsidR="00FE3D34" w:rsidRPr="00FE3D34" w:rsidRDefault="00FE3D34" w:rsidP="00FE7276">
            <w:pPr>
              <w:spacing w:line="360" w:lineRule="auto"/>
              <w:jc w:val="center"/>
              <w:rPr>
                <w:rFonts w:ascii="Times New Roman" w:hAnsi="Times New Roman" w:cs="Times New Roman"/>
                <w:b/>
                <w:sz w:val="20"/>
                <w:szCs w:val="20"/>
              </w:rPr>
            </w:pPr>
            <w:r w:rsidRPr="00FE3D34">
              <w:rPr>
                <w:rFonts w:ascii="Times New Roman" w:hAnsi="Times New Roman" w:cs="Times New Roman"/>
                <w:b/>
                <w:sz w:val="20"/>
                <w:szCs w:val="20"/>
              </w:rPr>
              <w:t>Recursos Necessários</w:t>
            </w:r>
          </w:p>
        </w:tc>
        <w:tc>
          <w:tcPr>
            <w:tcW w:w="1331" w:type="dxa"/>
          </w:tcPr>
          <w:p w:rsidR="00FE3D34" w:rsidRPr="00FE3D34" w:rsidRDefault="00FE3D34" w:rsidP="00FE7276">
            <w:pPr>
              <w:spacing w:line="360" w:lineRule="auto"/>
              <w:jc w:val="center"/>
              <w:rPr>
                <w:rFonts w:ascii="Times New Roman" w:hAnsi="Times New Roman" w:cs="Times New Roman"/>
                <w:b/>
                <w:sz w:val="20"/>
                <w:szCs w:val="20"/>
              </w:rPr>
            </w:pPr>
            <w:r w:rsidRPr="00FE3D34">
              <w:rPr>
                <w:rFonts w:ascii="Times New Roman" w:hAnsi="Times New Roman" w:cs="Times New Roman"/>
                <w:b/>
                <w:sz w:val="20"/>
                <w:szCs w:val="20"/>
              </w:rPr>
              <w:t>Valor</w:t>
            </w:r>
          </w:p>
          <w:p w:rsidR="00FE3D34" w:rsidRPr="00FE3D34" w:rsidRDefault="00FE3D34" w:rsidP="00FE7276">
            <w:pPr>
              <w:spacing w:line="360" w:lineRule="auto"/>
              <w:jc w:val="center"/>
              <w:rPr>
                <w:rFonts w:ascii="Times New Roman" w:hAnsi="Times New Roman" w:cs="Times New Roman"/>
                <w:b/>
                <w:sz w:val="20"/>
                <w:szCs w:val="20"/>
              </w:rPr>
            </w:pPr>
            <w:r w:rsidRPr="00FE3D34">
              <w:rPr>
                <w:rFonts w:ascii="Times New Roman" w:hAnsi="Times New Roman" w:cs="Times New Roman"/>
                <w:b/>
                <w:sz w:val="20"/>
                <w:szCs w:val="20"/>
              </w:rPr>
              <w:t>(R$)</w:t>
            </w:r>
          </w:p>
        </w:tc>
        <w:tc>
          <w:tcPr>
            <w:tcW w:w="1327" w:type="dxa"/>
          </w:tcPr>
          <w:p w:rsidR="00FE3D34" w:rsidRPr="00FE3D34" w:rsidRDefault="00FE3D34" w:rsidP="00FE7276">
            <w:pPr>
              <w:spacing w:line="360" w:lineRule="auto"/>
              <w:jc w:val="center"/>
              <w:rPr>
                <w:rFonts w:ascii="Times New Roman" w:hAnsi="Times New Roman" w:cs="Times New Roman"/>
                <w:b/>
                <w:sz w:val="20"/>
                <w:szCs w:val="20"/>
              </w:rPr>
            </w:pPr>
            <w:r w:rsidRPr="00FE3D34">
              <w:rPr>
                <w:rFonts w:ascii="Times New Roman" w:hAnsi="Times New Roman" w:cs="Times New Roman"/>
                <w:b/>
                <w:sz w:val="20"/>
                <w:szCs w:val="20"/>
              </w:rPr>
              <w:t>Classificação da Despesa</w:t>
            </w:r>
          </w:p>
        </w:tc>
      </w:tr>
      <w:tr w:rsidR="00FE3D34" w:rsidTr="00FE3D34">
        <w:tc>
          <w:tcPr>
            <w:tcW w:w="2860" w:type="dxa"/>
          </w:tcPr>
          <w:p w:rsidR="00FE3D34" w:rsidRPr="00FE3D34" w:rsidRDefault="00FE3D34" w:rsidP="003A421B">
            <w:pPr>
              <w:spacing w:line="360" w:lineRule="auto"/>
              <w:jc w:val="both"/>
              <w:rPr>
                <w:rFonts w:ascii="Times New Roman" w:hAnsi="Times New Roman" w:cs="Times New Roman"/>
                <w:sz w:val="20"/>
                <w:szCs w:val="20"/>
              </w:rPr>
            </w:pPr>
            <w:r w:rsidRPr="00FE3D34">
              <w:rPr>
                <w:rFonts w:ascii="Times New Roman" w:hAnsi="Times New Roman" w:cs="Times New Roman"/>
                <w:b/>
                <w:sz w:val="20"/>
                <w:szCs w:val="20"/>
              </w:rPr>
              <w:t>13.1</w:t>
            </w:r>
            <w:r w:rsidRPr="00FE3D34">
              <w:rPr>
                <w:rFonts w:ascii="Times New Roman" w:hAnsi="Times New Roman" w:cs="Times New Roman"/>
                <w:sz w:val="20"/>
                <w:szCs w:val="20"/>
              </w:rPr>
              <w:t xml:space="preserve"> Capacitar recursos humanos da Prefeitura para a realização de inventário cultural material e imaterial no Município.</w:t>
            </w:r>
          </w:p>
        </w:tc>
        <w:tc>
          <w:tcPr>
            <w:tcW w:w="1181" w:type="dxa"/>
          </w:tcPr>
          <w:p w:rsidR="00FE3D34" w:rsidRPr="00FE3D34" w:rsidRDefault="00FE3D34" w:rsidP="003A421B">
            <w:pPr>
              <w:spacing w:line="360" w:lineRule="auto"/>
              <w:jc w:val="both"/>
              <w:rPr>
                <w:rFonts w:ascii="Times New Roman" w:hAnsi="Times New Roman" w:cs="Times New Roman"/>
                <w:sz w:val="20"/>
                <w:szCs w:val="20"/>
              </w:rPr>
            </w:pPr>
            <w:r w:rsidRPr="00FE3D34">
              <w:rPr>
                <w:rFonts w:ascii="Times New Roman" w:hAnsi="Times New Roman" w:cs="Times New Roman"/>
                <w:sz w:val="20"/>
                <w:szCs w:val="20"/>
              </w:rPr>
              <w:t>Até 2020.</w:t>
            </w:r>
          </w:p>
        </w:tc>
        <w:tc>
          <w:tcPr>
            <w:tcW w:w="1195" w:type="dxa"/>
          </w:tcPr>
          <w:p w:rsidR="00FE3D34" w:rsidRPr="00FE3D34" w:rsidRDefault="00FE72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93" w:type="dxa"/>
          </w:tcPr>
          <w:p w:rsidR="00FE3D34" w:rsidRDefault="00FE72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FE7276" w:rsidRPr="00FE3D34" w:rsidRDefault="00FE72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331" w:type="dxa"/>
          </w:tcPr>
          <w:p w:rsidR="00FE3D34" w:rsidRPr="00FE3D34" w:rsidRDefault="00FE72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500,00</w:t>
            </w:r>
          </w:p>
        </w:tc>
        <w:tc>
          <w:tcPr>
            <w:tcW w:w="1327" w:type="dxa"/>
          </w:tcPr>
          <w:p w:rsidR="00FE3D34" w:rsidRDefault="00FE72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FE7276" w:rsidRPr="00FE3D34" w:rsidRDefault="00FE7276"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tc>
      </w:tr>
      <w:tr w:rsidR="00FE7276" w:rsidTr="00FE3D34">
        <w:tc>
          <w:tcPr>
            <w:tcW w:w="2860" w:type="dxa"/>
          </w:tcPr>
          <w:p w:rsidR="00FE7276" w:rsidRPr="00FE3D34" w:rsidRDefault="00FE7276" w:rsidP="003A421B">
            <w:pPr>
              <w:spacing w:line="360" w:lineRule="auto"/>
              <w:jc w:val="both"/>
              <w:rPr>
                <w:rFonts w:ascii="Times New Roman" w:hAnsi="Times New Roman" w:cs="Times New Roman"/>
                <w:sz w:val="20"/>
                <w:szCs w:val="20"/>
              </w:rPr>
            </w:pPr>
            <w:r w:rsidRPr="00FE3D34">
              <w:rPr>
                <w:rFonts w:ascii="Times New Roman" w:hAnsi="Times New Roman" w:cs="Times New Roman"/>
                <w:b/>
                <w:sz w:val="20"/>
                <w:szCs w:val="20"/>
              </w:rPr>
              <w:t xml:space="preserve">13.2 </w:t>
            </w:r>
            <w:r w:rsidRPr="00FE3D34">
              <w:rPr>
                <w:rFonts w:ascii="Times New Roman" w:hAnsi="Times New Roman" w:cs="Times New Roman"/>
                <w:sz w:val="20"/>
                <w:szCs w:val="20"/>
              </w:rPr>
              <w:t>Realizar levantamento do patrimônio cultural material e imaterial no Município.</w:t>
            </w:r>
          </w:p>
        </w:tc>
        <w:tc>
          <w:tcPr>
            <w:tcW w:w="1181" w:type="dxa"/>
          </w:tcPr>
          <w:p w:rsidR="00FE7276" w:rsidRPr="00FE3D34" w:rsidRDefault="00FE7276" w:rsidP="003A421B">
            <w:pPr>
              <w:spacing w:line="360" w:lineRule="auto"/>
              <w:jc w:val="both"/>
              <w:rPr>
                <w:rFonts w:ascii="Times New Roman" w:hAnsi="Times New Roman" w:cs="Times New Roman"/>
                <w:sz w:val="20"/>
                <w:szCs w:val="20"/>
              </w:rPr>
            </w:pPr>
            <w:r w:rsidRPr="00FE3D34">
              <w:rPr>
                <w:rFonts w:ascii="Times New Roman" w:hAnsi="Times New Roman" w:cs="Times New Roman"/>
                <w:sz w:val="20"/>
                <w:szCs w:val="20"/>
              </w:rPr>
              <w:t>Até 2021.</w:t>
            </w:r>
          </w:p>
        </w:tc>
        <w:tc>
          <w:tcPr>
            <w:tcW w:w="1195" w:type="dxa"/>
          </w:tcPr>
          <w:p w:rsidR="00FE7276" w:rsidRPr="00FE3D34" w:rsidRDefault="00FE7276"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93" w:type="dxa"/>
          </w:tcPr>
          <w:p w:rsidR="00FE7276" w:rsidRDefault="00FE7276"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FE7276" w:rsidRPr="00FE3D34" w:rsidRDefault="00FE7276"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331" w:type="dxa"/>
          </w:tcPr>
          <w:p w:rsidR="00FE7276" w:rsidRPr="00FE3D34" w:rsidRDefault="00802F5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100,00</w:t>
            </w:r>
          </w:p>
        </w:tc>
        <w:tc>
          <w:tcPr>
            <w:tcW w:w="1327" w:type="dxa"/>
          </w:tcPr>
          <w:p w:rsidR="00FE7276" w:rsidRPr="00FE3D34" w:rsidRDefault="00802F5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tc>
      </w:tr>
      <w:tr w:rsidR="00FE7276" w:rsidTr="00FE3D34">
        <w:tc>
          <w:tcPr>
            <w:tcW w:w="2860" w:type="dxa"/>
          </w:tcPr>
          <w:p w:rsidR="00FE7276" w:rsidRPr="00FE3D34" w:rsidRDefault="00FE7276" w:rsidP="003A421B">
            <w:pPr>
              <w:spacing w:line="360" w:lineRule="auto"/>
              <w:jc w:val="both"/>
              <w:rPr>
                <w:rFonts w:ascii="Times New Roman" w:hAnsi="Times New Roman" w:cs="Times New Roman"/>
                <w:sz w:val="20"/>
                <w:szCs w:val="20"/>
              </w:rPr>
            </w:pPr>
            <w:r w:rsidRPr="00FE3D34">
              <w:rPr>
                <w:rFonts w:ascii="Times New Roman" w:hAnsi="Times New Roman" w:cs="Times New Roman"/>
                <w:b/>
                <w:sz w:val="20"/>
                <w:szCs w:val="20"/>
              </w:rPr>
              <w:t xml:space="preserve">13.3 </w:t>
            </w:r>
            <w:r w:rsidRPr="00FE3D34">
              <w:rPr>
                <w:rFonts w:ascii="Times New Roman" w:hAnsi="Times New Roman" w:cs="Times New Roman"/>
                <w:sz w:val="20"/>
                <w:szCs w:val="20"/>
              </w:rPr>
              <w:t>Realizar a aprovação da legislação pertinente á Política de Patrimônio.</w:t>
            </w:r>
          </w:p>
        </w:tc>
        <w:tc>
          <w:tcPr>
            <w:tcW w:w="1181" w:type="dxa"/>
          </w:tcPr>
          <w:p w:rsidR="00FE7276" w:rsidRPr="00FE3D34" w:rsidRDefault="00FE7276" w:rsidP="003A421B">
            <w:pPr>
              <w:spacing w:line="360" w:lineRule="auto"/>
              <w:jc w:val="both"/>
              <w:rPr>
                <w:rFonts w:ascii="Times New Roman" w:hAnsi="Times New Roman" w:cs="Times New Roman"/>
                <w:sz w:val="20"/>
                <w:szCs w:val="20"/>
              </w:rPr>
            </w:pPr>
            <w:r w:rsidRPr="00FE3D34">
              <w:rPr>
                <w:rFonts w:ascii="Times New Roman" w:hAnsi="Times New Roman" w:cs="Times New Roman"/>
                <w:sz w:val="20"/>
                <w:szCs w:val="20"/>
              </w:rPr>
              <w:t>Até 2021.</w:t>
            </w:r>
          </w:p>
        </w:tc>
        <w:tc>
          <w:tcPr>
            <w:tcW w:w="1195" w:type="dxa"/>
          </w:tcPr>
          <w:p w:rsidR="00FE7276" w:rsidRPr="00FE3D34" w:rsidRDefault="00FE7276"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393" w:type="dxa"/>
          </w:tcPr>
          <w:p w:rsidR="00FE7276" w:rsidRDefault="00FE7276"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p w:rsidR="00FE7276" w:rsidRPr="00FE3D34" w:rsidRDefault="00FE7276" w:rsidP="00FE7276">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tc>
        <w:tc>
          <w:tcPr>
            <w:tcW w:w="1331" w:type="dxa"/>
          </w:tcPr>
          <w:p w:rsidR="00FE7276" w:rsidRPr="00FE3D34" w:rsidRDefault="00802F5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w:t>
            </w:r>
            <w:r w:rsidR="00FE7276">
              <w:rPr>
                <w:rFonts w:ascii="Times New Roman" w:hAnsi="Times New Roman" w:cs="Times New Roman"/>
                <w:sz w:val="20"/>
                <w:szCs w:val="20"/>
              </w:rPr>
              <w:t>00,00</w:t>
            </w:r>
          </w:p>
        </w:tc>
        <w:tc>
          <w:tcPr>
            <w:tcW w:w="1327" w:type="dxa"/>
          </w:tcPr>
          <w:p w:rsidR="00FE7276" w:rsidRPr="00FE3D34" w:rsidRDefault="00802F5B"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451"/>
        <w:gridCol w:w="1138"/>
        <w:gridCol w:w="1622"/>
        <w:gridCol w:w="1560"/>
        <w:gridCol w:w="1189"/>
        <w:gridCol w:w="1327"/>
      </w:tblGrid>
      <w:tr w:rsidR="005417C2" w:rsidTr="00B86E74">
        <w:tc>
          <w:tcPr>
            <w:tcW w:w="9287" w:type="dxa"/>
            <w:gridSpan w:val="6"/>
          </w:tcPr>
          <w:p w:rsidR="005417C2" w:rsidRDefault="005417C2"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14: </w:t>
            </w:r>
            <w:r>
              <w:rPr>
                <w:rFonts w:ascii="Times New Roman" w:hAnsi="Times New Roman" w:cs="Times New Roman"/>
                <w:sz w:val="24"/>
                <w:szCs w:val="24"/>
              </w:rPr>
              <w:t>Edificar Anfiteatro com estrutura física e acomodações adequadas para o recebimento de espetáculos artístico e culturais, afim de fomentar a criação de grupos artísticos locais, bem como atender a demanda da Sociedade no que tange a democratização e o acesso à cultura.</w:t>
            </w:r>
          </w:p>
        </w:tc>
      </w:tr>
      <w:tr w:rsidR="005417C2" w:rsidTr="005417C2">
        <w:tc>
          <w:tcPr>
            <w:tcW w:w="2451" w:type="dxa"/>
          </w:tcPr>
          <w:p w:rsidR="005417C2" w:rsidRPr="005417C2" w:rsidRDefault="005417C2" w:rsidP="00B86E74">
            <w:pPr>
              <w:spacing w:line="360" w:lineRule="auto"/>
              <w:jc w:val="both"/>
              <w:rPr>
                <w:rFonts w:ascii="Times New Roman" w:hAnsi="Times New Roman" w:cs="Times New Roman"/>
                <w:b/>
                <w:sz w:val="20"/>
                <w:szCs w:val="20"/>
              </w:rPr>
            </w:pPr>
            <w:r w:rsidRPr="005417C2">
              <w:rPr>
                <w:rFonts w:ascii="Times New Roman" w:hAnsi="Times New Roman" w:cs="Times New Roman"/>
                <w:b/>
                <w:sz w:val="20"/>
                <w:szCs w:val="20"/>
              </w:rPr>
              <w:lastRenderedPageBreak/>
              <w:t>Ações:</w:t>
            </w:r>
          </w:p>
        </w:tc>
        <w:tc>
          <w:tcPr>
            <w:tcW w:w="1138" w:type="dxa"/>
          </w:tcPr>
          <w:p w:rsidR="005417C2" w:rsidRPr="005417C2" w:rsidRDefault="005417C2" w:rsidP="00B86E74">
            <w:pPr>
              <w:spacing w:line="360" w:lineRule="auto"/>
              <w:jc w:val="both"/>
              <w:rPr>
                <w:rFonts w:ascii="Times New Roman" w:hAnsi="Times New Roman" w:cs="Times New Roman"/>
                <w:b/>
                <w:sz w:val="20"/>
                <w:szCs w:val="20"/>
              </w:rPr>
            </w:pPr>
            <w:r w:rsidRPr="005417C2">
              <w:rPr>
                <w:rFonts w:ascii="Times New Roman" w:hAnsi="Times New Roman" w:cs="Times New Roman"/>
                <w:b/>
                <w:sz w:val="20"/>
                <w:szCs w:val="20"/>
              </w:rPr>
              <w:t>Prazo/</w:t>
            </w:r>
            <w:proofErr w:type="spellStart"/>
            <w:r w:rsidRPr="005417C2">
              <w:rPr>
                <w:rFonts w:ascii="Times New Roman" w:hAnsi="Times New Roman" w:cs="Times New Roman"/>
                <w:b/>
                <w:sz w:val="20"/>
                <w:szCs w:val="20"/>
              </w:rPr>
              <w:t>Per-íodo</w:t>
            </w:r>
            <w:proofErr w:type="spellEnd"/>
          </w:p>
        </w:tc>
        <w:tc>
          <w:tcPr>
            <w:tcW w:w="1622" w:type="dxa"/>
          </w:tcPr>
          <w:p w:rsidR="005417C2" w:rsidRPr="005417C2" w:rsidRDefault="005417C2" w:rsidP="00B86E74">
            <w:pPr>
              <w:spacing w:line="360" w:lineRule="auto"/>
              <w:jc w:val="both"/>
              <w:rPr>
                <w:rFonts w:ascii="Times New Roman" w:hAnsi="Times New Roman" w:cs="Times New Roman"/>
                <w:b/>
                <w:sz w:val="20"/>
                <w:szCs w:val="20"/>
              </w:rPr>
            </w:pPr>
            <w:r w:rsidRPr="005417C2">
              <w:rPr>
                <w:rFonts w:ascii="Times New Roman" w:hAnsi="Times New Roman" w:cs="Times New Roman"/>
                <w:b/>
                <w:sz w:val="20"/>
                <w:szCs w:val="20"/>
              </w:rPr>
              <w:t>Recursos Disponíveis</w:t>
            </w:r>
          </w:p>
        </w:tc>
        <w:tc>
          <w:tcPr>
            <w:tcW w:w="1560" w:type="dxa"/>
          </w:tcPr>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Recursos Necessários</w:t>
            </w:r>
          </w:p>
        </w:tc>
        <w:tc>
          <w:tcPr>
            <w:tcW w:w="1189" w:type="dxa"/>
          </w:tcPr>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Valor</w:t>
            </w:r>
          </w:p>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(R$)</w:t>
            </w:r>
          </w:p>
        </w:tc>
        <w:tc>
          <w:tcPr>
            <w:tcW w:w="1327" w:type="dxa"/>
          </w:tcPr>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Classificação da Despesa</w:t>
            </w:r>
          </w:p>
        </w:tc>
      </w:tr>
      <w:tr w:rsidR="005417C2" w:rsidTr="005417C2">
        <w:tc>
          <w:tcPr>
            <w:tcW w:w="2451" w:type="dxa"/>
          </w:tcPr>
          <w:p w:rsidR="005417C2" w:rsidRPr="005417C2" w:rsidRDefault="005417C2" w:rsidP="003A421B">
            <w:pPr>
              <w:spacing w:line="360" w:lineRule="auto"/>
              <w:jc w:val="both"/>
              <w:rPr>
                <w:rFonts w:ascii="Times New Roman" w:hAnsi="Times New Roman" w:cs="Times New Roman"/>
                <w:sz w:val="20"/>
                <w:szCs w:val="20"/>
              </w:rPr>
            </w:pPr>
            <w:proofErr w:type="gramStart"/>
            <w:r w:rsidRPr="005417C2">
              <w:rPr>
                <w:rFonts w:ascii="Times New Roman" w:hAnsi="Times New Roman" w:cs="Times New Roman"/>
                <w:b/>
                <w:sz w:val="20"/>
                <w:szCs w:val="20"/>
              </w:rPr>
              <w:t>14.1</w:t>
            </w:r>
            <w:r w:rsidRPr="005417C2">
              <w:rPr>
                <w:rFonts w:ascii="Times New Roman" w:hAnsi="Times New Roman" w:cs="Times New Roman"/>
                <w:sz w:val="20"/>
                <w:szCs w:val="20"/>
              </w:rPr>
              <w:t xml:space="preserve"> Elaboração</w:t>
            </w:r>
            <w:proofErr w:type="gramEnd"/>
            <w:r w:rsidRPr="005417C2">
              <w:rPr>
                <w:rFonts w:ascii="Times New Roman" w:hAnsi="Times New Roman" w:cs="Times New Roman"/>
                <w:sz w:val="20"/>
                <w:szCs w:val="20"/>
              </w:rPr>
              <w:t xml:space="preserve"> do projeto, e aprovação do projeto por parte do Conselho Municipal de Política Cultural de Paulo Bento.</w:t>
            </w:r>
          </w:p>
        </w:tc>
        <w:tc>
          <w:tcPr>
            <w:tcW w:w="1138"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sz w:val="20"/>
                <w:szCs w:val="20"/>
              </w:rPr>
              <w:t>Até 2018.</w:t>
            </w:r>
          </w:p>
        </w:tc>
        <w:tc>
          <w:tcPr>
            <w:tcW w:w="1622" w:type="dxa"/>
          </w:tcPr>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560" w:type="dxa"/>
          </w:tcPr>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9" w:type="dxa"/>
          </w:tcPr>
          <w:p w:rsidR="005417C2" w:rsidRPr="00452076"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5417C2" w:rsidRPr="00452076"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5417C2" w:rsidTr="005417C2">
        <w:tc>
          <w:tcPr>
            <w:tcW w:w="2451"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b/>
                <w:sz w:val="20"/>
                <w:szCs w:val="20"/>
              </w:rPr>
              <w:t xml:space="preserve">14.2 </w:t>
            </w:r>
            <w:r w:rsidRPr="005417C2">
              <w:rPr>
                <w:rFonts w:ascii="Times New Roman" w:hAnsi="Times New Roman" w:cs="Times New Roman"/>
                <w:sz w:val="20"/>
                <w:szCs w:val="20"/>
              </w:rPr>
              <w:t>Realizar a captação de recursos junto a empresas para viabilizar o projeto.</w:t>
            </w:r>
          </w:p>
        </w:tc>
        <w:tc>
          <w:tcPr>
            <w:tcW w:w="1138"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sz w:val="20"/>
                <w:szCs w:val="20"/>
              </w:rPr>
              <w:t>Até 2020.</w:t>
            </w:r>
          </w:p>
        </w:tc>
        <w:tc>
          <w:tcPr>
            <w:tcW w:w="1622" w:type="dxa"/>
          </w:tcPr>
          <w:p w:rsidR="005417C2" w:rsidRP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560" w:type="dxa"/>
          </w:tcPr>
          <w:p w:rsidR="005417C2" w:rsidRP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Humanos</w:t>
            </w:r>
          </w:p>
        </w:tc>
        <w:tc>
          <w:tcPr>
            <w:tcW w:w="1189" w:type="dxa"/>
          </w:tcPr>
          <w:p w:rsidR="005417C2" w:rsidRPr="00452076"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c>
          <w:tcPr>
            <w:tcW w:w="1327" w:type="dxa"/>
          </w:tcPr>
          <w:p w:rsidR="005417C2" w:rsidRPr="00452076"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Não se aplica</w:t>
            </w:r>
          </w:p>
        </w:tc>
      </w:tr>
      <w:tr w:rsidR="005417C2" w:rsidTr="005417C2">
        <w:tc>
          <w:tcPr>
            <w:tcW w:w="2451"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b/>
                <w:sz w:val="20"/>
                <w:szCs w:val="20"/>
              </w:rPr>
              <w:t xml:space="preserve">14.3 </w:t>
            </w:r>
            <w:r w:rsidRPr="005417C2">
              <w:rPr>
                <w:rFonts w:ascii="Times New Roman" w:hAnsi="Times New Roman" w:cs="Times New Roman"/>
                <w:sz w:val="20"/>
                <w:szCs w:val="20"/>
              </w:rPr>
              <w:t>Pleitear recursos junto ao Governo do Estado e Federal para viabilizar o projeto.</w:t>
            </w:r>
          </w:p>
        </w:tc>
        <w:tc>
          <w:tcPr>
            <w:tcW w:w="1138"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sz w:val="20"/>
                <w:szCs w:val="20"/>
              </w:rPr>
              <w:t>Até 2020.</w:t>
            </w:r>
          </w:p>
        </w:tc>
        <w:tc>
          <w:tcPr>
            <w:tcW w:w="1622" w:type="dxa"/>
          </w:tcPr>
          <w:p w:rsidR="005417C2" w:rsidRPr="005417C2" w:rsidRDefault="005417C2" w:rsidP="003A421B">
            <w:pPr>
              <w:spacing w:line="360" w:lineRule="auto"/>
              <w:jc w:val="both"/>
              <w:rPr>
                <w:rFonts w:ascii="Times New Roman" w:hAnsi="Times New Roman" w:cs="Times New Roman"/>
                <w:sz w:val="20"/>
                <w:szCs w:val="20"/>
              </w:rPr>
            </w:pPr>
          </w:p>
        </w:tc>
        <w:tc>
          <w:tcPr>
            <w:tcW w:w="1560" w:type="dxa"/>
          </w:tcPr>
          <w:p w:rsidR="005417C2" w:rsidRPr="005417C2" w:rsidRDefault="005417C2" w:rsidP="003A421B">
            <w:pPr>
              <w:spacing w:line="360" w:lineRule="auto"/>
              <w:jc w:val="both"/>
              <w:rPr>
                <w:rFonts w:ascii="Times New Roman" w:hAnsi="Times New Roman" w:cs="Times New Roman"/>
                <w:sz w:val="20"/>
                <w:szCs w:val="20"/>
              </w:rPr>
            </w:pPr>
          </w:p>
        </w:tc>
        <w:tc>
          <w:tcPr>
            <w:tcW w:w="1189" w:type="dxa"/>
          </w:tcPr>
          <w:p w:rsidR="005417C2" w:rsidRPr="005417C2" w:rsidRDefault="005417C2" w:rsidP="003A421B">
            <w:pPr>
              <w:spacing w:line="360" w:lineRule="auto"/>
              <w:jc w:val="both"/>
              <w:rPr>
                <w:rFonts w:ascii="Times New Roman" w:hAnsi="Times New Roman" w:cs="Times New Roman"/>
                <w:sz w:val="20"/>
                <w:szCs w:val="20"/>
              </w:rPr>
            </w:pPr>
          </w:p>
        </w:tc>
        <w:tc>
          <w:tcPr>
            <w:tcW w:w="1327" w:type="dxa"/>
          </w:tcPr>
          <w:p w:rsidR="005417C2" w:rsidRPr="005417C2" w:rsidRDefault="005417C2" w:rsidP="003A421B">
            <w:pPr>
              <w:spacing w:line="360" w:lineRule="auto"/>
              <w:jc w:val="both"/>
              <w:rPr>
                <w:rFonts w:ascii="Times New Roman" w:hAnsi="Times New Roman" w:cs="Times New Roman"/>
                <w:sz w:val="20"/>
                <w:szCs w:val="20"/>
              </w:rPr>
            </w:pPr>
          </w:p>
        </w:tc>
      </w:tr>
      <w:tr w:rsidR="005417C2" w:rsidTr="005417C2">
        <w:tc>
          <w:tcPr>
            <w:tcW w:w="2451" w:type="dxa"/>
          </w:tcPr>
          <w:p w:rsidR="005417C2" w:rsidRPr="005417C2" w:rsidRDefault="005417C2" w:rsidP="003A421B">
            <w:pPr>
              <w:spacing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14.4</w:t>
            </w:r>
            <w:r w:rsidRPr="005417C2">
              <w:rPr>
                <w:rFonts w:ascii="Times New Roman" w:hAnsi="Times New Roman" w:cs="Times New Roman"/>
                <w:sz w:val="20"/>
                <w:szCs w:val="20"/>
              </w:rPr>
              <w:t xml:space="preserve"> Anfiteatro</w:t>
            </w:r>
            <w:proofErr w:type="gramEnd"/>
            <w:r w:rsidRPr="005417C2">
              <w:rPr>
                <w:rFonts w:ascii="Times New Roman" w:hAnsi="Times New Roman" w:cs="Times New Roman"/>
                <w:sz w:val="20"/>
                <w:szCs w:val="20"/>
              </w:rPr>
              <w:t xml:space="preserve"> construído</w:t>
            </w:r>
          </w:p>
        </w:tc>
        <w:tc>
          <w:tcPr>
            <w:tcW w:w="1138" w:type="dxa"/>
          </w:tcPr>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Até 2027.</w:t>
            </w:r>
          </w:p>
        </w:tc>
        <w:tc>
          <w:tcPr>
            <w:tcW w:w="1622" w:type="dxa"/>
          </w:tcPr>
          <w:p w:rsidR="005417C2" w:rsidRPr="005417C2" w:rsidRDefault="005417C2" w:rsidP="003A421B">
            <w:pPr>
              <w:spacing w:line="360" w:lineRule="auto"/>
              <w:jc w:val="both"/>
              <w:rPr>
                <w:rFonts w:ascii="Times New Roman" w:hAnsi="Times New Roman" w:cs="Times New Roman"/>
                <w:sz w:val="20"/>
                <w:szCs w:val="20"/>
              </w:rPr>
            </w:pPr>
          </w:p>
        </w:tc>
        <w:tc>
          <w:tcPr>
            <w:tcW w:w="1560" w:type="dxa"/>
          </w:tcPr>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p w:rsidR="005417C2" w:rsidRPr="005417C2" w:rsidRDefault="005417C2" w:rsidP="003A421B">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Infraestrurua</w:t>
            </w:r>
            <w:proofErr w:type="spellEnd"/>
          </w:p>
        </w:tc>
        <w:tc>
          <w:tcPr>
            <w:tcW w:w="1189" w:type="dxa"/>
          </w:tcPr>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961.000,00</w:t>
            </w:r>
          </w:p>
        </w:tc>
        <w:tc>
          <w:tcPr>
            <w:tcW w:w="1327" w:type="dxa"/>
          </w:tcPr>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4490.51</w:t>
            </w:r>
          </w:p>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5417C2" w:rsidRPr="005417C2" w:rsidRDefault="005417C2" w:rsidP="003A421B">
            <w:pPr>
              <w:spacing w:line="360" w:lineRule="auto"/>
              <w:jc w:val="both"/>
              <w:rPr>
                <w:rFonts w:ascii="Times New Roman" w:hAnsi="Times New Roman" w:cs="Times New Roman"/>
                <w:sz w:val="20"/>
                <w:szCs w:val="20"/>
              </w:rPr>
            </w:pPr>
          </w:p>
        </w:tc>
      </w:tr>
    </w:tbl>
    <w:p w:rsidR="003A421B" w:rsidRDefault="003A421B" w:rsidP="003A421B">
      <w:pPr>
        <w:spacing w:line="360" w:lineRule="auto"/>
        <w:jc w:val="both"/>
        <w:rPr>
          <w:rFonts w:ascii="Times New Roman" w:hAnsi="Times New Roman" w:cs="Times New Roman"/>
          <w:sz w:val="24"/>
          <w:szCs w:val="24"/>
        </w:rPr>
      </w:pPr>
    </w:p>
    <w:tbl>
      <w:tblPr>
        <w:tblStyle w:val="Tabelacomgrade"/>
        <w:tblW w:w="0" w:type="auto"/>
        <w:tblLook w:val="04A0"/>
      </w:tblPr>
      <w:tblGrid>
        <w:gridCol w:w="2625"/>
        <w:gridCol w:w="1446"/>
        <w:gridCol w:w="1455"/>
        <w:gridCol w:w="1249"/>
        <w:gridCol w:w="1185"/>
        <w:gridCol w:w="1327"/>
      </w:tblGrid>
      <w:tr w:rsidR="005417C2" w:rsidTr="00B86E74">
        <w:tc>
          <w:tcPr>
            <w:tcW w:w="9287" w:type="dxa"/>
            <w:gridSpan w:val="6"/>
          </w:tcPr>
          <w:p w:rsidR="005417C2" w:rsidRDefault="005417C2" w:rsidP="003A421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Meta 15: </w:t>
            </w:r>
            <w:r>
              <w:rPr>
                <w:rFonts w:ascii="Times New Roman" w:hAnsi="Times New Roman" w:cs="Times New Roman"/>
                <w:sz w:val="24"/>
                <w:szCs w:val="24"/>
              </w:rPr>
              <w:t>Valorizar a cultura Gaúcha, visando resgatar e cultivar os costumes e tradições típicos.</w:t>
            </w:r>
          </w:p>
        </w:tc>
      </w:tr>
      <w:tr w:rsidR="005417C2" w:rsidTr="005417C2">
        <w:tc>
          <w:tcPr>
            <w:tcW w:w="2625" w:type="dxa"/>
          </w:tcPr>
          <w:p w:rsidR="005417C2" w:rsidRPr="005417C2" w:rsidRDefault="005417C2" w:rsidP="00B86E74">
            <w:pPr>
              <w:spacing w:line="360" w:lineRule="auto"/>
              <w:jc w:val="both"/>
              <w:rPr>
                <w:rFonts w:ascii="Times New Roman" w:hAnsi="Times New Roman" w:cs="Times New Roman"/>
                <w:b/>
                <w:sz w:val="20"/>
                <w:szCs w:val="20"/>
              </w:rPr>
            </w:pPr>
            <w:r w:rsidRPr="005417C2">
              <w:rPr>
                <w:rFonts w:ascii="Times New Roman" w:hAnsi="Times New Roman" w:cs="Times New Roman"/>
                <w:b/>
                <w:sz w:val="20"/>
                <w:szCs w:val="20"/>
              </w:rPr>
              <w:t>Ações:</w:t>
            </w:r>
          </w:p>
        </w:tc>
        <w:tc>
          <w:tcPr>
            <w:tcW w:w="1446" w:type="dxa"/>
          </w:tcPr>
          <w:p w:rsidR="005417C2" w:rsidRPr="005417C2" w:rsidRDefault="005417C2" w:rsidP="00B86E74">
            <w:pPr>
              <w:spacing w:line="360" w:lineRule="auto"/>
              <w:jc w:val="both"/>
              <w:rPr>
                <w:rFonts w:ascii="Times New Roman" w:hAnsi="Times New Roman" w:cs="Times New Roman"/>
                <w:b/>
                <w:sz w:val="20"/>
                <w:szCs w:val="20"/>
              </w:rPr>
            </w:pPr>
            <w:r w:rsidRPr="005417C2">
              <w:rPr>
                <w:rFonts w:ascii="Times New Roman" w:hAnsi="Times New Roman" w:cs="Times New Roman"/>
                <w:b/>
                <w:sz w:val="20"/>
                <w:szCs w:val="20"/>
              </w:rPr>
              <w:t>Prazo/</w:t>
            </w:r>
            <w:proofErr w:type="spellStart"/>
            <w:r w:rsidRPr="005417C2">
              <w:rPr>
                <w:rFonts w:ascii="Times New Roman" w:hAnsi="Times New Roman" w:cs="Times New Roman"/>
                <w:b/>
                <w:sz w:val="20"/>
                <w:szCs w:val="20"/>
              </w:rPr>
              <w:t>Per-íodo</w:t>
            </w:r>
            <w:proofErr w:type="spellEnd"/>
          </w:p>
        </w:tc>
        <w:tc>
          <w:tcPr>
            <w:tcW w:w="1455" w:type="dxa"/>
          </w:tcPr>
          <w:p w:rsidR="005417C2" w:rsidRPr="005417C2" w:rsidRDefault="005417C2" w:rsidP="00B86E74">
            <w:pPr>
              <w:spacing w:line="360" w:lineRule="auto"/>
              <w:jc w:val="both"/>
              <w:rPr>
                <w:rFonts w:ascii="Times New Roman" w:hAnsi="Times New Roman" w:cs="Times New Roman"/>
                <w:b/>
                <w:sz w:val="20"/>
                <w:szCs w:val="20"/>
              </w:rPr>
            </w:pPr>
            <w:r w:rsidRPr="005417C2">
              <w:rPr>
                <w:rFonts w:ascii="Times New Roman" w:hAnsi="Times New Roman" w:cs="Times New Roman"/>
                <w:b/>
                <w:sz w:val="20"/>
                <w:szCs w:val="20"/>
              </w:rPr>
              <w:t>Recursos Disponíveis</w:t>
            </w:r>
          </w:p>
        </w:tc>
        <w:tc>
          <w:tcPr>
            <w:tcW w:w="1249" w:type="dxa"/>
          </w:tcPr>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Recursos Necessários</w:t>
            </w:r>
          </w:p>
        </w:tc>
        <w:tc>
          <w:tcPr>
            <w:tcW w:w="1185" w:type="dxa"/>
          </w:tcPr>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Valor</w:t>
            </w:r>
          </w:p>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(R$)</w:t>
            </w:r>
          </w:p>
        </w:tc>
        <w:tc>
          <w:tcPr>
            <w:tcW w:w="1327" w:type="dxa"/>
          </w:tcPr>
          <w:p w:rsidR="005417C2" w:rsidRPr="005417C2" w:rsidRDefault="005417C2" w:rsidP="00B86E74">
            <w:pPr>
              <w:spacing w:line="360" w:lineRule="auto"/>
              <w:jc w:val="center"/>
              <w:rPr>
                <w:rFonts w:ascii="Times New Roman" w:hAnsi="Times New Roman" w:cs="Times New Roman"/>
                <w:b/>
                <w:sz w:val="20"/>
                <w:szCs w:val="20"/>
              </w:rPr>
            </w:pPr>
            <w:r w:rsidRPr="005417C2">
              <w:rPr>
                <w:rFonts w:ascii="Times New Roman" w:hAnsi="Times New Roman" w:cs="Times New Roman"/>
                <w:b/>
                <w:sz w:val="20"/>
                <w:szCs w:val="20"/>
              </w:rPr>
              <w:t>Classificação da Despesa</w:t>
            </w:r>
          </w:p>
        </w:tc>
      </w:tr>
      <w:tr w:rsidR="005417C2" w:rsidTr="005417C2">
        <w:trPr>
          <w:trHeight w:val="1639"/>
        </w:trPr>
        <w:tc>
          <w:tcPr>
            <w:tcW w:w="2625"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b/>
                <w:sz w:val="20"/>
                <w:szCs w:val="20"/>
              </w:rPr>
              <w:t>15.1</w:t>
            </w:r>
            <w:r w:rsidRPr="005417C2">
              <w:rPr>
                <w:rFonts w:ascii="Times New Roman" w:hAnsi="Times New Roman" w:cs="Times New Roman"/>
                <w:sz w:val="20"/>
                <w:szCs w:val="20"/>
              </w:rPr>
              <w:t xml:space="preserve"> Promover em parceria com os Grupos Nativos e </w:t>
            </w:r>
            <w:proofErr w:type="spellStart"/>
            <w:r w:rsidRPr="005417C2">
              <w:rPr>
                <w:rFonts w:ascii="Times New Roman" w:hAnsi="Times New Roman" w:cs="Times New Roman"/>
                <w:sz w:val="20"/>
                <w:szCs w:val="20"/>
              </w:rPr>
              <w:t>CTGs</w:t>
            </w:r>
            <w:proofErr w:type="spellEnd"/>
            <w:r w:rsidRPr="005417C2">
              <w:rPr>
                <w:rFonts w:ascii="Times New Roman" w:hAnsi="Times New Roman" w:cs="Times New Roman"/>
                <w:sz w:val="20"/>
                <w:szCs w:val="20"/>
              </w:rPr>
              <w:t xml:space="preserve"> locais oficinas de Cultura Gaúcha.</w:t>
            </w:r>
          </w:p>
        </w:tc>
        <w:tc>
          <w:tcPr>
            <w:tcW w:w="1446"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sz w:val="20"/>
                <w:szCs w:val="20"/>
              </w:rPr>
              <w:t>Anualmente até 2027.</w:t>
            </w:r>
          </w:p>
        </w:tc>
        <w:tc>
          <w:tcPr>
            <w:tcW w:w="1455" w:type="dxa"/>
          </w:tcPr>
          <w:p w:rsidR="005417C2" w:rsidRPr="005417C2" w:rsidRDefault="005417C2" w:rsidP="003A421B">
            <w:pPr>
              <w:spacing w:line="360" w:lineRule="auto"/>
              <w:jc w:val="both"/>
              <w:rPr>
                <w:rFonts w:ascii="Times New Roman" w:hAnsi="Times New Roman" w:cs="Times New Roman"/>
                <w:sz w:val="20"/>
                <w:szCs w:val="20"/>
              </w:rPr>
            </w:pPr>
          </w:p>
        </w:tc>
        <w:tc>
          <w:tcPr>
            <w:tcW w:w="1249" w:type="dxa"/>
          </w:tcPr>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Humanos </w:t>
            </w:r>
          </w:p>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185" w:type="dxa"/>
          </w:tcPr>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1.000,00</w:t>
            </w:r>
          </w:p>
        </w:tc>
        <w:tc>
          <w:tcPr>
            <w:tcW w:w="1327" w:type="dxa"/>
          </w:tcPr>
          <w:p w:rsid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5417C2" w:rsidRPr="005417C2" w:rsidRDefault="005417C2" w:rsidP="003A421B">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tc>
      </w:tr>
      <w:tr w:rsidR="005417C2" w:rsidTr="005417C2">
        <w:tc>
          <w:tcPr>
            <w:tcW w:w="2625"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b/>
                <w:sz w:val="20"/>
                <w:szCs w:val="20"/>
              </w:rPr>
              <w:t xml:space="preserve">15.2 </w:t>
            </w:r>
            <w:r w:rsidRPr="005417C2">
              <w:rPr>
                <w:rFonts w:ascii="Times New Roman" w:hAnsi="Times New Roman" w:cs="Times New Roman"/>
                <w:sz w:val="20"/>
                <w:szCs w:val="20"/>
              </w:rPr>
              <w:t>Promover em parceria com a Secretaria de Educação oficinas de Cultura Gaúcha aos estudantes.</w:t>
            </w:r>
          </w:p>
        </w:tc>
        <w:tc>
          <w:tcPr>
            <w:tcW w:w="1446"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sz w:val="20"/>
                <w:szCs w:val="20"/>
              </w:rPr>
              <w:t>Anualmente até 2027.</w:t>
            </w:r>
          </w:p>
        </w:tc>
        <w:tc>
          <w:tcPr>
            <w:tcW w:w="1455" w:type="dxa"/>
          </w:tcPr>
          <w:p w:rsidR="005417C2" w:rsidRPr="005417C2" w:rsidRDefault="005417C2" w:rsidP="003A421B">
            <w:pPr>
              <w:spacing w:line="360" w:lineRule="auto"/>
              <w:jc w:val="both"/>
              <w:rPr>
                <w:rFonts w:ascii="Times New Roman" w:hAnsi="Times New Roman" w:cs="Times New Roman"/>
                <w:sz w:val="20"/>
                <w:szCs w:val="20"/>
              </w:rPr>
            </w:pPr>
          </w:p>
        </w:tc>
        <w:tc>
          <w:tcPr>
            <w:tcW w:w="1249" w:type="dxa"/>
          </w:tcPr>
          <w:p w:rsid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Humanos </w:t>
            </w:r>
          </w:p>
          <w:p w:rsidR="005417C2" w:rsidRP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tc>
        <w:tc>
          <w:tcPr>
            <w:tcW w:w="1185" w:type="dxa"/>
          </w:tcPr>
          <w:p w:rsidR="005417C2" w:rsidRP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1.000,00</w:t>
            </w:r>
          </w:p>
        </w:tc>
        <w:tc>
          <w:tcPr>
            <w:tcW w:w="1327" w:type="dxa"/>
          </w:tcPr>
          <w:p w:rsid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5417C2" w:rsidRP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3390.36</w:t>
            </w:r>
          </w:p>
        </w:tc>
      </w:tr>
      <w:tr w:rsidR="005417C2" w:rsidTr="005417C2">
        <w:tc>
          <w:tcPr>
            <w:tcW w:w="2625"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b/>
                <w:sz w:val="20"/>
                <w:szCs w:val="20"/>
              </w:rPr>
              <w:t xml:space="preserve">15.3 </w:t>
            </w:r>
            <w:r w:rsidRPr="005417C2">
              <w:rPr>
                <w:rFonts w:ascii="Times New Roman" w:hAnsi="Times New Roman" w:cs="Times New Roman"/>
                <w:sz w:val="20"/>
                <w:szCs w:val="20"/>
              </w:rPr>
              <w:t>Pleitear recursos junto ao Governo do Estado e Federal para viabilizar o projeto de construção de um Centro de Tradições Gaúcha.</w:t>
            </w:r>
          </w:p>
        </w:tc>
        <w:tc>
          <w:tcPr>
            <w:tcW w:w="1446" w:type="dxa"/>
          </w:tcPr>
          <w:p w:rsidR="005417C2" w:rsidRPr="005417C2" w:rsidRDefault="005417C2" w:rsidP="003A421B">
            <w:pPr>
              <w:spacing w:line="360" w:lineRule="auto"/>
              <w:jc w:val="both"/>
              <w:rPr>
                <w:rFonts w:ascii="Times New Roman" w:hAnsi="Times New Roman" w:cs="Times New Roman"/>
                <w:sz w:val="20"/>
                <w:szCs w:val="20"/>
              </w:rPr>
            </w:pPr>
            <w:r w:rsidRPr="005417C2">
              <w:rPr>
                <w:rFonts w:ascii="Times New Roman" w:hAnsi="Times New Roman" w:cs="Times New Roman"/>
                <w:sz w:val="20"/>
                <w:szCs w:val="20"/>
              </w:rPr>
              <w:t>Até 2021.</w:t>
            </w:r>
          </w:p>
        </w:tc>
        <w:tc>
          <w:tcPr>
            <w:tcW w:w="1455" w:type="dxa"/>
          </w:tcPr>
          <w:p w:rsidR="005417C2" w:rsidRPr="005417C2" w:rsidRDefault="005417C2" w:rsidP="003A421B">
            <w:pPr>
              <w:spacing w:line="360" w:lineRule="auto"/>
              <w:jc w:val="both"/>
              <w:rPr>
                <w:rFonts w:ascii="Times New Roman" w:hAnsi="Times New Roman" w:cs="Times New Roman"/>
                <w:sz w:val="20"/>
                <w:szCs w:val="20"/>
              </w:rPr>
            </w:pPr>
          </w:p>
        </w:tc>
        <w:tc>
          <w:tcPr>
            <w:tcW w:w="1249" w:type="dxa"/>
          </w:tcPr>
          <w:p w:rsidR="005417C2" w:rsidRDefault="005417C2" w:rsidP="005417C2">
            <w:pPr>
              <w:spacing w:line="360" w:lineRule="auto"/>
              <w:jc w:val="both"/>
              <w:rPr>
                <w:rFonts w:ascii="Times New Roman" w:hAnsi="Times New Roman" w:cs="Times New Roman"/>
                <w:sz w:val="20"/>
                <w:szCs w:val="20"/>
              </w:rPr>
            </w:pPr>
            <w:r>
              <w:rPr>
                <w:rFonts w:ascii="Times New Roman" w:hAnsi="Times New Roman" w:cs="Times New Roman"/>
                <w:sz w:val="20"/>
                <w:szCs w:val="20"/>
              </w:rPr>
              <w:t>Material de Consumo</w:t>
            </w:r>
          </w:p>
          <w:p w:rsidR="005417C2" w:rsidRDefault="005417C2" w:rsidP="005417C2">
            <w:pPr>
              <w:spacing w:line="360" w:lineRule="auto"/>
              <w:jc w:val="both"/>
              <w:rPr>
                <w:rFonts w:ascii="Times New Roman" w:hAnsi="Times New Roman" w:cs="Times New Roman"/>
                <w:sz w:val="20"/>
                <w:szCs w:val="20"/>
              </w:rPr>
            </w:pPr>
            <w:r>
              <w:rPr>
                <w:rFonts w:ascii="Times New Roman" w:hAnsi="Times New Roman" w:cs="Times New Roman"/>
                <w:sz w:val="20"/>
                <w:szCs w:val="20"/>
              </w:rPr>
              <w:t>Serviços de Terceiros</w:t>
            </w:r>
          </w:p>
          <w:p w:rsidR="005417C2" w:rsidRPr="005417C2" w:rsidRDefault="005417C2" w:rsidP="005417C2">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Infraestrurua</w:t>
            </w:r>
            <w:proofErr w:type="spellEnd"/>
          </w:p>
        </w:tc>
        <w:tc>
          <w:tcPr>
            <w:tcW w:w="1185" w:type="dxa"/>
          </w:tcPr>
          <w:p w:rsidR="005417C2" w:rsidRP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200.000,00</w:t>
            </w:r>
          </w:p>
        </w:tc>
        <w:tc>
          <w:tcPr>
            <w:tcW w:w="1327" w:type="dxa"/>
          </w:tcPr>
          <w:p w:rsid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4490.51</w:t>
            </w:r>
          </w:p>
          <w:p w:rsid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3390.30</w:t>
            </w:r>
          </w:p>
          <w:p w:rsidR="005417C2" w:rsidRDefault="005417C2" w:rsidP="00B86E74">
            <w:pPr>
              <w:spacing w:line="360" w:lineRule="auto"/>
              <w:jc w:val="both"/>
              <w:rPr>
                <w:rFonts w:ascii="Times New Roman" w:hAnsi="Times New Roman" w:cs="Times New Roman"/>
                <w:sz w:val="20"/>
                <w:szCs w:val="20"/>
              </w:rPr>
            </w:pPr>
            <w:r>
              <w:rPr>
                <w:rFonts w:ascii="Times New Roman" w:hAnsi="Times New Roman" w:cs="Times New Roman"/>
                <w:sz w:val="20"/>
                <w:szCs w:val="20"/>
              </w:rPr>
              <w:t>3390.39</w:t>
            </w:r>
          </w:p>
          <w:p w:rsidR="005417C2" w:rsidRPr="005417C2" w:rsidRDefault="005417C2" w:rsidP="00B86E74">
            <w:pPr>
              <w:spacing w:line="360" w:lineRule="auto"/>
              <w:jc w:val="both"/>
              <w:rPr>
                <w:rFonts w:ascii="Times New Roman" w:hAnsi="Times New Roman" w:cs="Times New Roman"/>
                <w:sz w:val="20"/>
                <w:szCs w:val="20"/>
              </w:rPr>
            </w:pPr>
          </w:p>
        </w:tc>
      </w:tr>
    </w:tbl>
    <w:p w:rsidR="003A421B" w:rsidRDefault="003A421B" w:rsidP="00D85A34">
      <w:pPr>
        <w:pStyle w:val="PargrafodaLista"/>
        <w:spacing w:line="360" w:lineRule="auto"/>
        <w:ind w:left="0" w:firstLine="720"/>
        <w:jc w:val="both"/>
        <w:rPr>
          <w:rFonts w:ascii="Times New Roman" w:hAnsi="Times New Roman" w:cs="Times New Roman"/>
          <w:sz w:val="24"/>
          <w:szCs w:val="24"/>
        </w:rPr>
      </w:pPr>
    </w:p>
    <w:p w:rsidR="00521853" w:rsidRPr="00CF7EC2" w:rsidRDefault="00521853" w:rsidP="005C0412">
      <w:pPr>
        <w:pStyle w:val="Ttulo1"/>
        <w:numPr>
          <w:ilvl w:val="0"/>
          <w:numId w:val="11"/>
        </w:numPr>
        <w:spacing w:line="360" w:lineRule="auto"/>
        <w:ind w:left="284" w:hanging="284"/>
        <w:rPr>
          <w:rFonts w:ascii="Times New Roman" w:hAnsi="Times New Roman" w:cs="Times New Roman"/>
          <w:color w:val="000000" w:themeColor="text1"/>
          <w:sz w:val="24"/>
          <w:szCs w:val="24"/>
        </w:rPr>
      </w:pPr>
      <w:bookmarkStart w:id="32" w:name="_Toc521400345"/>
      <w:r w:rsidRPr="00CF7EC2">
        <w:rPr>
          <w:rFonts w:ascii="Times New Roman" w:hAnsi="Times New Roman" w:cs="Times New Roman"/>
          <w:color w:val="000000" w:themeColor="text1"/>
          <w:sz w:val="24"/>
          <w:szCs w:val="24"/>
        </w:rPr>
        <w:lastRenderedPageBreak/>
        <w:t>MECANISMOS E FONTES DE FINANCIAMENTO</w:t>
      </w:r>
      <w:bookmarkEnd w:id="32"/>
    </w:p>
    <w:p w:rsidR="00521853" w:rsidRDefault="00521853" w:rsidP="00047031">
      <w:pPr>
        <w:pStyle w:val="PargrafodaLista"/>
        <w:spacing w:line="360" w:lineRule="auto"/>
        <w:rPr>
          <w:rFonts w:ascii="Times New Roman" w:hAnsi="Times New Roman" w:cs="Times New Roman"/>
          <w:sz w:val="24"/>
          <w:szCs w:val="24"/>
        </w:rPr>
      </w:pPr>
    </w:p>
    <w:p w:rsidR="00BF371D" w:rsidRDefault="00B86E74" w:rsidP="001D3FB0">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Os mecanismos e fontes de financiamento</w:t>
      </w:r>
      <w:r w:rsidR="001D3FB0">
        <w:rPr>
          <w:rFonts w:ascii="Times New Roman" w:hAnsi="Times New Roman" w:cs="Times New Roman"/>
          <w:sz w:val="24"/>
          <w:szCs w:val="24"/>
        </w:rPr>
        <w:t xml:space="preserve"> são relacionados à origem dos recursos, além dos instrumentos para a sua aplicação.No concernente ao PMC, temos no seu bojo uma série de fontes de financiamento que irão torná-lo viável. Detalhamos no item</w:t>
      </w:r>
      <w:r w:rsidR="00D93BE0">
        <w:rPr>
          <w:rFonts w:ascii="Times New Roman" w:hAnsi="Times New Roman" w:cs="Times New Roman"/>
          <w:sz w:val="24"/>
          <w:szCs w:val="24"/>
        </w:rPr>
        <w:t xml:space="preserve"> “7”, que trata diretamente</w:t>
      </w:r>
      <w:r w:rsidR="001D3FB0">
        <w:rPr>
          <w:rFonts w:ascii="Times New Roman" w:hAnsi="Times New Roman" w:cs="Times New Roman"/>
          <w:sz w:val="24"/>
          <w:szCs w:val="24"/>
        </w:rPr>
        <w:t xml:space="preserve"> dos Recursos Disponíveis e Necessários, as respectivas classificações econômicas das receitas</w:t>
      </w:r>
      <w:r w:rsidR="00BF371D">
        <w:rPr>
          <w:rFonts w:ascii="Times New Roman" w:hAnsi="Times New Roman" w:cs="Times New Roman"/>
          <w:sz w:val="24"/>
          <w:szCs w:val="24"/>
        </w:rPr>
        <w:t xml:space="preserve"> para as ações previstas para todas as metas do PMC.</w:t>
      </w:r>
    </w:p>
    <w:p w:rsidR="00D93BE0" w:rsidRDefault="00D93BE0" w:rsidP="001D3FB0">
      <w:pPr>
        <w:pStyle w:val="PargrafodaLista"/>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As fontes e mecanismos de recursos previstos no PMC são recursos próprios do Município alocados nos projetos culturais,</w:t>
      </w:r>
      <w:r w:rsidR="00A81F9A">
        <w:rPr>
          <w:rFonts w:ascii="Times New Roman" w:hAnsi="Times New Roman" w:cs="Times New Roman"/>
          <w:sz w:val="24"/>
          <w:szCs w:val="24"/>
        </w:rPr>
        <w:t xml:space="preserve"> além dos oriundos</w:t>
      </w:r>
      <w:r>
        <w:rPr>
          <w:rFonts w:ascii="Times New Roman" w:hAnsi="Times New Roman" w:cs="Times New Roman"/>
          <w:sz w:val="24"/>
          <w:szCs w:val="24"/>
        </w:rPr>
        <w:t xml:space="preserve"> da esfera Estadual e Federal</w:t>
      </w:r>
      <w:r w:rsidR="00A81F9A">
        <w:rPr>
          <w:rFonts w:ascii="Times New Roman" w:hAnsi="Times New Roman" w:cs="Times New Roman"/>
          <w:sz w:val="24"/>
          <w:szCs w:val="24"/>
        </w:rPr>
        <w:t>;bem como das</w:t>
      </w:r>
      <w:r>
        <w:rPr>
          <w:rFonts w:ascii="Times New Roman" w:hAnsi="Times New Roman" w:cs="Times New Roman"/>
          <w:sz w:val="24"/>
          <w:szCs w:val="24"/>
        </w:rPr>
        <w:t xml:space="preserve"> parcerias com a iniciativa privada.</w:t>
      </w:r>
    </w:p>
    <w:p w:rsidR="00B86E74" w:rsidRPr="00047031" w:rsidRDefault="00B86E74" w:rsidP="00D93BE0">
      <w:pPr>
        <w:pStyle w:val="PargrafodaLista"/>
        <w:spacing w:line="360" w:lineRule="auto"/>
        <w:ind w:left="0" w:firstLine="720"/>
        <w:jc w:val="both"/>
        <w:rPr>
          <w:rFonts w:ascii="Times New Roman" w:hAnsi="Times New Roman" w:cs="Times New Roman"/>
          <w:sz w:val="24"/>
          <w:szCs w:val="24"/>
        </w:rPr>
      </w:pPr>
    </w:p>
    <w:p w:rsidR="00521853" w:rsidRPr="00CF7EC2" w:rsidRDefault="00521853" w:rsidP="005C0412">
      <w:pPr>
        <w:pStyle w:val="Ttulo1"/>
        <w:numPr>
          <w:ilvl w:val="0"/>
          <w:numId w:val="11"/>
        </w:numPr>
        <w:spacing w:line="360" w:lineRule="auto"/>
        <w:ind w:left="284" w:hanging="284"/>
        <w:rPr>
          <w:rFonts w:ascii="Times New Roman" w:hAnsi="Times New Roman" w:cs="Times New Roman"/>
          <w:color w:val="000000" w:themeColor="text1"/>
          <w:sz w:val="24"/>
          <w:szCs w:val="24"/>
        </w:rPr>
      </w:pPr>
      <w:bookmarkStart w:id="33" w:name="_Toc521400346"/>
      <w:r w:rsidRPr="00CF7EC2">
        <w:rPr>
          <w:rFonts w:ascii="Times New Roman" w:hAnsi="Times New Roman" w:cs="Times New Roman"/>
          <w:color w:val="000000" w:themeColor="text1"/>
          <w:sz w:val="24"/>
          <w:szCs w:val="24"/>
        </w:rPr>
        <w:t>INDICADORES DE MONITORAMENTO E AVALIAÇÃO</w:t>
      </w:r>
      <w:bookmarkEnd w:id="33"/>
    </w:p>
    <w:p w:rsidR="00521853" w:rsidRDefault="00521853" w:rsidP="00047031">
      <w:pPr>
        <w:pStyle w:val="PargrafodaLista"/>
        <w:spacing w:line="360" w:lineRule="auto"/>
        <w:rPr>
          <w:rFonts w:ascii="Times New Roman" w:hAnsi="Times New Roman" w:cs="Times New Roman"/>
          <w:sz w:val="24"/>
          <w:szCs w:val="24"/>
        </w:rPr>
      </w:pPr>
    </w:p>
    <w:p w:rsidR="0029234C" w:rsidRDefault="0029234C" w:rsidP="0029234C">
      <w:pPr>
        <w:pStyle w:val="PargrafodaLista"/>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Os indicadores são parâmetros que irão balizar a situação futura deseja, quando contraposta com o panorama situacional encontrado. </w:t>
      </w:r>
      <w:r w:rsidR="005D1B90">
        <w:rPr>
          <w:rFonts w:ascii="Times New Roman" w:hAnsi="Times New Roman" w:cs="Times New Roman"/>
          <w:sz w:val="24"/>
          <w:szCs w:val="24"/>
        </w:rPr>
        <w:t xml:space="preserve">Objetivando </w:t>
      </w:r>
      <w:r>
        <w:rPr>
          <w:rFonts w:ascii="Times New Roman" w:hAnsi="Times New Roman" w:cs="Times New Roman"/>
          <w:sz w:val="24"/>
          <w:szCs w:val="24"/>
        </w:rPr>
        <w:t>reconhecer se as metas do PMC estão sendo cumpridas.</w:t>
      </w:r>
    </w:p>
    <w:tbl>
      <w:tblPr>
        <w:tblStyle w:val="Tabelacomgrade"/>
        <w:tblW w:w="0" w:type="auto"/>
        <w:tblLook w:val="04A0"/>
      </w:tblPr>
      <w:tblGrid>
        <w:gridCol w:w="9211"/>
      </w:tblGrid>
      <w:tr w:rsidR="00B92C45" w:rsidTr="00B92C45">
        <w:trPr>
          <w:trHeight w:val="1666"/>
        </w:trPr>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01: </w:t>
            </w:r>
            <w:r>
              <w:rPr>
                <w:rFonts w:ascii="Times New Roman" w:hAnsi="Times New Roman" w:cs="Times New Roman"/>
                <w:sz w:val="24"/>
                <w:szCs w:val="24"/>
              </w:rPr>
              <w:t xml:space="preserve">Sistema Municipal de Cultura institucionalizado e </w:t>
            </w:r>
            <w:proofErr w:type="gramStart"/>
            <w:r>
              <w:rPr>
                <w:rFonts w:ascii="Times New Roman" w:hAnsi="Times New Roman" w:cs="Times New Roman"/>
                <w:sz w:val="24"/>
                <w:szCs w:val="24"/>
              </w:rPr>
              <w:t>implementado</w:t>
            </w:r>
            <w:proofErr w:type="gramEnd"/>
            <w:r>
              <w:rPr>
                <w:rFonts w:ascii="Times New Roman" w:hAnsi="Times New Roman" w:cs="Times New Roman"/>
                <w:sz w:val="24"/>
                <w:szCs w:val="24"/>
              </w:rPr>
              <w:t xml:space="preserve"> em 100% no Município de Paulo Bento – RS.</w:t>
            </w:r>
          </w:p>
          <w:p w:rsidR="00B92C45" w:rsidRP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r w:rsidR="000B10E3" w:rsidRPr="000B10E3">
              <w:rPr>
                <w:rFonts w:ascii="Times New Roman" w:hAnsi="Times New Roman" w:cs="Times New Roman"/>
                <w:sz w:val="24"/>
                <w:szCs w:val="24"/>
              </w:rPr>
              <w:t xml:space="preserve">Sistema </w:t>
            </w:r>
            <w:r w:rsidR="000B10E3">
              <w:rPr>
                <w:rFonts w:ascii="Times New Roman" w:hAnsi="Times New Roman" w:cs="Times New Roman"/>
                <w:sz w:val="24"/>
                <w:szCs w:val="24"/>
              </w:rPr>
              <w:t xml:space="preserve">Municipal de Cultura institucionalizado e </w:t>
            </w:r>
            <w:proofErr w:type="gramStart"/>
            <w:r w:rsidR="000B10E3">
              <w:rPr>
                <w:rFonts w:ascii="Times New Roman" w:hAnsi="Times New Roman" w:cs="Times New Roman"/>
                <w:sz w:val="24"/>
                <w:szCs w:val="24"/>
              </w:rPr>
              <w:t>implementado</w:t>
            </w:r>
            <w:proofErr w:type="gramEnd"/>
            <w:r w:rsidR="000B10E3">
              <w:rPr>
                <w:rFonts w:ascii="Times New Roman" w:hAnsi="Times New Roman" w:cs="Times New Roman"/>
                <w:sz w:val="24"/>
                <w:szCs w:val="24"/>
              </w:rPr>
              <w:t>.</w:t>
            </w:r>
          </w:p>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02: </w:t>
            </w:r>
            <w:r w:rsidRPr="00A27F71">
              <w:rPr>
                <w:rFonts w:ascii="Times New Roman" w:hAnsi="Times New Roman" w:cs="Times New Roman"/>
                <w:sz w:val="24"/>
                <w:szCs w:val="24"/>
              </w:rPr>
              <w:t>Município com 100% dos dados</w:t>
            </w:r>
            <w:r>
              <w:rPr>
                <w:rFonts w:ascii="Times New Roman" w:hAnsi="Times New Roman" w:cs="Times New Roman"/>
                <w:sz w:val="24"/>
                <w:szCs w:val="24"/>
              </w:rPr>
              <w:t xml:space="preserve"> cadastrados e atualizados no Sistema Nacional de Informações e Indicadores Culturais (SNIIC).</w:t>
            </w:r>
          </w:p>
          <w:p w:rsidR="00B92C45" w:rsidRPr="000B10E3"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Indicador</w:t>
            </w:r>
            <w:r w:rsidR="0085632F">
              <w:rPr>
                <w:rFonts w:ascii="Times New Roman" w:hAnsi="Times New Roman" w:cs="Times New Roman"/>
                <w:b/>
                <w:sz w:val="24"/>
                <w:szCs w:val="24"/>
              </w:rPr>
              <w:t>1</w:t>
            </w:r>
            <w:r>
              <w:rPr>
                <w:rFonts w:ascii="Times New Roman" w:hAnsi="Times New Roman" w:cs="Times New Roman"/>
                <w:b/>
                <w:sz w:val="24"/>
                <w:szCs w:val="24"/>
              </w:rPr>
              <w:t xml:space="preserve">: </w:t>
            </w:r>
            <w:r w:rsidR="000B10E3">
              <w:rPr>
                <w:rFonts w:ascii="Times New Roman" w:hAnsi="Times New Roman" w:cs="Times New Roman"/>
                <w:sz w:val="24"/>
                <w:szCs w:val="24"/>
              </w:rPr>
              <w:t>Cadastro no SNIIC realizado e atualizado.</w:t>
            </w:r>
          </w:p>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sidR="00531F65" w:rsidRPr="00531F65">
              <w:rPr>
                <w:rFonts w:ascii="Times New Roman" w:hAnsi="Times New Roman" w:cs="Times New Roman"/>
                <w:sz w:val="24"/>
                <w:szCs w:val="24"/>
              </w:rPr>
              <w:t>(SNIIC)</w:t>
            </w:r>
            <w:hyperlink r:id="rId23" w:history="1">
              <w:r w:rsidRPr="00531F65">
                <w:rPr>
                  <w:rStyle w:val="Hyperlink"/>
                  <w:rFonts w:ascii="Times New Roman" w:hAnsi="Times New Roman" w:cs="Times New Roman"/>
                  <w:sz w:val="24"/>
                  <w:szCs w:val="24"/>
                </w:rPr>
                <w:t>http://sniic.cultura.gov.br/</w:t>
              </w:r>
            </w:hyperlink>
            <w:r w:rsidRPr="00531F65">
              <w:rPr>
                <w:rFonts w:ascii="Times New Roman" w:hAnsi="Times New Roman" w:cs="Times New Roman"/>
                <w:sz w:val="24"/>
                <w:szCs w:val="24"/>
              </w:rPr>
              <w:t>.</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03: </w:t>
            </w:r>
            <w:r w:rsidRPr="003F6530">
              <w:rPr>
                <w:rFonts w:ascii="Times New Roman" w:hAnsi="Times New Roman" w:cs="Times New Roman"/>
                <w:sz w:val="24"/>
                <w:szCs w:val="24"/>
              </w:rPr>
              <w:t>Fortalecimento e valorização da cultura popular local por meio de pesquisa, registro, integração e promoção dos produtores culturais, detentores de saberes e grupos étnicos, contribuindo com a salvaguarda e difusão das expressões culturais e do patrimônio cultural.</w:t>
            </w:r>
          </w:p>
          <w:p w:rsidR="00434809" w:rsidRPr="000B10E3" w:rsidRDefault="00434809" w:rsidP="00434809">
            <w:pPr>
              <w:spacing w:line="360" w:lineRule="auto"/>
              <w:jc w:val="both"/>
              <w:rPr>
                <w:rFonts w:ascii="Times New Roman" w:hAnsi="Times New Roman" w:cs="Times New Roman"/>
                <w:sz w:val="24"/>
                <w:szCs w:val="24"/>
              </w:rPr>
            </w:pPr>
            <w:r>
              <w:rPr>
                <w:rFonts w:ascii="Times New Roman" w:hAnsi="Times New Roman" w:cs="Times New Roman"/>
                <w:b/>
                <w:sz w:val="24"/>
                <w:szCs w:val="24"/>
              </w:rPr>
              <w:t>Indicador</w:t>
            </w:r>
            <w:r w:rsidR="0085632F">
              <w:rPr>
                <w:rFonts w:ascii="Times New Roman" w:hAnsi="Times New Roman" w:cs="Times New Roman"/>
                <w:b/>
                <w:sz w:val="24"/>
                <w:szCs w:val="24"/>
              </w:rPr>
              <w:t>1</w:t>
            </w:r>
            <w:r>
              <w:rPr>
                <w:rFonts w:ascii="Times New Roman" w:hAnsi="Times New Roman" w:cs="Times New Roman"/>
                <w:b/>
                <w:sz w:val="24"/>
                <w:szCs w:val="24"/>
              </w:rPr>
              <w:t xml:space="preserve">: </w:t>
            </w:r>
            <w:r w:rsidR="0085632F">
              <w:rPr>
                <w:rFonts w:ascii="Times New Roman" w:hAnsi="Times New Roman" w:cs="Times New Roman"/>
                <w:sz w:val="24"/>
                <w:szCs w:val="24"/>
              </w:rPr>
              <w:t>Número de produtores culturais do Município registrados na Secretaria Municipal de Educação, Cultura, Desporto e Turismo em relação ao Número total de produtores culturais localizados/identificados no Município.</w:t>
            </w:r>
          </w:p>
          <w:p w:rsidR="00434809" w:rsidRDefault="00434809" w:rsidP="0043480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sidR="0085632F">
              <w:rPr>
                <w:rFonts w:ascii="Times New Roman" w:hAnsi="Times New Roman" w:cs="Times New Roman"/>
                <w:sz w:val="24"/>
                <w:szCs w:val="24"/>
              </w:rPr>
              <w:t>Secretaria Municipal de Educação, Cultura, Desporto e Turismo.</w:t>
            </w:r>
          </w:p>
          <w:p w:rsidR="0085632F" w:rsidRDefault="0085632F" w:rsidP="00434809">
            <w:pPr>
              <w:spacing w:line="360" w:lineRule="auto"/>
              <w:jc w:val="both"/>
              <w:rPr>
                <w:rFonts w:ascii="Times New Roman" w:hAnsi="Times New Roman" w:cs="Times New Roman"/>
                <w:sz w:val="24"/>
                <w:szCs w:val="24"/>
              </w:rPr>
            </w:pPr>
            <w:r w:rsidRPr="005D3782">
              <w:rPr>
                <w:rFonts w:ascii="Times New Roman" w:hAnsi="Times New Roman" w:cs="Times New Roman"/>
                <w:b/>
                <w:sz w:val="24"/>
                <w:szCs w:val="24"/>
              </w:rPr>
              <w:lastRenderedPageBreak/>
              <w:t xml:space="preserve">Indicador </w:t>
            </w:r>
            <w:proofErr w:type="gramStart"/>
            <w:r w:rsidRPr="005D3782">
              <w:rPr>
                <w:rFonts w:ascii="Times New Roman" w:hAnsi="Times New Roman" w:cs="Times New Roman"/>
                <w:b/>
                <w:sz w:val="24"/>
                <w:szCs w:val="24"/>
              </w:rPr>
              <w:t>2</w:t>
            </w:r>
            <w:proofErr w:type="gramEnd"/>
            <w:r w:rsidRPr="005D3782">
              <w:rPr>
                <w:rFonts w:ascii="Times New Roman" w:hAnsi="Times New Roman" w:cs="Times New Roman"/>
                <w:b/>
                <w:sz w:val="24"/>
                <w:szCs w:val="24"/>
              </w:rPr>
              <w:t>:</w:t>
            </w:r>
            <w:r w:rsidR="005D3782">
              <w:rPr>
                <w:rFonts w:ascii="Times New Roman" w:hAnsi="Times New Roman" w:cs="Times New Roman"/>
                <w:sz w:val="24"/>
                <w:szCs w:val="24"/>
              </w:rPr>
              <w:t xml:space="preserve">Promover integração entre os produtores culturais identificados no Município anualmente. </w:t>
            </w:r>
          </w:p>
          <w:p w:rsidR="005D3782" w:rsidRDefault="005D3782" w:rsidP="005D378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Meta 04: </w:t>
            </w:r>
            <w:r>
              <w:rPr>
                <w:rFonts w:ascii="Times New Roman" w:hAnsi="Times New Roman" w:cs="Times New Roman"/>
                <w:sz w:val="24"/>
                <w:szCs w:val="24"/>
              </w:rPr>
              <w:t>Capacitar o corpo do Conselho Municipal de Política Cultural.</w:t>
            </w:r>
          </w:p>
          <w:p w:rsidR="005D3782" w:rsidRPr="000B10E3" w:rsidRDefault="005D3782" w:rsidP="005D378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Promover ao menos uma (01) capacitação anual do corpo do Conselho Municipal de Política Cultural, tendo como temática básica a política cultural</w:t>
            </w:r>
            <w:r w:rsidR="00741EA7">
              <w:rPr>
                <w:rFonts w:ascii="Times New Roman" w:hAnsi="Times New Roman" w:cs="Times New Roman"/>
                <w:sz w:val="24"/>
                <w:szCs w:val="24"/>
              </w:rPr>
              <w:t>.</w:t>
            </w:r>
          </w:p>
          <w:p w:rsidR="005D3782" w:rsidRDefault="005D3782" w:rsidP="0023727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r w:rsidR="00741EA7">
              <w:rPr>
                <w:rFonts w:ascii="Times New Roman" w:hAnsi="Times New Roman" w:cs="Times New Roman"/>
                <w:sz w:val="24"/>
                <w:szCs w:val="24"/>
              </w:rPr>
              <w:t xml:space="preserve"> </w:t>
            </w:r>
            <w:proofErr w:type="gramStart"/>
            <w:r w:rsidR="00741EA7">
              <w:rPr>
                <w:rFonts w:ascii="Times New Roman" w:hAnsi="Times New Roman" w:cs="Times New Roman"/>
                <w:sz w:val="24"/>
                <w:szCs w:val="24"/>
              </w:rPr>
              <w:t>e</w:t>
            </w:r>
            <w:r w:rsidR="0023727A">
              <w:rPr>
                <w:rFonts w:ascii="Times New Roman" w:hAnsi="Times New Roman" w:cs="Times New Roman"/>
                <w:sz w:val="24"/>
                <w:szCs w:val="24"/>
              </w:rPr>
              <w:t>MinC</w:t>
            </w:r>
            <w:proofErr w:type="gramEnd"/>
            <w:r w:rsidR="0023727A">
              <w:rPr>
                <w:rFonts w:ascii="Times New Roman" w:hAnsi="Times New Roman" w:cs="Times New Roman"/>
                <w:sz w:val="24"/>
                <w:szCs w:val="24"/>
              </w:rPr>
              <w:t>(</w:t>
            </w:r>
            <w:r w:rsidR="00741EA7">
              <w:rPr>
                <w:rFonts w:ascii="Times New Roman" w:hAnsi="Times New Roman" w:cs="Times New Roman"/>
                <w:sz w:val="24"/>
                <w:szCs w:val="24"/>
              </w:rPr>
              <w:t>Ministério da Cultura</w:t>
            </w:r>
            <w:r w:rsidR="0023727A">
              <w:rPr>
                <w:rFonts w:ascii="Times New Roman" w:hAnsi="Times New Roman" w:cs="Times New Roman"/>
                <w:sz w:val="24"/>
                <w:szCs w:val="24"/>
              </w:rPr>
              <w:t>)</w:t>
            </w:r>
            <w:r>
              <w:rPr>
                <w:rFonts w:ascii="Times New Roman" w:hAnsi="Times New Roman" w:cs="Times New Roman"/>
                <w:sz w:val="24"/>
                <w:szCs w:val="24"/>
              </w:rPr>
              <w:t>.</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05: </w:t>
            </w:r>
            <w:r>
              <w:rPr>
                <w:rFonts w:ascii="Times New Roman" w:hAnsi="Times New Roman" w:cs="Times New Roman"/>
                <w:sz w:val="24"/>
                <w:szCs w:val="24"/>
              </w:rPr>
              <w:t>Ter 100% das escolas públicas municipais com a disciplina de “artes” no currículo escolar regular, com ênfase em cultura brasileira, gaúcha, linguagens artísticas e patrimônio cultural.</w:t>
            </w:r>
          </w:p>
          <w:p w:rsidR="00741EA7" w:rsidRPr="000B10E3" w:rsidRDefault="00741EA7" w:rsidP="00741EA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Número de escolas públicas municipais que ministram a disciplina de “artes”</w:t>
            </w:r>
          </w:p>
          <w:p w:rsidR="00741EA7" w:rsidRDefault="00741EA7" w:rsidP="0023727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r w:rsidR="0023727A">
              <w:rPr>
                <w:rFonts w:ascii="Times New Roman" w:hAnsi="Times New Roman" w:cs="Times New Roman"/>
                <w:sz w:val="24"/>
                <w:szCs w:val="24"/>
              </w:rPr>
              <w:t>, INEP (Instituto Nacional de Ensino e Pesquisa) e MEC (Ministério da Educação).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06: </w:t>
            </w:r>
            <w:r>
              <w:rPr>
                <w:rFonts w:ascii="Times New Roman" w:hAnsi="Times New Roman" w:cs="Times New Roman"/>
                <w:sz w:val="24"/>
                <w:szCs w:val="24"/>
              </w:rPr>
              <w:t>Mapear 100% dos segmentos culturais locais com cadeias produtivas da economia criativa.</w:t>
            </w:r>
          </w:p>
          <w:p w:rsidR="0023727A" w:rsidRPr="000B10E3" w:rsidRDefault="0023727A" w:rsidP="0023727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Número de </w:t>
            </w:r>
            <w:r w:rsidR="005B290B">
              <w:rPr>
                <w:rFonts w:ascii="Times New Roman" w:hAnsi="Times New Roman" w:cs="Times New Roman"/>
                <w:sz w:val="24"/>
                <w:szCs w:val="24"/>
              </w:rPr>
              <w:t>segmentos culturais locais e cadeias produtivas da economia mapeados.</w:t>
            </w:r>
          </w:p>
          <w:p w:rsidR="0023727A" w:rsidRDefault="0023727A" w:rsidP="0023727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 xml:space="preserve">Secretaria Municipal de Educação, Cultura, Desporto e Turismo, </w:t>
            </w:r>
            <w:proofErr w:type="gramStart"/>
            <w:r w:rsidR="005B290B">
              <w:rPr>
                <w:rFonts w:ascii="Times New Roman" w:hAnsi="Times New Roman" w:cs="Times New Roman"/>
                <w:sz w:val="24"/>
                <w:szCs w:val="24"/>
              </w:rPr>
              <w:t>MinC</w:t>
            </w:r>
            <w:proofErr w:type="gramEnd"/>
            <w:r w:rsidR="005B290B">
              <w:rPr>
                <w:rFonts w:ascii="Times New Roman" w:hAnsi="Times New Roman" w:cs="Times New Roman"/>
                <w:sz w:val="24"/>
                <w:szCs w:val="24"/>
              </w:rPr>
              <w:t xml:space="preserve"> (Ministério da Cultura) e UNESCO.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07: </w:t>
            </w:r>
            <w:r w:rsidRPr="004100F2">
              <w:rPr>
                <w:rFonts w:ascii="Times New Roman" w:hAnsi="Times New Roman" w:cs="Times New Roman"/>
                <w:sz w:val="24"/>
                <w:szCs w:val="24"/>
              </w:rPr>
              <w:t>Valorização e incentivo às produções dos artistas e grupos do município integrando os diversos segmentos culturais.</w:t>
            </w:r>
          </w:p>
          <w:p w:rsidR="0060506A" w:rsidRPr="000B10E3" w:rsidRDefault="0060506A" w:rsidP="0060506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900052" w:rsidRPr="00900052">
              <w:rPr>
                <w:rFonts w:ascii="Times New Roman" w:hAnsi="Times New Roman" w:cs="Times New Roman"/>
                <w:sz w:val="24"/>
                <w:szCs w:val="24"/>
              </w:rPr>
              <w:t xml:space="preserve">Promover </w:t>
            </w:r>
            <w:r w:rsidR="00900052">
              <w:rPr>
                <w:rFonts w:ascii="Times New Roman" w:hAnsi="Times New Roman" w:cs="Times New Roman"/>
                <w:sz w:val="24"/>
                <w:szCs w:val="24"/>
              </w:rPr>
              <w:t xml:space="preserve">e incentivar a produção artística de grupos locais, integrando-os. </w:t>
            </w:r>
          </w:p>
          <w:p w:rsidR="0060506A" w:rsidRDefault="0060506A"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sidR="00900052">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08: </w:t>
            </w:r>
            <w:r>
              <w:rPr>
                <w:rFonts w:ascii="Times New Roman" w:hAnsi="Times New Roman" w:cs="Times New Roman"/>
                <w:sz w:val="24"/>
                <w:szCs w:val="24"/>
              </w:rPr>
              <w:t>Incentivar e promover a produção e circulação de espetáculos e atividades artístico/culturais fomentados com recursos públicos (</w:t>
            </w:r>
            <w:proofErr w:type="gramStart"/>
            <w:r>
              <w:rPr>
                <w:rFonts w:ascii="Times New Roman" w:hAnsi="Times New Roman" w:cs="Times New Roman"/>
                <w:sz w:val="24"/>
                <w:szCs w:val="24"/>
              </w:rPr>
              <w:t>federais, estaduais</w:t>
            </w:r>
            <w:proofErr w:type="gramEnd"/>
            <w:r>
              <w:rPr>
                <w:rFonts w:ascii="Times New Roman" w:hAnsi="Times New Roman" w:cs="Times New Roman"/>
                <w:sz w:val="24"/>
                <w:szCs w:val="24"/>
              </w:rPr>
              <w:t xml:space="preserve"> e municipais).</w:t>
            </w:r>
          </w:p>
          <w:p w:rsidR="00900052" w:rsidRPr="000B10E3"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900052">
              <w:rPr>
                <w:rFonts w:ascii="Times New Roman" w:hAnsi="Times New Roman" w:cs="Times New Roman"/>
                <w:sz w:val="24"/>
                <w:szCs w:val="24"/>
              </w:rPr>
              <w:t xml:space="preserve">Promover </w:t>
            </w:r>
            <w:r>
              <w:rPr>
                <w:rFonts w:ascii="Times New Roman" w:hAnsi="Times New Roman" w:cs="Times New Roman"/>
                <w:sz w:val="24"/>
                <w:szCs w:val="24"/>
              </w:rPr>
              <w:t>ao menos um espetáculo cultural por ano com recursos públicos no Município de Paulo Bento.</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09: </w:t>
            </w:r>
            <w:r>
              <w:rPr>
                <w:rFonts w:ascii="Times New Roman" w:hAnsi="Times New Roman" w:cs="Times New Roman"/>
                <w:sz w:val="24"/>
                <w:szCs w:val="24"/>
              </w:rPr>
              <w:t>Modernização e manutenção da Biblioteca Pública e Museu Municipais.</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Aquisição de material de informática, mobiliário e acervo bibliográfico para a Biblioteca Pública Municipal Érico Veríssimo.</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p w:rsidR="00900052" w:rsidRPr="000B10E3"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Indicador </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Pr>
                <w:rFonts w:ascii="Times New Roman" w:hAnsi="Times New Roman" w:cs="Times New Roman"/>
                <w:sz w:val="24"/>
                <w:szCs w:val="24"/>
              </w:rPr>
              <w:t>Construção de Prédio Próprio para a Biblioteca Pública Municipal Érico Veríssimo.</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p w:rsidR="00900052" w:rsidRPr="000B10E3"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Pr>
                <w:rFonts w:ascii="Times New Roman" w:hAnsi="Times New Roman" w:cs="Times New Roman"/>
                <w:sz w:val="24"/>
                <w:szCs w:val="24"/>
              </w:rPr>
              <w:t>Aquisição de acervo e manutenção do prédio do Museu Público Municipal.</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Meta 10: </w:t>
            </w:r>
            <w:r>
              <w:rPr>
                <w:rFonts w:ascii="Times New Roman" w:hAnsi="Times New Roman" w:cs="Times New Roman"/>
                <w:sz w:val="24"/>
                <w:szCs w:val="24"/>
              </w:rPr>
              <w:t>Realização de Conferência Municipal de Cultura e Audiências Públicas para discussão do Plano Municipal de Cultura e Políticas Públicas Culturais.</w:t>
            </w:r>
          </w:p>
          <w:p w:rsidR="00900052" w:rsidRPr="000B10E3"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Realização de Conferência Municipal de Cultura.</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p w:rsidR="00900052" w:rsidRPr="000B10E3"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Pr>
                <w:rFonts w:ascii="Times New Roman" w:hAnsi="Times New Roman" w:cs="Times New Roman"/>
                <w:sz w:val="24"/>
                <w:szCs w:val="24"/>
              </w:rPr>
              <w:t>Realização de Uma (01) Audiência Pública</w:t>
            </w:r>
            <w:r w:rsidR="009D3828">
              <w:rPr>
                <w:rFonts w:ascii="Times New Roman" w:hAnsi="Times New Roman" w:cs="Times New Roman"/>
                <w:sz w:val="24"/>
                <w:szCs w:val="24"/>
              </w:rPr>
              <w:t xml:space="preserve"> ao ano até 2027,</w:t>
            </w:r>
            <w:r>
              <w:rPr>
                <w:rFonts w:ascii="Times New Roman" w:hAnsi="Times New Roman" w:cs="Times New Roman"/>
                <w:sz w:val="24"/>
                <w:szCs w:val="24"/>
              </w:rPr>
              <w:t xml:space="preserve"> para a discussão</w:t>
            </w:r>
            <w:r w:rsidR="009D3828">
              <w:rPr>
                <w:rFonts w:ascii="Times New Roman" w:hAnsi="Times New Roman" w:cs="Times New Roman"/>
                <w:sz w:val="24"/>
                <w:szCs w:val="24"/>
              </w:rPr>
              <w:t xml:space="preserve"> (monitoramento)</w:t>
            </w:r>
            <w:r>
              <w:rPr>
                <w:rFonts w:ascii="Times New Roman" w:hAnsi="Times New Roman" w:cs="Times New Roman"/>
                <w:sz w:val="24"/>
                <w:szCs w:val="24"/>
              </w:rPr>
              <w:t xml:space="preserve"> do Plano Municipal de Cultura.</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11: </w:t>
            </w:r>
            <w:r w:rsidRPr="00457D78">
              <w:rPr>
                <w:rFonts w:ascii="Times New Roman" w:hAnsi="Times New Roman" w:cs="Times New Roman"/>
                <w:sz w:val="24"/>
                <w:szCs w:val="24"/>
              </w:rPr>
              <w:t>I</w:t>
            </w:r>
            <w:r>
              <w:rPr>
                <w:rFonts w:ascii="Times New Roman" w:hAnsi="Times New Roman" w:cs="Times New Roman"/>
                <w:sz w:val="24"/>
                <w:szCs w:val="24"/>
              </w:rPr>
              <w:t>ncentivar</w:t>
            </w:r>
            <w:r w:rsidRPr="00457D78">
              <w:rPr>
                <w:rFonts w:ascii="Times New Roman" w:hAnsi="Times New Roman" w:cs="Times New Roman"/>
                <w:sz w:val="24"/>
                <w:szCs w:val="24"/>
              </w:rPr>
              <w:t xml:space="preserve"> a leitura e literatura destacando as produções da comunidade local e regional.</w:t>
            </w:r>
          </w:p>
          <w:p w:rsidR="00900052" w:rsidRPr="000B10E3"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9D3828">
              <w:rPr>
                <w:rFonts w:ascii="Times New Roman" w:hAnsi="Times New Roman" w:cs="Times New Roman"/>
                <w:sz w:val="24"/>
                <w:szCs w:val="24"/>
              </w:rPr>
              <w:t>Realizar projeto de leitura nas Escolas e Biblioteca Municipal, priorizando as produções literárias locais e regionais.</w:t>
            </w:r>
          </w:p>
          <w:p w:rsidR="00900052" w:rsidRDefault="00900052" w:rsidP="009000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12: </w:t>
            </w:r>
            <w:r w:rsidRPr="001B7594">
              <w:rPr>
                <w:rFonts w:ascii="Times New Roman" w:hAnsi="Times New Roman" w:cs="Times New Roman"/>
                <w:sz w:val="24"/>
                <w:szCs w:val="24"/>
              </w:rPr>
              <w:t>Fortalecimento das festas, feiras e eventos tradicionais, valorizando a cultura popular e as produções realizadas no município e região.</w:t>
            </w:r>
          </w:p>
          <w:p w:rsidR="009D3828" w:rsidRPr="000B10E3"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Valorização da Cultura local em festas e eventos Municipais.</w:t>
            </w:r>
          </w:p>
          <w:p w:rsidR="009D3828"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13: </w:t>
            </w:r>
            <w:r>
              <w:rPr>
                <w:rFonts w:ascii="Times New Roman" w:hAnsi="Times New Roman" w:cs="Times New Roman"/>
                <w:sz w:val="24"/>
                <w:szCs w:val="24"/>
              </w:rPr>
              <w:t>Realização de inventário cultural material e imaterial no Município, com objetivo do mapeamento e tombamento das construções históricas como Patrimônio Cultural do Município.</w:t>
            </w:r>
          </w:p>
          <w:p w:rsidR="009D3828" w:rsidRPr="000B10E3"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Inventário cultural material e imaterial do Município realizado até 2027.</w:t>
            </w:r>
          </w:p>
          <w:p w:rsidR="009D3828"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 xml:space="preserve">Secretaria Municipal de Educação, Cultura, Desporto e Turismo e </w:t>
            </w:r>
            <w:proofErr w:type="gramStart"/>
            <w:r>
              <w:rPr>
                <w:rFonts w:ascii="Times New Roman" w:hAnsi="Times New Roman" w:cs="Times New Roman"/>
                <w:sz w:val="24"/>
                <w:szCs w:val="24"/>
              </w:rPr>
              <w:t>MinC</w:t>
            </w:r>
            <w:proofErr w:type="gramEnd"/>
            <w:r>
              <w:rPr>
                <w:rFonts w:ascii="Times New Roman" w:hAnsi="Times New Roman" w:cs="Times New Roman"/>
                <w:sz w:val="24"/>
                <w:szCs w:val="24"/>
              </w:rPr>
              <w:t xml:space="preserve"> (Ministério da Cultura).</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Meta 14: </w:t>
            </w:r>
            <w:r>
              <w:rPr>
                <w:rFonts w:ascii="Times New Roman" w:hAnsi="Times New Roman" w:cs="Times New Roman"/>
                <w:sz w:val="24"/>
                <w:szCs w:val="24"/>
              </w:rPr>
              <w:t>Edificar Anfiteatro com estrutura física e acomodações adequadas para o recebimento de espetáculos artístico e culturais, afim de fomentar a criação de grupos artísticos locais, bem como atender a demanda da Sociedade no que tange a democratização e o acesso à cultura.</w:t>
            </w:r>
          </w:p>
          <w:p w:rsidR="009D3828" w:rsidRPr="000B10E3"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Projeto e Execução da obra do Anfiteatro com estrutura física e acomodações adequadas para o recebimento de espetáculos artístico e culturais.</w:t>
            </w:r>
          </w:p>
          <w:p w:rsidR="009D3828"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Fonte: </w:t>
            </w:r>
            <w:r>
              <w:rPr>
                <w:rFonts w:ascii="Times New Roman" w:hAnsi="Times New Roman" w:cs="Times New Roman"/>
                <w:sz w:val="24"/>
                <w:szCs w:val="24"/>
              </w:rPr>
              <w:t xml:space="preserve">Secretaria Municipal de Educação, Cultura, Desporto e Turismo </w:t>
            </w:r>
            <w:proofErr w:type="gramStart"/>
            <w:r>
              <w:rPr>
                <w:rFonts w:ascii="Times New Roman" w:hAnsi="Times New Roman" w:cs="Times New Roman"/>
                <w:sz w:val="24"/>
                <w:szCs w:val="24"/>
              </w:rPr>
              <w:t>MinC</w:t>
            </w:r>
            <w:proofErr w:type="gramEnd"/>
            <w:r>
              <w:rPr>
                <w:rFonts w:ascii="Times New Roman" w:hAnsi="Times New Roman" w:cs="Times New Roman"/>
                <w:sz w:val="24"/>
                <w:szCs w:val="24"/>
              </w:rPr>
              <w:t xml:space="preserve"> (Ministério da Cultura).</w:t>
            </w:r>
          </w:p>
        </w:tc>
      </w:tr>
      <w:tr w:rsidR="00B92C45" w:rsidTr="00B92C45">
        <w:tc>
          <w:tcPr>
            <w:tcW w:w="9211" w:type="dxa"/>
          </w:tcPr>
          <w:p w:rsidR="00B92C45" w:rsidRDefault="00B92C45" w:rsidP="00B92C4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Meta 15: </w:t>
            </w:r>
            <w:r>
              <w:rPr>
                <w:rFonts w:ascii="Times New Roman" w:hAnsi="Times New Roman" w:cs="Times New Roman"/>
                <w:sz w:val="24"/>
                <w:szCs w:val="24"/>
              </w:rPr>
              <w:t>Valorizar a cultura Gaúcha, visando resgatar e cultivar os costumes e tradições típicos.</w:t>
            </w:r>
          </w:p>
          <w:p w:rsidR="009D3828" w:rsidRPr="000B10E3"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P</w:t>
            </w:r>
            <w:r w:rsidRPr="009D3828">
              <w:rPr>
                <w:rFonts w:ascii="Times New Roman" w:hAnsi="Times New Roman" w:cs="Times New Roman"/>
                <w:sz w:val="24"/>
                <w:szCs w:val="24"/>
              </w:rPr>
              <w:t>rojeto de construção de um Centro de Tradições Gaúcha.</w:t>
            </w:r>
          </w:p>
          <w:p w:rsidR="009D3828"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 xml:space="preserve">Secretaria Municipal de Educação, Cultura, Desporto e Turismo e </w:t>
            </w:r>
            <w:proofErr w:type="gramStart"/>
            <w:r>
              <w:rPr>
                <w:rFonts w:ascii="Times New Roman" w:hAnsi="Times New Roman" w:cs="Times New Roman"/>
                <w:sz w:val="24"/>
                <w:szCs w:val="24"/>
              </w:rPr>
              <w:t>MinC</w:t>
            </w:r>
            <w:proofErr w:type="gramEnd"/>
            <w:r>
              <w:rPr>
                <w:rFonts w:ascii="Times New Roman" w:hAnsi="Times New Roman" w:cs="Times New Roman"/>
                <w:sz w:val="24"/>
                <w:szCs w:val="24"/>
              </w:rPr>
              <w:t xml:space="preserve"> (Ministério da Cultura).</w:t>
            </w:r>
          </w:p>
          <w:p w:rsidR="009D3828" w:rsidRPr="000B10E3" w:rsidRDefault="009D3828" w:rsidP="009D38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AE5CC2">
              <w:rPr>
                <w:rFonts w:ascii="Times New Roman" w:hAnsi="Times New Roman" w:cs="Times New Roman"/>
                <w:sz w:val="24"/>
                <w:szCs w:val="24"/>
              </w:rPr>
              <w:t xml:space="preserve">Realização de oficinas da Cultura Gaúcha em parceria com Escolas e </w:t>
            </w:r>
            <w:proofErr w:type="spellStart"/>
            <w:r w:rsidR="00AE5CC2">
              <w:rPr>
                <w:rFonts w:ascii="Times New Roman" w:hAnsi="Times New Roman" w:cs="Times New Roman"/>
                <w:sz w:val="24"/>
                <w:szCs w:val="24"/>
              </w:rPr>
              <w:t>CTGs</w:t>
            </w:r>
            <w:proofErr w:type="spellEnd"/>
            <w:r w:rsidR="00AE5CC2">
              <w:rPr>
                <w:rFonts w:ascii="Times New Roman" w:hAnsi="Times New Roman" w:cs="Times New Roman"/>
                <w:sz w:val="24"/>
                <w:szCs w:val="24"/>
              </w:rPr>
              <w:t>.</w:t>
            </w:r>
          </w:p>
          <w:p w:rsidR="009D3828" w:rsidRDefault="009D3828" w:rsidP="00AE5CC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w:t>
            </w:r>
            <w:r w:rsidR="00AE5CC2">
              <w:rPr>
                <w:rFonts w:ascii="Times New Roman" w:hAnsi="Times New Roman" w:cs="Times New Roman"/>
                <w:sz w:val="24"/>
                <w:szCs w:val="24"/>
              </w:rPr>
              <w:t xml:space="preserve"> e Turismo.</w:t>
            </w:r>
          </w:p>
          <w:p w:rsidR="00AE5CC2" w:rsidRPr="00AE5CC2" w:rsidRDefault="00AE5CC2" w:rsidP="00AE5CC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Indicador </w:t>
            </w: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Pr>
                <w:rFonts w:ascii="Times New Roman" w:hAnsi="Times New Roman" w:cs="Times New Roman"/>
                <w:sz w:val="24"/>
                <w:szCs w:val="24"/>
              </w:rPr>
              <w:t>Apoiar a realização dos Rodeios Crioulos locais.</w:t>
            </w:r>
          </w:p>
          <w:p w:rsidR="00AE5CC2" w:rsidRDefault="00AE5CC2" w:rsidP="00AE5CC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Fonte: </w:t>
            </w:r>
            <w:r>
              <w:rPr>
                <w:rFonts w:ascii="Times New Roman" w:hAnsi="Times New Roman" w:cs="Times New Roman"/>
                <w:sz w:val="24"/>
                <w:szCs w:val="24"/>
              </w:rPr>
              <w:t>Secretaria Municipal de Educação, Cultura, Desporto e Turismo.</w:t>
            </w:r>
          </w:p>
        </w:tc>
      </w:tr>
    </w:tbl>
    <w:p w:rsidR="005D1B90" w:rsidRPr="005D1B90" w:rsidRDefault="005D1B90" w:rsidP="005D1B90">
      <w:pPr>
        <w:spacing w:line="360" w:lineRule="auto"/>
        <w:jc w:val="both"/>
        <w:rPr>
          <w:rFonts w:ascii="Times New Roman" w:hAnsi="Times New Roman" w:cs="Times New Roman"/>
          <w:sz w:val="24"/>
          <w:szCs w:val="24"/>
        </w:rPr>
      </w:pPr>
    </w:p>
    <w:p w:rsidR="00521853" w:rsidRPr="00CF7EC2" w:rsidRDefault="00521853" w:rsidP="005C0412">
      <w:pPr>
        <w:pStyle w:val="Ttulo1"/>
        <w:numPr>
          <w:ilvl w:val="0"/>
          <w:numId w:val="11"/>
        </w:numPr>
        <w:spacing w:line="360" w:lineRule="auto"/>
        <w:ind w:left="709" w:hanging="709"/>
        <w:rPr>
          <w:rFonts w:ascii="Times New Roman" w:hAnsi="Times New Roman" w:cs="Times New Roman"/>
          <w:color w:val="000000" w:themeColor="text1"/>
          <w:sz w:val="24"/>
          <w:szCs w:val="24"/>
        </w:rPr>
      </w:pPr>
      <w:bookmarkStart w:id="34" w:name="_Toc521400347"/>
      <w:r w:rsidRPr="00CF7EC2">
        <w:rPr>
          <w:rFonts w:ascii="Times New Roman" w:hAnsi="Times New Roman" w:cs="Times New Roman"/>
          <w:color w:val="000000" w:themeColor="text1"/>
          <w:sz w:val="24"/>
          <w:szCs w:val="24"/>
        </w:rPr>
        <w:t>MODELO DE GESTÃO</w:t>
      </w:r>
      <w:bookmarkEnd w:id="34"/>
    </w:p>
    <w:p w:rsidR="003D577D" w:rsidRDefault="003D577D" w:rsidP="00047031">
      <w:pPr>
        <w:spacing w:line="360" w:lineRule="auto"/>
        <w:rPr>
          <w:rFonts w:ascii="Times New Roman" w:hAnsi="Times New Roman" w:cs="Times New Roman"/>
          <w:sz w:val="24"/>
          <w:szCs w:val="24"/>
        </w:rPr>
      </w:pPr>
    </w:p>
    <w:p w:rsidR="00AE5CC2" w:rsidRDefault="00AE5CC2" w:rsidP="00AE5C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No Modelo de Gestão do PMC, iremos considerar o envolvimento da sociedade local, permeando pelo processo participativo e democrático. A transversalidade inerente da cultura gerou com a concepção deste Plano, metas e ações que ultrapassam a esfera de atuação do ente público Municipal.</w:t>
      </w:r>
    </w:p>
    <w:p w:rsidR="00AE5CC2" w:rsidRDefault="009D53A3" w:rsidP="00AE5C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No tangente ao Modelo de Gestão, iremos definir duas (02) instâncias, sendo uma (01) de acompanhamento, designada por Portaria Municipal composta por membro do CMPC</w:t>
      </w:r>
      <w:r w:rsidR="00C73597">
        <w:rPr>
          <w:rFonts w:ascii="Times New Roman" w:hAnsi="Times New Roman" w:cs="Times New Roman"/>
          <w:sz w:val="24"/>
          <w:szCs w:val="24"/>
        </w:rPr>
        <w:t xml:space="preserve"> e Sociedade Civil</w:t>
      </w:r>
      <w:r>
        <w:rPr>
          <w:rFonts w:ascii="Times New Roman" w:hAnsi="Times New Roman" w:cs="Times New Roman"/>
          <w:sz w:val="24"/>
          <w:szCs w:val="24"/>
        </w:rPr>
        <w:t xml:space="preserve">; e outra instância de caráter executivo nominada como Comitê de Implantação do PMC, nomeada por Portaria Municipal reunindo as representações do Governo Municipal, com responsabilidade sobre a execução e ações pertinentes ao PMC.  </w:t>
      </w:r>
    </w:p>
    <w:p w:rsidR="009D53A3" w:rsidRPr="00047031" w:rsidRDefault="00B047C0" w:rsidP="00AE5C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As instâncias criadas para o acompanhamento do PMC irão atuar ativamente nas ações pertinentes ao PMC, tais como; acompanhamento, atualização e monitoramento. Recomendar mudanças que se fizerem necessárias ao PMC e encaminhamento para apreciação em Audiência Pública com a comunidade, monitorar os prazos para a execuçã</w:t>
      </w:r>
      <w:r w:rsidR="003E3C8B">
        <w:rPr>
          <w:rFonts w:ascii="Times New Roman" w:hAnsi="Times New Roman" w:cs="Times New Roman"/>
          <w:sz w:val="24"/>
          <w:szCs w:val="24"/>
        </w:rPr>
        <w:t>o das metas propostas neste PMC,</w:t>
      </w:r>
      <w:r>
        <w:rPr>
          <w:rFonts w:ascii="Times New Roman" w:hAnsi="Times New Roman" w:cs="Times New Roman"/>
          <w:sz w:val="24"/>
          <w:szCs w:val="24"/>
        </w:rPr>
        <w:t xml:space="preserve"> averiguar </w:t>
      </w:r>
      <w:r w:rsidR="0046491B">
        <w:rPr>
          <w:rFonts w:ascii="Times New Roman" w:hAnsi="Times New Roman" w:cs="Times New Roman"/>
          <w:sz w:val="24"/>
          <w:szCs w:val="24"/>
        </w:rPr>
        <w:t xml:space="preserve">e monitorar </w:t>
      </w:r>
      <w:r>
        <w:rPr>
          <w:rFonts w:ascii="Times New Roman" w:hAnsi="Times New Roman" w:cs="Times New Roman"/>
          <w:sz w:val="24"/>
          <w:szCs w:val="24"/>
        </w:rPr>
        <w:t>o orçamento dos recursos projetados e aplicados na cu</w:t>
      </w:r>
      <w:r w:rsidR="0046491B">
        <w:rPr>
          <w:rFonts w:ascii="Times New Roman" w:hAnsi="Times New Roman" w:cs="Times New Roman"/>
          <w:sz w:val="24"/>
          <w:szCs w:val="24"/>
        </w:rPr>
        <w:t>ltura</w:t>
      </w:r>
      <w:r w:rsidR="003E3C8B">
        <w:rPr>
          <w:rFonts w:ascii="Times New Roman" w:hAnsi="Times New Roman" w:cs="Times New Roman"/>
          <w:sz w:val="24"/>
          <w:szCs w:val="24"/>
        </w:rPr>
        <w:t>,e realizar levantamento de fatores de risco previsíveis e imprevisíveis.</w:t>
      </w:r>
    </w:p>
    <w:p w:rsidR="003D577D" w:rsidRPr="00CF7EC2" w:rsidRDefault="003D577D" w:rsidP="005C0412">
      <w:pPr>
        <w:pStyle w:val="Ttulo1"/>
        <w:numPr>
          <w:ilvl w:val="0"/>
          <w:numId w:val="11"/>
        </w:numPr>
        <w:spacing w:line="360" w:lineRule="auto"/>
        <w:ind w:left="709" w:hanging="709"/>
        <w:rPr>
          <w:rFonts w:ascii="Times New Roman" w:hAnsi="Times New Roman" w:cs="Times New Roman"/>
          <w:color w:val="000000" w:themeColor="text1"/>
          <w:sz w:val="24"/>
          <w:szCs w:val="24"/>
        </w:rPr>
      </w:pPr>
      <w:bookmarkStart w:id="35" w:name="_Toc521400348"/>
      <w:r w:rsidRPr="00CF7EC2">
        <w:rPr>
          <w:rFonts w:ascii="Times New Roman" w:hAnsi="Times New Roman" w:cs="Times New Roman"/>
          <w:color w:val="000000" w:themeColor="text1"/>
          <w:sz w:val="24"/>
          <w:szCs w:val="24"/>
        </w:rPr>
        <w:lastRenderedPageBreak/>
        <w:t>BIBLIOGRAFIA</w:t>
      </w:r>
      <w:bookmarkEnd w:id="35"/>
    </w:p>
    <w:p w:rsidR="005371CC" w:rsidRDefault="005371CC" w:rsidP="005371CC">
      <w:pPr>
        <w:pStyle w:val="Default"/>
        <w:spacing w:before="120" w:after="120" w:line="360" w:lineRule="auto"/>
        <w:jc w:val="both"/>
        <w:rPr>
          <w:rFonts w:ascii="Times New Roman" w:hAnsi="Times New Roman" w:cs="Times New Roman"/>
          <w:color w:val="auto"/>
        </w:rPr>
      </w:pPr>
    </w:p>
    <w:p w:rsidR="00EF3921" w:rsidRDefault="00EF3921" w:rsidP="005371CC">
      <w:pPr>
        <w:pStyle w:val="Default"/>
        <w:spacing w:before="120" w:after="120" w:line="360" w:lineRule="auto"/>
        <w:jc w:val="both"/>
        <w:rPr>
          <w:rFonts w:ascii="Times New Roman" w:hAnsi="Times New Roman" w:cs="Times New Roman"/>
          <w:color w:val="auto"/>
        </w:rPr>
      </w:pPr>
      <w:r w:rsidRPr="00EF3921">
        <w:rPr>
          <w:rFonts w:ascii="Times New Roman" w:hAnsi="Times New Roman" w:cs="Times New Roman"/>
          <w:b/>
          <w:color w:val="auto"/>
        </w:rPr>
        <w:t>ATLAS DE DESENVOLVIMENTO HUMANO NO BRASIL.</w:t>
      </w:r>
      <w:r>
        <w:rPr>
          <w:rFonts w:ascii="Times New Roman" w:hAnsi="Times New Roman" w:cs="Times New Roman"/>
          <w:color w:val="auto"/>
        </w:rPr>
        <w:t xml:space="preserve"> Disponível em: </w:t>
      </w:r>
      <w:hyperlink r:id="rId24" w:history="1">
        <w:r w:rsidRPr="00A271F2">
          <w:rPr>
            <w:rStyle w:val="Hyperlink"/>
            <w:rFonts w:ascii="Times New Roman" w:hAnsi="Times New Roman" w:cs="Times New Roman"/>
          </w:rPr>
          <w:t>http://www.atlasbrasil.org.br</w:t>
        </w:r>
      </w:hyperlink>
      <w:r>
        <w:rPr>
          <w:rFonts w:ascii="Times New Roman" w:hAnsi="Times New Roman" w:cs="Times New Roman"/>
          <w:color w:val="000000" w:themeColor="text1"/>
        </w:rPr>
        <w:t xml:space="preserve">. Acesso em: 26 de jun. 2018. </w:t>
      </w:r>
    </w:p>
    <w:p w:rsidR="00EF3921" w:rsidRDefault="00EF3921" w:rsidP="005371CC">
      <w:pPr>
        <w:pStyle w:val="Default"/>
        <w:spacing w:before="120" w:after="120" w:line="360" w:lineRule="auto"/>
        <w:jc w:val="both"/>
        <w:rPr>
          <w:rFonts w:ascii="Times New Roman" w:hAnsi="Times New Roman" w:cs="Times New Roman"/>
          <w:color w:val="auto"/>
        </w:rPr>
      </w:pPr>
    </w:p>
    <w:p w:rsidR="00F32C57" w:rsidRDefault="00F32C57" w:rsidP="005371CC">
      <w:pPr>
        <w:pStyle w:val="Default"/>
        <w:spacing w:before="120" w:after="120" w:line="360" w:lineRule="auto"/>
        <w:jc w:val="both"/>
        <w:rPr>
          <w:rFonts w:ascii="Times New Roman" w:hAnsi="Times New Roman" w:cs="Times New Roman"/>
          <w:color w:val="auto"/>
        </w:rPr>
      </w:pPr>
      <w:r w:rsidRPr="00F32C57">
        <w:rPr>
          <w:rFonts w:ascii="Times New Roman" w:hAnsi="Times New Roman" w:cs="Times New Roman"/>
          <w:b/>
          <w:color w:val="auto"/>
        </w:rPr>
        <w:t>COMISSÃO EMANCIPACIONAISTA DE PAULO BENTO.</w:t>
      </w:r>
      <w:r>
        <w:rPr>
          <w:rFonts w:ascii="Times New Roman" w:hAnsi="Times New Roman" w:cs="Times New Roman"/>
          <w:color w:val="auto"/>
        </w:rPr>
        <w:t xml:space="preserve"> Paulo Bento</w:t>
      </w:r>
      <w:r w:rsidR="00634BF9">
        <w:rPr>
          <w:rFonts w:ascii="Times New Roman" w:hAnsi="Times New Roman" w:cs="Times New Roman"/>
          <w:color w:val="auto"/>
        </w:rPr>
        <w:t>/RS</w:t>
      </w:r>
      <w:r>
        <w:rPr>
          <w:rFonts w:ascii="Times New Roman" w:hAnsi="Times New Roman" w:cs="Times New Roman"/>
          <w:color w:val="auto"/>
        </w:rPr>
        <w:t>. Ano de 1993.</w:t>
      </w:r>
    </w:p>
    <w:p w:rsidR="0043224E" w:rsidRDefault="0043224E" w:rsidP="005371CC">
      <w:pPr>
        <w:pStyle w:val="Default"/>
        <w:spacing w:before="120" w:after="120" w:line="360" w:lineRule="auto"/>
        <w:jc w:val="both"/>
        <w:rPr>
          <w:rFonts w:ascii="Times New Roman" w:hAnsi="Times New Roman" w:cs="Times New Roman"/>
          <w:color w:val="auto"/>
        </w:rPr>
      </w:pPr>
    </w:p>
    <w:p w:rsidR="0043224E" w:rsidRPr="0043224E" w:rsidRDefault="0043224E" w:rsidP="0043224E">
      <w:pPr>
        <w:pStyle w:val="Default"/>
        <w:spacing w:before="120" w:after="120" w:line="360" w:lineRule="auto"/>
        <w:jc w:val="both"/>
        <w:rPr>
          <w:rFonts w:ascii="Times New Roman" w:hAnsi="Times New Roman" w:cs="Times New Roman"/>
          <w:color w:val="auto"/>
        </w:rPr>
      </w:pPr>
      <w:r w:rsidRPr="0043224E">
        <w:rPr>
          <w:rFonts w:ascii="Times New Roman" w:hAnsi="Times New Roman" w:cs="Times New Roman"/>
          <w:b/>
          <w:color w:val="auto"/>
        </w:rPr>
        <w:t>DUCATI Neto</w:t>
      </w:r>
      <w:r w:rsidRPr="0043224E">
        <w:rPr>
          <w:rFonts w:ascii="Times New Roman" w:hAnsi="Times New Roman" w:cs="Times New Roman"/>
          <w:color w:val="auto"/>
        </w:rPr>
        <w:t>, Antônio. O Grande Erechim e Sua História. Porto Alegre</w:t>
      </w:r>
      <w:r w:rsidR="00634BF9">
        <w:rPr>
          <w:rFonts w:ascii="Times New Roman" w:hAnsi="Times New Roman" w:cs="Times New Roman"/>
          <w:color w:val="auto"/>
        </w:rPr>
        <w:t>/RS</w:t>
      </w:r>
      <w:r w:rsidRPr="0043224E">
        <w:rPr>
          <w:rFonts w:ascii="Times New Roman" w:hAnsi="Times New Roman" w:cs="Times New Roman"/>
          <w:color w:val="auto"/>
        </w:rPr>
        <w:t>. EST – Edições, 1981.</w:t>
      </w:r>
    </w:p>
    <w:p w:rsidR="0043224E" w:rsidRDefault="0043224E" w:rsidP="005371CC">
      <w:pPr>
        <w:pStyle w:val="Default"/>
        <w:spacing w:before="120" w:after="120" w:line="360" w:lineRule="auto"/>
        <w:jc w:val="both"/>
        <w:rPr>
          <w:rFonts w:ascii="Times New Roman" w:hAnsi="Times New Roman" w:cs="Times New Roman"/>
          <w:color w:val="auto"/>
        </w:rPr>
      </w:pPr>
    </w:p>
    <w:p w:rsidR="0043224E" w:rsidRDefault="0043224E" w:rsidP="0043224E">
      <w:pPr>
        <w:pStyle w:val="Default"/>
        <w:spacing w:before="120" w:after="120" w:line="360" w:lineRule="auto"/>
        <w:jc w:val="both"/>
        <w:rPr>
          <w:rFonts w:ascii="Times New Roman" w:hAnsi="Times New Roman" w:cs="Times New Roman"/>
          <w:color w:val="auto"/>
        </w:rPr>
      </w:pPr>
      <w:r w:rsidRPr="0043224E">
        <w:rPr>
          <w:rFonts w:ascii="Times New Roman" w:hAnsi="Times New Roman" w:cs="Times New Roman"/>
          <w:b/>
          <w:color w:val="auto"/>
        </w:rPr>
        <w:t>FONT</w:t>
      </w:r>
      <w:r w:rsidRPr="0043224E">
        <w:rPr>
          <w:rFonts w:ascii="Times New Roman" w:hAnsi="Times New Roman" w:cs="Times New Roman"/>
          <w:color w:val="auto"/>
        </w:rPr>
        <w:t xml:space="preserve">, Juarez Miguel </w:t>
      </w:r>
      <w:proofErr w:type="spellStart"/>
      <w:r w:rsidRPr="0043224E">
        <w:rPr>
          <w:rFonts w:ascii="Times New Roman" w:hAnsi="Times New Roman" w:cs="Times New Roman"/>
          <w:color w:val="auto"/>
        </w:rPr>
        <w:t>Illa</w:t>
      </w:r>
      <w:proofErr w:type="spellEnd"/>
      <w:r w:rsidRPr="0043224E">
        <w:rPr>
          <w:rFonts w:ascii="Times New Roman" w:hAnsi="Times New Roman" w:cs="Times New Roman"/>
          <w:color w:val="auto"/>
        </w:rPr>
        <w:t>. Serra do Erechim – Tempos Heróicos. Erechim</w:t>
      </w:r>
      <w:r w:rsidR="00634BF9">
        <w:rPr>
          <w:rFonts w:ascii="Times New Roman" w:hAnsi="Times New Roman" w:cs="Times New Roman"/>
          <w:color w:val="auto"/>
        </w:rPr>
        <w:t>/RS</w:t>
      </w:r>
      <w:r w:rsidRPr="0043224E">
        <w:rPr>
          <w:rFonts w:ascii="Times New Roman" w:hAnsi="Times New Roman" w:cs="Times New Roman"/>
          <w:color w:val="auto"/>
        </w:rPr>
        <w:t xml:space="preserve">. Empresa Gráfica </w:t>
      </w:r>
      <w:proofErr w:type="spellStart"/>
      <w:r w:rsidRPr="0043224E">
        <w:rPr>
          <w:rFonts w:ascii="Times New Roman" w:hAnsi="Times New Roman" w:cs="Times New Roman"/>
          <w:color w:val="auto"/>
        </w:rPr>
        <w:t>Carraro</w:t>
      </w:r>
      <w:proofErr w:type="spellEnd"/>
      <w:r w:rsidRPr="0043224E">
        <w:rPr>
          <w:rFonts w:ascii="Times New Roman" w:hAnsi="Times New Roman" w:cs="Times New Roman"/>
          <w:color w:val="auto"/>
        </w:rPr>
        <w:t>, 1983.</w:t>
      </w:r>
    </w:p>
    <w:p w:rsidR="00EF3921" w:rsidRDefault="00EF3921" w:rsidP="005371CC">
      <w:pPr>
        <w:pStyle w:val="Default"/>
        <w:spacing w:before="120" w:after="120" w:line="360" w:lineRule="auto"/>
        <w:jc w:val="both"/>
        <w:rPr>
          <w:rFonts w:ascii="Times New Roman" w:hAnsi="Times New Roman" w:cs="Times New Roman"/>
          <w:color w:val="auto"/>
        </w:rPr>
      </w:pPr>
    </w:p>
    <w:p w:rsidR="00B54AFC" w:rsidRDefault="00B54AFC" w:rsidP="005371CC">
      <w:pPr>
        <w:pStyle w:val="Default"/>
        <w:spacing w:before="120" w:after="120" w:line="360" w:lineRule="auto"/>
        <w:jc w:val="both"/>
        <w:rPr>
          <w:rFonts w:ascii="Times New Roman" w:hAnsi="Times New Roman" w:cs="Times New Roman"/>
          <w:color w:val="auto"/>
        </w:rPr>
      </w:pPr>
      <w:r w:rsidRPr="009105EE">
        <w:rPr>
          <w:rFonts w:ascii="Times New Roman" w:hAnsi="Times New Roman" w:cs="Times New Roman"/>
          <w:b/>
          <w:color w:val="auto"/>
        </w:rPr>
        <w:t>GUIA DE ORIENTAÇÃO PARA A CONSTRUÇÃO DE PLANO MUNICIPA DE CULTURA.</w:t>
      </w:r>
      <w:r>
        <w:rPr>
          <w:rFonts w:ascii="Times New Roman" w:hAnsi="Times New Roman" w:cs="Times New Roman"/>
          <w:color w:val="auto"/>
        </w:rPr>
        <w:t xml:space="preserve"> Projeto </w:t>
      </w:r>
      <w:proofErr w:type="gramStart"/>
      <w:r>
        <w:rPr>
          <w:rFonts w:ascii="Times New Roman" w:hAnsi="Times New Roman" w:cs="Times New Roman"/>
          <w:color w:val="auto"/>
        </w:rPr>
        <w:t>MinC</w:t>
      </w:r>
      <w:proofErr w:type="gramEnd"/>
      <w:r w:rsidR="009105EE">
        <w:rPr>
          <w:rFonts w:ascii="Times New Roman" w:hAnsi="Times New Roman" w:cs="Times New Roman"/>
          <w:color w:val="auto"/>
        </w:rPr>
        <w:t>–</w:t>
      </w:r>
      <w:r>
        <w:rPr>
          <w:rFonts w:ascii="Times New Roman" w:hAnsi="Times New Roman" w:cs="Times New Roman"/>
          <w:color w:val="auto"/>
        </w:rPr>
        <w:t xml:space="preserve"> UFBA</w:t>
      </w:r>
      <w:r w:rsidR="009105EE">
        <w:rPr>
          <w:rFonts w:ascii="Times New Roman" w:hAnsi="Times New Roman" w:cs="Times New Roman"/>
          <w:color w:val="auto"/>
        </w:rPr>
        <w:t xml:space="preserve">. Disponível em: </w:t>
      </w:r>
      <w:hyperlink r:id="rId25" w:history="1">
        <w:r w:rsidR="009105EE" w:rsidRPr="00732B6E">
          <w:rPr>
            <w:rStyle w:val="Hyperlink"/>
            <w:rFonts w:ascii="Times New Roman" w:hAnsi="Times New Roman" w:cs="Times New Roman"/>
          </w:rPr>
          <w:t>http://lproweb.procempa.com.br/pmpa/prefpoa/smc/usu_doc/guia_orientacao_pmc.pdf</w:t>
        </w:r>
      </w:hyperlink>
      <w:r w:rsidR="009105EE">
        <w:rPr>
          <w:rFonts w:ascii="Times New Roman" w:hAnsi="Times New Roman" w:cs="Times New Roman"/>
          <w:color w:val="auto"/>
        </w:rPr>
        <w:t xml:space="preserve">. </w:t>
      </w:r>
      <w:r w:rsidR="00B1643A">
        <w:rPr>
          <w:rFonts w:ascii="Times New Roman" w:hAnsi="Times New Roman" w:cs="Times New Roman"/>
          <w:color w:val="auto"/>
        </w:rPr>
        <w:t>A</w:t>
      </w:r>
      <w:r w:rsidR="009105EE">
        <w:rPr>
          <w:rFonts w:ascii="Times New Roman" w:hAnsi="Times New Roman" w:cs="Times New Roman"/>
          <w:color w:val="auto"/>
        </w:rPr>
        <w:t>cesso em 22 de jun. de 2018.</w:t>
      </w:r>
    </w:p>
    <w:p w:rsidR="00EF3921" w:rsidRDefault="00EF3921" w:rsidP="005371CC">
      <w:pPr>
        <w:pStyle w:val="Default"/>
        <w:spacing w:before="120" w:after="120" w:line="360" w:lineRule="auto"/>
        <w:jc w:val="both"/>
        <w:rPr>
          <w:rFonts w:ascii="Times New Roman" w:hAnsi="Times New Roman" w:cs="Times New Roman"/>
          <w:color w:val="auto"/>
        </w:rPr>
      </w:pPr>
    </w:p>
    <w:p w:rsidR="005371CC" w:rsidRDefault="005371CC" w:rsidP="005371CC">
      <w:pPr>
        <w:pStyle w:val="Default"/>
        <w:spacing w:before="120" w:after="120" w:line="360" w:lineRule="auto"/>
        <w:jc w:val="both"/>
        <w:rPr>
          <w:rFonts w:ascii="Times New Roman" w:hAnsi="Times New Roman" w:cs="Times New Roman"/>
        </w:rPr>
      </w:pPr>
      <w:r w:rsidRPr="005371CC">
        <w:rPr>
          <w:rFonts w:ascii="Times New Roman" w:hAnsi="Times New Roman" w:cs="Times New Roman"/>
          <w:b/>
        </w:rPr>
        <w:t>IBGE.</w:t>
      </w:r>
      <w:r>
        <w:rPr>
          <w:rFonts w:ascii="Times New Roman" w:hAnsi="Times New Roman" w:cs="Times New Roman"/>
        </w:rPr>
        <w:t xml:space="preserve"> Instituto Brasileiro de Geografia e Estatística. Disponível em: </w:t>
      </w:r>
      <w:hyperlink r:id="rId26" w:history="1">
        <w:r w:rsidRPr="00BA092E">
          <w:rPr>
            <w:rStyle w:val="Hyperlink"/>
            <w:rFonts w:ascii="Times New Roman" w:hAnsi="Times New Roman" w:cs="Times New Roman"/>
          </w:rPr>
          <w:t>https://cidades.ibge.gov.br/brasil/rs/paulo-bento/panorama</w:t>
        </w:r>
      </w:hyperlink>
      <w:r>
        <w:rPr>
          <w:rFonts w:ascii="Times New Roman" w:hAnsi="Times New Roman" w:cs="Times New Roman"/>
        </w:rPr>
        <w:t>. Acesso em: 20 de jun. de 2018.</w:t>
      </w:r>
    </w:p>
    <w:p w:rsidR="005371CC" w:rsidRDefault="005371CC" w:rsidP="005371CC">
      <w:pPr>
        <w:pStyle w:val="Default"/>
        <w:spacing w:before="120" w:after="120" w:line="360" w:lineRule="auto"/>
        <w:jc w:val="both"/>
        <w:rPr>
          <w:rFonts w:ascii="Times New Roman" w:hAnsi="Times New Roman" w:cs="Times New Roman"/>
        </w:rPr>
      </w:pPr>
    </w:p>
    <w:p w:rsidR="00985CFA" w:rsidRDefault="00985CFA" w:rsidP="005371CC">
      <w:pPr>
        <w:pStyle w:val="Default"/>
        <w:spacing w:before="120" w:after="120" w:line="360" w:lineRule="auto"/>
        <w:jc w:val="both"/>
        <w:rPr>
          <w:rFonts w:ascii="Times New Roman" w:hAnsi="Times New Roman" w:cs="Times New Roman"/>
        </w:rPr>
      </w:pPr>
      <w:r w:rsidRPr="00985CFA">
        <w:rPr>
          <w:rFonts w:ascii="Times New Roman" w:hAnsi="Times New Roman" w:cs="Times New Roman"/>
          <w:b/>
        </w:rPr>
        <w:t>LEI ORGÂNICA DO MUNICÍPIO DE PAULO BENTO.</w:t>
      </w:r>
      <w:r>
        <w:rPr>
          <w:rFonts w:ascii="Times New Roman" w:hAnsi="Times New Roman" w:cs="Times New Roman"/>
        </w:rPr>
        <w:t xml:space="preserve"> Paulo Bento</w:t>
      </w:r>
      <w:r w:rsidR="00634BF9">
        <w:rPr>
          <w:rFonts w:ascii="Times New Roman" w:hAnsi="Times New Roman" w:cs="Times New Roman"/>
        </w:rPr>
        <w:t>/RS</w:t>
      </w:r>
      <w:r>
        <w:rPr>
          <w:rFonts w:ascii="Times New Roman" w:hAnsi="Times New Roman" w:cs="Times New Roman"/>
        </w:rPr>
        <w:t>. Ano de 2001.</w:t>
      </w:r>
    </w:p>
    <w:p w:rsidR="00985CFA" w:rsidRDefault="00985CFA" w:rsidP="005371CC">
      <w:pPr>
        <w:pStyle w:val="Default"/>
        <w:spacing w:before="120" w:after="120" w:line="360" w:lineRule="auto"/>
        <w:jc w:val="both"/>
        <w:rPr>
          <w:rFonts w:ascii="Times New Roman" w:hAnsi="Times New Roman" w:cs="Times New Roman"/>
        </w:rPr>
      </w:pPr>
    </w:p>
    <w:p w:rsidR="00A057D1" w:rsidRDefault="00A057D1" w:rsidP="005371CC">
      <w:pPr>
        <w:pStyle w:val="Default"/>
        <w:spacing w:before="120" w:after="120" w:line="360" w:lineRule="auto"/>
        <w:jc w:val="both"/>
        <w:rPr>
          <w:rFonts w:ascii="Times New Roman" w:hAnsi="Times New Roman" w:cs="Times New Roman"/>
        </w:rPr>
      </w:pPr>
      <w:r w:rsidRPr="00634BF9">
        <w:rPr>
          <w:rFonts w:ascii="Times New Roman" w:hAnsi="Times New Roman" w:cs="Times New Roman"/>
          <w:b/>
        </w:rPr>
        <w:t>PLANOS MUICIPAIS DE CULTURA – Guia de Elaboração</w:t>
      </w:r>
      <w:r>
        <w:rPr>
          <w:rFonts w:ascii="Times New Roman" w:hAnsi="Times New Roman" w:cs="Times New Roman"/>
        </w:rPr>
        <w:t>, Ministério da Cultura</w:t>
      </w:r>
      <w:r w:rsidR="00634BF9">
        <w:rPr>
          <w:rFonts w:ascii="Times New Roman" w:hAnsi="Times New Roman" w:cs="Times New Roman"/>
        </w:rPr>
        <w:t>. Escola de Administração. Universidade Federal da Bahia. Salvador/BA</w:t>
      </w:r>
      <w:r>
        <w:rPr>
          <w:rFonts w:ascii="Times New Roman" w:hAnsi="Times New Roman" w:cs="Times New Roman"/>
        </w:rPr>
        <w:t>. Ano de 2017.</w:t>
      </w:r>
    </w:p>
    <w:p w:rsidR="00A057D1" w:rsidRDefault="00A057D1" w:rsidP="005371CC">
      <w:pPr>
        <w:pStyle w:val="Default"/>
        <w:spacing w:before="120" w:after="120" w:line="360" w:lineRule="auto"/>
        <w:jc w:val="both"/>
        <w:rPr>
          <w:rFonts w:ascii="Times New Roman" w:hAnsi="Times New Roman" w:cs="Times New Roman"/>
          <w:b/>
        </w:rPr>
      </w:pPr>
    </w:p>
    <w:p w:rsidR="005371CC" w:rsidRDefault="005371CC" w:rsidP="005371CC">
      <w:pPr>
        <w:pStyle w:val="Default"/>
        <w:spacing w:before="120" w:after="120" w:line="360" w:lineRule="auto"/>
        <w:jc w:val="both"/>
        <w:rPr>
          <w:rFonts w:ascii="Times New Roman" w:hAnsi="Times New Roman" w:cs="Times New Roman"/>
        </w:rPr>
      </w:pPr>
      <w:r w:rsidRPr="005371CC">
        <w:rPr>
          <w:rFonts w:ascii="Times New Roman" w:hAnsi="Times New Roman" w:cs="Times New Roman"/>
          <w:b/>
        </w:rPr>
        <w:lastRenderedPageBreak/>
        <w:t>PLANO MUNICIPAL DE EDUCAÇÃO.</w:t>
      </w:r>
      <w:r>
        <w:rPr>
          <w:rFonts w:ascii="Times New Roman" w:hAnsi="Times New Roman" w:cs="Times New Roman"/>
        </w:rPr>
        <w:t xml:space="preserve"> Decênio 2015 – 2024. Secretaria Municipal de Educação, Cultura, Desporto e Turismo de Paulo Bento – RS. Disponível em: </w:t>
      </w:r>
      <w:hyperlink r:id="rId27" w:history="1">
        <w:r w:rsidRPr="00BA092E">
          <w:rPr>
            <w:rStyle w:val="Hyperlink"/>
            <w:rFonts w:ascii="Times New Roman" w:hAnsi="Times New Roman" w:cs="Times New Roman"/>
          </w:rPr>
          <w:t>http://paulobento.rs.gov.br/site/downloadarquivos/?a=a&amp;categoria=18</w:t>
        </w:r>
      </w:hyperlink>
      <w:r>
        <w:rPr>
          <w:rFonts w:ascii="Times New Roman" w:hAnsi="Times New Roman" w:cs="Times New Roman"/>
        </w:rPr>
        <w:t>.  Acesso em: 20 de junho de 2018.</w:t>
      </w:r>
    </w:p>
    <w:p w:rsidR="005371CC" w:rsidRDefault="005371CC" w:rsidP="005371CC">
      <w:pPr>
        <w:pStyle w:val="Default"/>
        <w:spacing w:before="120" w:after="120" w:line="360" w:lineRule="auto"/>
        <w:jc w:val="both"/>
        <w:rPr>
          <w:rFonts w:ascii="Times New Roman" w:hAnsi="Times New Roman" w:cs="Times New Roman"/>
        </w:rPr>
      </w:pPr>
    </w:p>
    <w:p w:rsidR="005371CC" w:rsidRDefault="005371CC" w:rsidP="005371CC">
      <w:pPr>
        <w:pStyle w:val="Default"/>
        <w:spacing w:before="120" w:after="120" w:line="360" w:lineRule="auto"/>
        <w:jc w:val="both"/>
        <w:rPr>
          <w:rFonts w:ascii="Times New Roman" w:hAnsi="Times New Roman" w:cs="Times New Roman"/>
        </w:rPr>
      </w:pPr>
      <w:r w:rsidRPr="005371CC">
        <w:rPr>
          <w:rFonts w:ascii="Times New Roman" w:hAnsi="Times New Roman" w:cs="Times New Roman"/>
          <w:b/>
        </w:rPr>
        <w:t>PLANO MUNICIPAL DE DESENVOLVIMENTO RURAL DO MUNICÍPIO DE PAULO BENTO.</w:t>
      </w:r>
      <w:r w:rsidR="001318F9">
        <w:rPr>
          <w:rFonts w:ascii="Times New Roman" w:hAnsi="Times New Roman" w:cs="Times New Roman"/>
        </w:rPr>
        <w:t>Secretaria Municipal de Agricultura e Fomento Agropecuário de Paulo Bento</w:t>
      </w:r>
      <w:r w:rsidR="00634BF9">
        <w:rPr>
          <w:rFonts w:ascii="Times New Roman" w:hAnsi="Times New Roman" w:cs="Times New Roman"/>
        </w:rPr>
        <w:t>/RS</w:t>
      </w:r>
      <w:r w:rsidR="001318F9">
        <w:rPr>
          <w:rFonts w:ascii="Times New Roman" w:hAnsi="Times New Roman" w:cs="Times New Roman"/>
        </w:rPr>
        <w:t>.</w:t>
      </w:r>
      <w:r w:rsidR="000343A7">
        <w:rPr>
          <w:rFonts w:ascii="Times New Roman" w:hAnsi="Times New Roman" w:cs="Times New Roman"/>
        </w:rPr>
        <w:t>Ano 2017.</w:t>
      </w:r>
    </w:p>
    <w:p w:rsidR="00985CFA" w:rsidRDefault="00985CFA" w:rsidP="005371CC">
      <w:pPr>
        <w:pStyle w:val="Default"/>
        <w:spacing w:before="120" w:after="120" w:line="360" w:lineRule="auto"/>
        <w:jc w:val="both"/>
        <w:rPr>
          <w:rFonts w:ascii="Times New Roman" w:hAnsi="Times New Roman" w:cs="Times New Roman"/>
        </w:rPr>
      </w:pPr>
    </w:p>
    <w:p w:rsidR="00743773" w:rsidRDefault="00743773" w:rsidP="005371CC">
      <w:pPr>
        <w:pStyle w:val="Default"/>
        <w:spacing w:before="120" w:after="120" w:line="360" w:lineRule="auto"/>
        <w:jc w:val="both"/>
        <w:rPr>
          <w:rFonts w:ascii="Times New Roman" w:hAnsi="Times New Roman" w:cs="Times New Roman"/>
        </w:rPr>
      </w:pPr>
      <w:r w:rsidRPr="00743773">
        <w:rPr>
          <w:rFonts w:ascii="Times New Roman" w:hAnsi="Times New Roman" w:cs="Times New Roman"/>
          <w:b/>
        </w:rPr>
        <w:t>PLANO NACIONAL DE CULTURA.</w:t>
      </w:r>
      <w:r>
        <w:rPr>
          <w:rFonts w:ascii="Times New Roman" w:hAnsi="Times New Roman" w:cs="Times New Roman"/>
        </w:rPr>
        <w:t xml:space="preserve"> Disponível em: </w:t>
      </w:r>
      <w:hyperlink r:id="rId28" w:history="1">
        <w:r w:rsidRPr="00732B6E">
          <w:rPr>
            <w:rStyle w:val="Hyperlink"/>
            <w:rFonts w:ascii="Times New Roman" w:hAnsi="Times New Roman" w:cs="Times New Roman"/>
          </w:rPr>
          <w:t>http://pnc.cultura.gov.br/</w:t>
        </w:r>
      </w:hyperlink>
      <w:r>
        <w:rPr>
          <w:rFonts w:ascii="Times New Roman" w:hAnsi="Times New Roman" w:cs="Times New Roman"/>
        </w:rPr>
        <w:t>. Acesso em 25 de jun. de 2018.</w:t>
      </w:r>
    </w:p>
    <w:p w:rsidR="003D577D" w:rsidRDefault="003D577D" w:rsidP="00047031">
      <w:pPr>
        <w:spacing w:line="360" w:lineRule="auto"/>
        <w:rPr>
          <w:rFonts w:ascii="Times New Roman" w:hAnsi="Times New Roman" w:cs="Times New Roman"/>
          <w:sz w:val="24"/>
          <w:szCs w:val="24"/>
        </w:rPr>
      </w:pPr>
    </w:p>
    <w:p w:rsidR="00B54AFC" w:rsidRDefault="00B54AFC" w:rsidP="00B1643A">
      <w:pPr>
        <w:spacing w:line="360" w:lineRule="auto"/>
        <w:jc w:val="both"/>
        <w:rPr>
          <w:rFonts w:ascii="Times New Roman" w:hAnsi="Times New Roman" w:cs="Times New Roman"/>
          <w:sz w:val="24"/>
          <w:szCs w:val="24"/>
        </w:rPr>
      </w:pPr>
      <w:r w:rsidRPr="00B54AFC">
        <w:rPr>
          <w:rFonts w:ascii="Times New Roman" w:hAnsi="Times New Roman" w:cs="Times New Roman"/>
          <w:b/>
          <w:sz w:val="24"/>
          <w:szCs w:val="24"/>
        </w:rPr>
        <w:t>SISTEMA NACIONAL DE CULTURA.</w:t>
      </w:r>
      <w:r>
        <w:rPr>
          <w:rFonts w:ascii="Times New Roman" w:hAnsi="Times New Roman" w:cs="Times New Roman"/>
          <w:sz w:val="24"/>
          <w:szCs w:val="24"/>
        </w:rPr>
        <w:t xml:space="preserve"> Estruturação, Institucionalização e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do SNC. Ministério da Cultura – MINC. Secretaria de Articulação Institucional – SAI. Brasília</w:t>
      </w:r>
      <w:r w:rsidR="00634BF9">
        <w:rPr>
          <w:rFonts w:ascii="Times New Roman" w:hAnsi="Times New Roman" w:cs="Times New Roman"/>
          <w:sz w:val="24"/>
          <w:szCs w:val="24"/>
        </w:rPr>
        <w:t>/</w:t>
      </w:r>
      <w:r>
        <w:rPr>
          <w:rFonts w:ascii="Times New Roman" w:hAnsi="Times New Roman" w:cs="Times New Roman"/>
          <w:sz w:val="24"/>
          <w:szCs w:val="24"/>
        </w:rPr>
        <w:t xml:space="preserve"> DF. Dezembro de 2011.</w:t>
      </w:r>
    </w:p>
    <w:p w:rsidR="005371CC" w:rsidRPr="00047031" w:rsidRDefault="005371CC" w:rsidP="00047031">
      <w:pPr>
        <w:spacing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p>
    <w:p w:rsidR="006B2642" w:rsidRPr="00047031" w:rsidRDefault="006B2642" w:rsidP="00047031">
      <w:pPr>
        <w:spacing w:after="120" w:line="360" w:lineRule="auto"/>
        <w:rPr>
          <w:rFonts w:ascii="Times New Roman" w:hAnsi="Times New Roman" w:cs="Times New Roman"/>
          <w:sz w:val="24"/>
          <w:szCs w:val="24"/>
        </w:rPr>
      </w:pPr>
      <w:bookmarkStart w:id="36" w:name="_GoBack"/>
      <w:bookmarkEnd w:id="36"/>
    </w:p>
    <w:p w:rsidR="006B2642" w:rsidRPr="00047031" w:rsidRDefault="006B2642" w:rsidP="00047031">
      <w:pPr>
        <w:spacing w:after="120" w:line="360" w:lineRule="auto"/>
        <w:rPr>
          <w:rFonts w:ascii="Times New Roman" w:hAnsi="Times New Roman" w:cs="Times New Roman"/>
          <w:sz w:val="24"/>
          <w:szCs w:val="24"/>
        </w:rPr>
      </w:pPr>
    </w:p>
    <w:sectPr w:rsidR="006B2642" w:rsidRPr="00047031" w:rsidSect="008E7D5D">
      <w:headerReference w:type="default" r:id="rId29"/>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918" w:rsidRDefault="00955918" w:rsidP="006B2642">
      <w:pPr>
        <w:spacing w:after="0" w:line="240" w:lineRule="auto"/>
      </w:pPr>
      <w:r>
        <w:separator/>
      </w:r>
    </w:p>
  </w:endnote>
  <w:endnote w:type="continuationSeparator" w:id="1">
    <w:p w:rsidR="00955918" w:rsidRDefault="00955918" w:rsidP="006B2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918" w:rsidRDefault="00955918" w:rsidP="006B2642">
      <w:pPr>
        <w:spacing w:after="0" w:line="240" w:lineRule="auto"/>
      </w:pPr>
      <w:r>
        <w:separator/>
      </w:r>
    </w:p>
  </w:footnote>
  <w:footnote w:type="continuationSeparator" w:id="1">
    <w:p w:rsidR="00955918" w:rsidRDefault="00955918" w:rsidP="006B2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1896"/>
      <w:docPartObj>
        <w:docPartGallery w:val="Page Numbers (Top of Page)"/>
        <w:docPartUnique/>
      </w:docPartObj>
    </w:sdtPr>
    <w:sdtContent>
      <w:p w:rsidR="00955918" w:rsidRDefault="00955918">
        <w:pPr>
          <w:pStyle w:val="Cabealho"/>
          <w:jc w:val="right"/>
        </w:pPr>
        <w:fldSimple w:instr=" PAGE   \* MERGEFORMAT ">
          <w:r w:rsidR="00C73597">
            <w:rPr>
              <w:noProof/>
            </w:rPr>
            <w:t>52</w:t>
          </w:r>
        </w:fldSimple>
      </w:p>
    </w:sdtContent>
  </w:sdt>
  <w:p w:rsidR="00955918" w:rsidRDefault="009559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3804B0"/>
    <w:lvl w:ilvl="0">
      <w:numFmt w:val="bullet"/>
      <w:lvlText w:val="*"/>
      <w:lvlJc w:val="left"/>
    </w:lvl>
  </w:abstractNum>
  <w:abstractNum w:abstractNumId="1">
    <w:nsid w:val="05360B83"/>
    <w:multiLevelType w:val="hybridMultilevel"/>
    <w:tmpl w:val="C48A727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FA4D77"/>
    <w:multiLevelType w:val="multilevel"/>
    <w:tmpl w:val="62BE7EEC"/>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D7D7890"/>
    <w:multiLevelType w:val="hybridMultilevel"/>
    <w:tmpl w:val="DADEF21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nsid w:val="1EAC6DD3"/>
    <w:multiLevelType w:val="hybridMultilevel"/>
    <w:tmpl w:val="EAA2DCE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21310D3C"/>
    <w:multiLevelType w:val="hybridMultilevel"/>
    <w:tmpl w:val="7E4822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B16D0C"/>
    <w:multiLevelType w:val="hybridMultilevel"/>
    <w:tmpl w:val="8078D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3D1750"/>
    <w:multiLevelType w:val="hybridMultilevel"/>
    <w:tmpl w:val="328EC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430766"/>
    <w:multiLevelType w:val="hybridMultilevel"/>
    <w:tmpl w:val="4E3488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6B6508"/>
    <w:multiLevelType w:val="multilevel"/>
    <w:tmpl w:val="689ED2F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AD22E75"/>
    <w:multiLevelType w:val="multilevel"/>
    <w:tmpl w:val="E940E6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E41079"/>
    <w:multiLevelType w:val="multilevel"/>
    <w:tmpl w:val="86DC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A30A7A"/>
    <w:multiLevelType w:val="hybridMultilevel"/>
    <w:tmpl w:val="03F067B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2D96C4C"/>
    <w:multiLevelType w:val="hybridMultilevel"/>
    <w:tmpl w:val="7E4822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0548D4"/>
    <w:multiLevelType w:val="hybridMultilevel"/>
    <w:tmpl w:val="5DEA6676"/>
    <w:lvl w:ilvl="0" w:tplc="04160001">
      <w:start w:val="1"/>
      <w:numFmt w:val="bullet"/>
      <w:lvlText w:val=""/>
      <w:lvlJc w:val="left"/>
      <w:pPr>
        <w:ind w:left="1287"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nsid w:val="71906601"/>
    <w:multiLevelType w:val="hybridMultilevel"/>
    <w:tmpl w:val="23F8515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74B80484"/>
    <w:multiLevelType w:val="multilevel"/>
    <w:tmpl w:val="CEFE62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FA11424"/>
    <w:multiLevelType w:val="hybridMultilevel"/>
    <w:tmpl w:val="A4F2466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6"/>
  </w:num>
  <w:num w:numId="2">
    <w:abstractNumId w:val="9"/>
  </w:num>
  <w:num w:numId="3">
    <w:abstractNumId w:val="8"/>
  </w:num>
  <w:num w:numId="4">
    <w:abstractNumId w:val="11"/>
  </w:num>
  <w:num w:numId="5">
    <w:abstractNumId w:val="10"/>
  </w:num>
  <w:num w:numId="6">
    <w:abstractNumId w:val="1"/>
  </w:num>
  <w:num w:numId="7">
    <w:abstractNumId w:val="12"/>
  </w:num>
  <w:num w:numId="8">
    <w:abstractNumId w:val="0"/>
    <w:lvlOverride w:ilvl="0">
      <w:lvl w:ilvl="0">
        <w:start w:val="65535"/>
        <w:numFmt w:val="bullet"/>
        <w:lvlText w:val=""/>
        <w:legacy w:legacy="1" w:legacySpace="0" w:legacyIndent="0"/>
        <w:lvlJc w:val="left"/>
        <w:rPr>
          <w:rFonts w:ascii="Symbol" w:hAnsi="Symbol" w:hint="default"/>
          <w:color w:val="151617"/>
        </w:rPr>
      </w:lvl>
    </w:lvlOverride>
  </w:num>
  <w:num w:numId="9">
    <w:abstractNumId w:val="0"/>
    <w:lvlOverride w:ilvl="0">
      <w:lvl w:ilvl="0">
        <w:start w:val="65535"/>
        <w:numFmt w:val="bullet"/>
        <w:lvlText w:val=""/>
        <w:legacy w:legacy="1" w:legacySpace="0" w:legacyIndent="0"/>
        <w:lvlJc w:val="left"/>
        <w:rPr>
          <w:rFonts w:ascii="Symbol" w:hAnsi="Symbol" w:hint="default"/>
          <w:color w:val="1D1F1F"/>
        </w:rPr>
      </w:lvl>
    </w:lvlOverride>
  </w:num>
  <w:num w:numId="10">
    <w:abstractNumId w:val="17"/>
  </w:num>
  <w:num w:numId="11">
    <w:abstractNumId w:val="5"/>
  </w:num>
  <w:num w:numId="12">
    <w:abstractNumId w:val="13"/>
  </w:num>
  <w:num w:numId="13">
    <w:abstractNumId w:val="16"/>
  </w:num>
  <w:num w:numId="14">
    <w:abstractNumId w:val="15"/>
  </w:num>
  <w:num w:numId="15">
    <w:abstractNumId w:val="3"/>
  </w:num>
  <w:num w:numId="16">
    <w:abstractNumId w:val="4"/>
  </w:num>
  <w:num w:numId="17">
    <w:abstractNumId w:val="7"/>
  </w:num>
  <w:num w:numId="18">
    <w:abstractNumId w:val="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B2642"/>
    <w:rsid w:val="00001540"/>
    <w:rsid w:val="00012C0C"/>
    <w:rsid w:val="0001614C"/>
    <w:rsid w:val="00017C15"/>
    <w:rsid w:val="00023051"/>
    <w:rsid w:val="00031667"/>
    <w:rsid w:val="000343A7"/>
    <w:rsid w:val="00047031"/>
    <w:rsid w:val="000522E4"/>
    <w:rsid w:val="0006020C"/>
    <w:rsid w:val="000A2136"/>
    <w:rsid w:val="000B10E3"/>
    <w:rsid w:val="000D1272"/>
    <w:rsid w:val="000D1660"/>
    <w:rsid w:val="000D473B"/>
    <w:rsid w:val="000D7F00"/>
    <w:rsid w:val="000E68C6"/>
    <w:rsid w:val="00104D68"/>
    <w:rsid w:val="00115060"/>
    <w:rsid w:val="001318F9"/>
    <w:rsid w:val="00134A3F"/>
    <w:rsid w:val="001568BE"/>
    <w:rsid w:val="00160F6C"/>
    <w:rsid w:val="00162E38"/>
    <w:rsid w:val="00167108"/>
    <w:rsid w:val="00174416"/>
    <w:rsid w:val="0017598D"/>
    <w:rsid w:val="00182902"/>
    <w:rsid w:val="001970C5"/>
    <w:rsid w:val="001A392F"/>
    <w:rsid w:val="001B7594"/>
    <w:rsid w:val="001C0644"/>
    <w:rsid w:val="001C25B7"/>
    <w:rsid w:val="001C432E"/>
    <w:rsid w:val="001D3FB0"/>
    <w:rsid w:val="001D51A6"/>
    <w:rsid w:val="001D6E53"/>
    <w:rsid w:val="001F5760"/>
    <w:rsid w:val="001F5D69"/>
    <w:rsid w:val="00202C8A"/>
    <w:rsid w:val="00204DAC"/>
    <w:rsid w:val="00214981"/>
    <w:rsid w:val="00236BB9"/>
    <w:rsid w:val="0023727A"/>
    <w:rsid w:val="00241307"/>
    <w:rsid w:val="00242FFC"/>
    <w:rsid w:val="00265AF1"/>
    <w:rsid w:val="00282BB8"/>
    <w:rsid w:val="0029234C"/>
    <w:rsid w:val="002A7B49"/>
    <w:rsid w:val="002B1B5A"/>
    <w:rsid w:val="002D4D7A"/>
    <w:rsid w:val="002E137D"/>
    <w:rsid w:val="003221CF"/>
    <w:rsid w:val="0032634B"/>
    <w:rsid w:val="00342D9B"/>
    <w:rsid w:val="00352692"/>
    <w:rsid w:val="0036760C"/>
    <w:rsid w:val="00390745"/>
    <w:rsid w:val="003A421B"/>
    <w:rsid w:val="003B6213"/>
    <w:rsid w:val="003D577D"/>
    <w:rsid w:val="003E3C8B"/>
    <w:rsid w:val="003E73EC"/>
    <w:rsid w:val="003F5870"/>
    <w:rsid w:val="003F6530"/>
    <w:rsid w:val="00403E01"/>
    <w:rsid w:val="00407899"/>
    <w:rsid w:val="004100F2"/>
    <w:rsid w:val="00414C05"/>
    <w:rsid w:val="00416911"/>
    <w:rsid w:val="00425D21"/>
    <w:rsid w:val="0043045A"/>
    <w:rsid w:val="0043224E"/>
    <w:rsid w:val="00434809"/>
    <w:rsid w:val="00452076"/>
    <w:rsid w:val="00457D78"/>
    <w:rsid w:val="00461E03"/>
    <w:rsid w:val="0046491B"/>
    <w:rsid w:val="00473D1F"/>
    <w:rsid w:val="00473DF4"/>
    <w:rsid w:val="004755DF"/>
    <w:rsid w:val="004772D3"/>
    <w:rsid w:val="004802B3"/>
    <w:rsid w:val="00481544"/>
    <w:rsid w:val="004868F3"/>
    <w:rsid w:val="004906E8"/>
    <w:rsid w:val="00497810"/>
    <w:rsid w:val="004A1B01"/>
    <w:rsid w:val="004A1F8D"/>
    <w:rsid w:val="004D07A1"/>
    <w:rsid w:val="004D1251"/>
    <w:rsid w:val="004D5215"/>
    <w:rsid w:val="004E0869"/>
    <w:rsid w:val="004E5A87"/>
    <w:rsid w:val="004F2C5E"/>
    <w:rsid w:val="004F7800"/>
    <w:rsid w:val="00502325"/>
    <w:rsid w:val="005027C6"/>
    <w:rsid w:val="00521853"/>
    <w:rsid w:val="00531F65"/>
    <w:rsid w:val="005371CC"/>
    <w:rsid w:val="005417C2"/>
    <w:rsid w:val="00560073"/>
    <w:rsid w:val="00597DCB"/>
    <w:rsid w:val="005A2D04"/>
    <w:rsid w:val="005B290B"/>
    <w:rsid w:val="005C0412"/>
    <w:rsid w:val="005C3C97"/>
    <w:rsid w:val="005C620E"/>
    <w:rsid w:val="005D1B90"/>
    <w:rsid w:val="005D3782"/>
    <w:rsid w:val="005E2718"/>
    <w:rsid w:val="005E37A0"/>
    <w:rsid w:val="005F6FD3"/>
    <w:rsid w:val="0060506A"/>
    <w:rsid w:val="006127FC"/>
    <w:rsid w:val="00614A33"/>
    <w:rsid w:val="00621619"/>
    <w:rsid w:val="00623F69"/>
    <w:rsid w:val="00631E60"/>
    <w:rsid w:val="00634BF9"/>
    <w:rsid w:val="006533E2"/>
    <w:rsid w:val="006674E6"/>
    <w:rsid w:val="006876D0"/>
    <w:rsid w:val="0069684A"/>
    <w:rsid w:val="00697DEC"/>
    <w:rsid w:val="006A3D3B"/>
    <w:rsid w:val="006A5A20"/>
    <w:rsid w:val="006B2642"/>
    <w:rsid w:val="006B2D62"/>
    <w:rsid w:val="006B4C4F"/>
    <w:rsid w:val="006B6441"/>
    <w:rsid w:val="006D3593"/>
    <w:rsid w:val="00707044"/>
    <w:rsid w:val="00724DDF"/>
    <w:rsid w:val="0073173D"/>
    <w:rsid w:val="00733EBB"/>
    <w:rsid w:val="00741EA7"/>
    <w:rsid w:val="00743773"/>
    <w:rsid w:val="007534AF"/>
    <w:rsid w:val="00755ABE"/>
    <w:rsid w:val="007607C1"/>
    <w:rsid w:val="007666C6"/>
    <w:rsid w:val="0077302B"/>
    <w:rsid w:val="00794C33"/>
    <w:rsid w:val="007A0A0C"/>
    <w:rsid w:val="007A3BA6"/>
    <w:rsid w:val="007A4BDF"/>
    <w:rsid w:val="007C4BEB"/>
    <w:rsid w:val="007D1F03"/>
    <w:rsid w:val="007D7C80"/>
    <w:rsid w:val="007E3EC2"/>
    <w:rsid w:val="00800A0C"/>
    <w:rsid w:val="00800A1D"/>
    <w:rsid w:val="00802E06"/>
    <w:rsid w:val="00802F5B"/>
    <w:rsid w:val="00821736"/>
    <w:rsid w:val="0083701B"/>
    <w:rsid w:val="00844C6E"/>
    <w:rsid w:val="008528A3"/>
    <w:rsid w:val="0085632F"/>
    <w:rsid w:val="00861083"/>
    <w:rsid w:val="00861D71"/>
    <w:rsid w:val="0086508C"/>
    <w:rsid w:val="00877CF4"/>
    <w:rsid w:val="0088174A"/>
    <w:rsid w:val="0088311D"/>
    <w:rsid w:val="008847E3"/>
    <w:rsid w:val="008916A9"/>
    <w:rsid w:val="008A590B"/>
    <w:rsid w:val="008B5FA0"/>
    <w:rsid w:val="008C7226"/>
    <w:rsid w:val="008D00DC"/>
    <w:rsid w:val="008D568E"/>
    <w:rsid w:val="008E7D5D"/>
    <w:rsid w:val="008F7BA3"/>
    <w:rsid w:val="00900052"/>
    <w:rsid w:val="00902CC9"/>
    <w:rsid w:val="009105EE"/>
    <w:rsid w:val="00916B2E"/>
    <w:rsid w:val="00940A15"/>
    <w:rsid w:val="009431BF"/>
    <w:rsid w:val="009536E0"/>
    <w:rsid w:val="00955918"/>
    <w:rsid w:val="0096428E"/>
    <w:rsid w:val="009660DC"/>
    <w:rsid w:val="00977BE6"/>
    <w:rsid w:val="00983A42"/>
    <w:rsid w:val="00985CFA"/>
    <w:rsid w:val="00993FEC"/>
    <w:rsid w:val="009A343E"/>
    <w:rsid w:val="009A6FDA"/>
    <w:rsid w:val="009B052B"/>
    <w:rsid w:val="009C1CD9"/>
    <w:rsid w:val="009C6A9F"/>
    <w:rsid w:val="009D3828"/>
    <w:rsid w:val="009D53A3"/>
    <w:rsid w:val="009D7850"/>
    <w:rsid w:val="00A057D1"/>
    <w:rsid w:val="00A073A4"/>
    <w:rsid w:val="00A10ABD"/>
    <w:rsid w:val="00A1218B"/>
    <w:rsid w:val="00A20D27"/>
    <w:rsid w:val="00A27F71"/>
    <w:rsid w:val="00A318B7"/>
    <w:rsid w:val="00A36F34"/>
    <w:rsid w:val="00A37B44"/>
    <w:rsid w:val="00A4378B"/>
    <w:rsid w:val="00A5645A"/>
    <w:rsid w:val="00A7146F"/>
    <w:rsid w:val="00A72E17"/>
    <w:rsid w:val="00A73259"/>
    <w:rsid w:val="00A81F9A"/>
    <w:rsid w:val="00AB4CDB"/>
    <w:rsid w:val="00AC4765"/>
    <w:rsid w:val="00AE5CC2"/>
    <w:rsid w:val="00AE66CA"/>
    <w:rsid w:val="00AE7B6F"/>
    <w:rsid w:val="00AF7173"/>
    <w:rsid w:val="00B047C0"/>
    <w:rsid w:val="00B127FB"/>
    <w:rsid w:val="00B12A26"/>
    <w:rsid w:val="00B147DE"/>
    <w:rsid w:val="00B1643A"/>
    <w:rsid w:val="00B22B2B"/>
    <w:rsid w:val="00B23021"/>
    <w:rsid w:val="00B23A7B"/>
    <w:rsid w:val="00B44AF2"/>
    <w:rsid w:val="00B54AFC"/>
    <w:rsid w:val="00B66E8B"/>
    <w:rsid w:val="00B74C03"/>
    <w:rsid w:val="00B85CD1"/>
    <w:rsid w:val="00B86E74"/>
    <w:rsid w:val="00B90D59"/>
    <w:rsid w:val="00B92C45"/>
    <w:rsid w:val="00B95BD0"/>
    <w:rsid w:val="00BC2833"/>
    <w:rsid w:val="00BF0F17"/>
    <w:rsid w:val="00BF2118"/>
    <w:rsid w:val="00BF2CCA"/>
    <w:rsid w:val="00BF371D"/>
    <w:rsid w:val="00C16592"/>
    <w:rsid w:val="00C24188"/>
    <w:rsid w:val="00C2423E"/>
    <w:rsid w:val="00C443D0"/>
    <w:rsid w:val="00C50E70"/>
    <w:rsid w:val="00C63FDB"/>
    <w:rsid w:val="00C731D1"/>
    <w:rsid w:val="00C73597"/>
    <w:rsid w:val="00C8105F"/>
    <w:rsid w:val="00C858EF"/>
    <w:rsid w:val="00CB1C0A"/>
    <w:rsid w:val="00CC032C"/>
    <w:rsid w:val="00CD1055"/>
    <w:rsid w:val="00CF7EC2"/>
    <w:rsid w:val="00D13A95"/>
    <w:rsid w:val="00D35113"/>
    <w:rsid w:val="00D43FA6"/>
    <w:rsid w:val="00D45FBF"/>
    <w:rsid w:val="00D53983"/>
    <w:rsid w:val="00D56100"/>
    <w:rsid w:val="00D81996"/>
    <w:rsid w:val="00D85A34"/>
    <w:rsid w:val="00D93BE0"/>
    <w:rsid w:val="00DA06F7"/>
    <w:rsid w:val="00DA6D80"/>
    <w:rsid w:val="00DB4860"/>
    <w:rsid w:val="00DD1B34"/>
    <w:rsid w:val="00DD3A3C"/>
    <w:rsid w:val="00DD58CF"/>
    <w:rsid w:val="00DE0513"/>
    <w:rsid w:val="00DE152E"/>
    <w:rsid w:val="00DE6B2C"/>
    <w:rsid w:val="00DF1EFB"/>
    <w:rsid w:val="00DF3629"/>
    <w:rsid w:val="00E0449C"/>
    <w:rsid w:val="00E11D21"/>
    <w:rsid w:val="00E27D0A"/>
    <w:rsid w:val="00E32501"/>
    <w:rsid w:val="00E41546"/>
    <w:rsid w:val="00E55A6F"/>
    <w:rsid w:val="00E71AB8"/>
    <w:rsid w:val="00EA0179"/>
    <w:rsid w:val="00EA2429"/>
    <w:rsid w:val="00EC1BF2"/>
    <w:rsid w:val="00EC4573"/>
    <w:rsid w:val="00EE1784"/>
    <w:rsid w:val="00EE24A8"/>
    <w:rsid w:val="00EE2BA9"/>
    <w:rsid w:val="00EF3921"/>
    <w:rsid w:val="00F00A54"/>
    <w:rsid w:val="00F119B2"/>
    <w:rsid w:val="00F1714A"/>
    <w:rsid w:val="00F20CBB"/>
    <w:rsid w:val="00F2547D"/>
    <w:rsid w:val="00F32C57"/>
    <w:rsid w:val="00F35443"/>
    <w:rsid w:val="00F47FE8"/>
    <w:rsid w:val="00F638D2"/>
    <w:rsid w:val="00F6774D"/>
    <w:rsid w:val="00F749DB"/>
    <w:rsid w:val="00F84A76"/>
    <w:rsid w:val="00F93D9A"/>
    <w:rsid w:val="00FA21E4"/>
    <w:rsid w:val="00FB2983"/>
    <w:rsid w:val="00FB4866"/>
    <w:rsid w:val="00FC626A"/>
    <w:rsid w:val="00FE3D0D"/>
    <w:rsid w:val="00FE3D34"/>
    <w:rsid w:val="00FE7276"/>
    <w:rsid w:val="00FF1D20"/>
    <w:rsid w:val="00FF34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16"/>
  </w:style>
  <w:style w:type="paragraph" w:styleId="Ttulo1">
    <w:name w:val="heading 1"/>
    <w:basedOn w:val="Normal"/>
    <w:next w:val="Normal"/>
    <w:link w:val="Ttulo1Char"/>
    <w:uiPriority w:val="9"/>
    <w:qFormat/>
    <w:rsid w:val="006B2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B2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316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642"/>
    <w:pPr>
      <w:ind w:left="720"/>
      <w:contextualSpacing/>
    </w:pPr>
  </w:style>
  <w:style w:type="character" w:customStyle="1" w:styleId="Ttulo1Char">
    <w:name w:val="Título 1 Char"/>
    <w:basedOn w:val="Fontepargpadro"/>
    <w:link w:val="Ttulo1"/>
    <w:uiPriority w:val="9"/>
    <w:rsid w:val="006B264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6B26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642"/>
  </w:style>
  <w:style w:type="paragraph" w:styleId="Rodap">
    <w:name w:val="footer"/>
    <w:basedOn w:val="Normal"/>
    <w:link w:val="RodapChar"/>
    <w:uiPriority w:val="99"/>
    <w:semiHidden/>
    <w:unhideWhenUsed/>
    <w:rsid w:val="006B264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2642"/>
  </w:style>
  <w:style w:type="paragraph" w:customStyle="1" w:styleId="Default">
    <w:name w:val="Default"/>
    <w:rsid w:val="006B2642"/>
    <w:pPr>
      <w:autoSpaceDE w:val="0"/>
      <w:autoSpaceDN w:val="0"/>
      <w:adjustRightInd w:val="0"/>
      <w:spacing w:after="0" w:line="240" w:lineRule="auto"/>
    </w:pPr>
    <w:rPr>
      <w:rFonts w:ascii="Wingdings" w:hAnsi="Wingdings" w:cs="Wingdings"/>
      <w:color w:val="000000"/>
      <w:sz w:val="24"/>
      <w:szCs w:val="24"/>
    </w:rPr>
  </w:style>
  <w:style w:type="character" w:customStyle="1" w:styleId="Ttulo2Char">
    <w:name w:val="Título 2 Char"/>
    <w:basedOn w:val="Fontepargpadro"/>
    <w:link w:val="Ttulo2"/>
    <w:uiPriority w:val="9"/>
    <w:rsid w:val="006B2642"/>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B12A26"/>
    <w:rPr>
      <w:color w:val="0000FF" w:themeColor="hyperlink"/>
      <w:u w:val="single"/>
    </w:rPr>
  </w:style>
  <w:style w:type="character" w:customStyle="1" w:styleId="listaunidade">
    <w:name w:val="lista__unidade"/>
    <w:basedOn w:val="Fontepargpadro"/>
    <w:rsid w:val="00BF2CCA"/>
  </w:style>
  <w:style w:type="paragraph" w:styleId="Textodebalo">
    <w:name w:val="Balloon Text"/>
    <w:basedOn w:val="Normal"/>
    <w:link w:val="TextodebaloChar"/>
    <w:uiPriority w:val="99"/>
    <w:semiHidden/>
    <w:unhideWhenUsed/>
    <w:rsid w:val="00FE3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3D0D"/>
    <w:rPr>
      <w:rFonts w:ascii="Tahoma" w:hAnsi="Tahoma" w:cs="Tahoma"/>
      <w:sz w:val="16"/>
      <w:szCs w:val="16"/>
    </w:rPr>
  </w:style>
  <w:style w:type="paragraph" w:customStyle="1" w:styleId="Estilo">
    <w:name w:val="Estilo"/>
    <w:rsid w:val="005027C6"/>
    <w:pPr>
      <w:widowControl w:val="0"/>
      <w:autoSpaceDE w:val="0"/>
      <w:autoSpaceDN w:val="0"/>
      <w:adjustRightInd w:val="0"/>
      <w:spacing w:after="0" w:line="240" w:lineRule="auto"/>
    </w:pPr>
    <w:rPr>
      <w:rFonts w:ascii="Courier New" w:eastAsiaTheme="minorEastAsia" w:hAnsi="Courier New" w:cs="Courier New"/>
      <w:sz w:val="24"/>
      <w:szCs w:val="24"/>
      <w:lang w:eastAsia="pt-BR"/>
    </w:rPr>
  </w:style>
  <w:style w:type="table" w:styleId="Tabelacomgrade">
    <w:name w:val="Table Grid"/>
    <w:basedOn w:val="Tabelanormal"/>
    <w:uiPriority w:val="59"/>
    <w:rsid w:val="00A56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har">
    <w:name w:val="Título 3 Char"/>
    <w:basedOn w:val="Fontepargpadro"/>
    <w:link w:val="Ttulo3"/>
    <w:uiPriority w:val="9"/>
    <w:rsid w:val="00031667"/>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5C0412"/>
    <w:pPr>
      <w:outlineLvl w:val="9"/>
    </w:pPr>
  </w:style>
  <w:style w:type="paragraph" w:styleId="Sumrio1">
    <w:name w:val="toc 1"/>
    <w:basedOn w:val="Normal"/>
    <w:next w:val="Normal"/>
    <w:autoRedefine/>
    <w:uiPriority w:val="39"/>
    <w:unhideWhenUsed/>
    <w:rsid w:val="005C0412"/>
    <w:pPr>
      <w:spacing w:after="100"/>
    </w:pPr>
  </w:style>
  <w:style w:type="paragraph" w:styleId="Sumrio2">
    <w:name w:val="toc 2"/>
    <w:basedOn w:val="Normal"/>
    <w:next w:val="Normal"/>
    <w:autoRedefine/>
    <w:uiPriority w:val="39"/>
    <w:unhideWhenUsed/>
    <w:rsid w:val="005C0412"/>
    <w:pPr>
      <w:spacing w:after="100"/>
      <w:ind w:left="220"/>
    </w:pPr>
  </w:style>
  <w:style w:type="paragraph" w:styleId="Sumrio3">
    <w:name w:val="toc 3"/>
    <w:basedOn w:val="Normal"/>
    <w:next w:val="Normal"/>
    <w:autoRedefine/>
    <w:uiPriority w:val="39"/>
    <w:unhideWhenUsed/>
    <w:rsid w:val="005C041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16"/>
  </w:style>
  <w:style w:type="paragraph" w:styleId="Ttulo1">
    <w:name w:val="heading 1"/>
    <w:basedOn w:val="Normal"/>
    <w:next w:val="Normal"/>
    <w:link w:val="Ttulo1Char"/>
    <w:uiPriority w:val="9"/>
    <w:qFormat/>
    <w:rsid w:val="006B26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B2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316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B2642"/>
    <w:pPr>
      <w:ind w:left="720"/>
      <w:contextualSpacing/>
    </w:pPr>
  </w:style>
  <w:style w:type="character" w:customStyle="1" w:styleId="Ttulo1Char">
    <w:name w:val="Título 1 Char"/>
    <w:basedOn w:val="Fontepargpadro"/>
    <w:link w:val="Ttulo1"/>
    <w:uiPriority w:val="9"/>
    <w:rsid w:val="006B2642"/>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6B26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2642"/>
  </w:style>
  <w:style w:type="paragraph" w:styleId="Rodap">
    <w:name w:val="footer"/>
    <w:basedOn w:val="Normal"/>
    <w:link w:val="RodapChar"/>
    <w:uiPriority w:val="99"/>
    <w:semiHidden/>
    <w:unhideWhenUsed/>
    <w:rsid w:val="006B264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2642"/>
  </w:style>
  <w:style w:type="paragraph" w:customStyle="1" w:styleId="Default">
    <w:name w:val="Default"/>
    <w:rsid w:val="006B2642"/>
    <w:pPr>
      <w:autoSpaceDE w:val="0"/>
      <w:autoSpaceDN w:val="0"/>
      <w:adjustRightInd w:val="0"/>
      <w:spacing w:after="0" w:line="240" w:lineRule="auto"/>
    </w:pPr>
    <w:rPr>
      <w:rFonts w:ascii="Wingdings" w:hAnsi="Wingdings" w:cs="Wingdings"/>
      <w:color w:val="000000"/>
      <w:sz w:val="24"/>
      <w:szCs w:val="24"/>
    </w:rPr>
  </w:style>
  <w:style w:type="character" w:customStyle="1" w:styleId="Ttulo2Char">
    <w:name w:val="Título 2 Char"/>
    <w:basedOn w:val="Fontepargpadro"/>
    <w:link w:val="Ttulo2"/>
    <w:uiPriority w:val="9"/>
    <w:rsid w:val="006B2642"/>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B12A26"/>
    <w:rPr>
      <w:color w:val="0000FF" w:themeColor="hyperlink"/>
      <w:u w:val="single"/>
    </w:rPr>
  </w:style>
  <w:style w:type="character" w:customStyle="1" w:styleId="listaunidade">
    <w:name w:val="lista__unidade"/>
    <w:basedOn w:val="Fontepargpadro"/>
    <w:rsid w:val="00BF2CCA"/>
  </w:style>
  <w:style w:type="paragraph" w:styleId="Textodebalo">
    <w:name w:val="Balloon Text"/>
    <w:basedOn w:val="Normal"/>
    <w:link w:val="TextodebaloChar"/>
    <w:uiPriority w:val="99"/>
    <w:semiHidden/>
    <w:unhideWhenUsed/>
    <w:rsid w:val="00FE3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3D0D"/>
    <w:rPr>
      <w:rFonts w:ascii="Tahoma" w:hAnsi="Tahoma" w:cs="Tahoma"/>
      <w:sz w:val="16"/>
      <w:szCs w:val="16"/>
    </w:rPr>
  </w:style>
  <w:style w:type="paragraph" w:customStyle="1" w:styleId="Estilo">
    <w:name w:val="Estilo"/>
    <w:rsid w:val="005027C6"/>
    <w:pPr>
      <w:widowControl w:val="0"/>
      <w:autoSpaceDE w:val="0"/>
      <w:autoSpaceDN w:val="0"/>
      <w:adjustRightInd w:val="0"/>
      <w:spacing w:after="0" w:line="240" w:lineRule="auto"/>
    </w:pPr>
    <w:rPr>
      <w:rFonts w:ascii="Courier New" w:eastAsiaTheme="minorEastAsia" w:hAnsi="Courier New" w:cs="Courier New"/>
      <w:sz w:val="24"/>
      <w:szCs w:val="24"/>
      <w:lang w:eastAsia="pt-BR"/>
    </w:rPr>
  </w:style>
  <w:style w:type="table" w:styleId="Tabelacomgrade">
    <w:name w:val="Table Grid"/>
    <w:basedOn w:val="Tabelanormal"/>
    <w:uiPriority w:val="59"/>
    <w:rsid w:val="00A564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har">
    <w:name w:val="Título 3 Char"/>
    <w:basedOn w:val="Fontepargpadro"/>
    <w:link w:val="Ttulo3"/>
    <w:uiPriority w:val="9"/>
    <w:rsid w:val="00031667"/>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5C0412"/>
    <w:pPr>
      <w:outlineLvl w:val="9"/>
    </w:pPr>
  </w:style>
  <w:style w:type="paragraph" w:styleId="Sumrio1">
    <w:name w:val="toc 1"/>
    <w:basedOn w:val="Normal"/>
    <w:next w:val="Normal"/>
    <w:autoRedefine/>
    <w:uiPriority w:val="39"/>
    <w:unhideWhenUsed/>
    <w:rsid w:val="005C0412"/>
    <w:pPr>
      <w:spacing w:after="100"/>
    </w:pPr>
  </w:style>
  <w:style w:type="paragraph" w:styleId="Sumrio2">
    <w:name w:val="toc 2"/>
    <w:basedOn w:val="Normal"/>
    <w:next w:val="Normal"/>
    <w:autoRedefine/>
    <w:uiPriority w:val="39"/>
    <w:unhideWhenUsed/>
    <w:rsid w:val="005C0412"/>
    <w:pPr>
      <w:spacing w:after="100"/>
      <w:ind w:left="220"/>
    </w:pPr>
  </w:style>
  <w:style w:type="paragraph" w:styleId="Sumrio3">
    <w:name w:val="toc 3"/>
    <w:basedOn w:val="Normal"/>
    <w:next w:val="Normal"/>
    <w:autoRedefine/>
    <w:uiPriority w:val="39"/>
    <w:unhideWhenUsed/>
    <w:rsid w:val="005C0412"/>
    <w:pPr>
      <w:spacing w:after="100"/>
      <w:ind w:left="440"/>
    </w:pPr>
  </w:style>
</w:styles>
</file>

<file path=word/webSettings.xml><?xml version="1.0" encoding="utf-8"?>
<w:webSettings xmlns:r="http://schemas.openxmlformats.org/officeDocument/2006/relationships" xmlns:w="http://schemas.openxmlformats.org/wordprocessingml/2006/main">
  <w:divs>
    <w:div w:id="933974420">
      <w:bodyDiv w:val="1"/>
      <w:marLeft w:val="0"/>
      <w:marRight w:val="0"/>
      <w:marTop w:val="0"/>
      <w:marBottom w:val="0"/>
      <w:divBdr>
        <w:top w:val="none" w:sz="0" w:space="0" w:color="auto"/>
        <w:left w:val="none" w:sz="0" w:space="0" w:color="auto"/>
        <w:bottom w:val="none" w:sz="0" w:space="0" w:color="auto"/>
        <w:right w:val="none" w:sz="0" w:space="0" w:color="auto"/>
      </w:divBdr>
    </w:div>
    <w:div w:id="10010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7.emf"/><Relationship Id="rId26" Type="http://schemas.openxmlformats.org/officeDocument/2006/relationships/hyperlink" Target="https://cidades.ibge.gov.br/brasil/rs/paulo-bento/panorama" TargetMode="External"/><Relationship Id="rId3" Type="http://schemas.openxmlformats.org/officeDocument/2006/relationships/styles" Target="styles.xml"/><Relationship Id="rId21" Type="http://schemas.openxmlformats.org/officeDocument/2006/relationships/hyperlink" Target="http://sniic.cultura.gov.b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emf"/><Relationship Id="rId25" Type="http://schemas.openxmlformats.org/officeDocument/2006/relationships/hyperlink" Target="http://lproweb.procempa.com.br/pmpa/prefpoa/smc/usu_doc/guia_orientacao_pmc.pdf" TargetMode="External"/><Relationship Id="rId2" Type="http://schemas.openxmlformats.org/officeDocument/2006/relationships/numbering" Target="numbering.xml"/><Relationship Id="rId16" Type="http://schemas.openxmlformats.org/officeDocument/2006/relationships/hyperlink" Target="http://www.atlasbrasil.org.br" TargetMode="External"/><Relationship Id="rId20" Type="http://schemas.openxmlformats.org/officeDocument/2006/relationships/hyperlink" Target="http://www.atlasbrasil.org.br/2013/pt/perfil_m/paulo-bento_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dades.ibge.gov.br/brasil/rs/paulo-bento/panorama" TargetMode="External"/><Relationship Id="rId24" Type="http://schemas.openxmlformats.org/officeDocument/2006/relationships/hyperlink" Target="http://www.atlasbrasil.org.br/2013/pt/perfil_m/paulo-bento_rs"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cidades.ibge.gov.br/brasil/rs/paulo-bento/panorama" TargetMode="External"/><Relationship Id="rId23" Type="http://schemas.openxmlformats.org/officeDocument/2006/relationships/hyperlink" Target="http://sniic.cultura.gov.br/" TargetMode="External"/><Relationship Id="rId28" Type="http://schemas.openxmlformats.org/officeDocument/2006/relationships/hyperlink" Target="http://pnc.cultura.gov.br/" TargetMode="External"/><Relationship Id="rId10" Type="http://schemas.openxmlformats.org/officeDocument/2006/relationships/image" Target="media/image3.jpeg"/><Relationship Id="rId19" Type="http://schemas.openxmlformats.org/officeDocument/2006/relationships/hyperlink" Target="http://www.atlasbrasil.org.br/2013/pt/perfil_m/paulo-bento_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ulobento.rs.gov.br" TargetMode="External"/><Relationship Id="rId22" Type="http://schemas.openxmlformats.org/officeDocument/2006/relationships/hyperlink" Target="http://sniic.cultura.gov.br/" TargetMode="External"/><Relationship Id="rId27" Type="http://schemas.openxmlformats.org/officeDocument/2006/relationships/hyperlink" Target="http://paulobento.rs.gov.br/site/downloadarquivos/?a=a&amp;categoria=18"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0950-B70A-49CC-9544-DA340787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54</Pages>
  <Words>15315</Words>
  <Characters>82705</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13</cp:revision>
  <cp:lastPrinted>2018-08-07T13:16:00Z</cp:lastPrinted>
  <dcterms:created xsi:type="dcterms:W3CDTF">2018-08-06T19:39:00Z</dcterms:created>
  <dcterms:modified xsi:type="dcterms:W3CDTF">2018-08-22T17:46:00Z</dcterms:modified>
</cp:coreProperties>
</file>