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60" w:rsidRPr="00C63CAD" w:rsidRDefault="00FA2460" w:rsidP="005A396E">
      <w:pPr>
        <w:rPr>
          <w:rFonts w:ascii="Bookman Old Style" w:hAnsi="Bookman Old Style"/>
          <w:b/>
        </w:rPr>
      </w:pPr>
    </w:p>
    <w:p w:rsidR="00105733" w:rsidRPr="00C63CAD" w:rsidRDefault="00105733" w:rsidP="00CE543A">
      <w:pPr>
        <w:jc w:val="center"/>
        <w:rPr>
          <w:rFonts w:ascii="Bookman Old Style" w:hAnsi="Bookman Old Style"/>
          <w:b/>
        </w:rPr>
      </w:pPr>
      <w:r w:rsidRPr="00C63CAD">
        <w:rPr>
          <w:rFonts w:ascii="Bookman Old Style" w:hAnsi="Bookman Old Style"/>
          <w:b/>
        </w:rPr>
        <w:t>JUSTIFICATIVA</w:t>
      </w:r>
    </w:p>
    <w:p w:rsidR="00C67E1F" w:rsidRPr="00C63CAD" w:rsidRDefault="00105733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É fato público e notório que os órgãos públicos possuem, muitas vezes,</w:t>
      </w:r>
      <w:proofErr w:type="gramStart"/>
      <w:r w:rsidRPr="00C63CAD">
        <w:rPr>
          <w:rFonts w:ascii="Bookman Old Style" w:hAnsi="Bookman Old Style"/>
        </w:rPr>
        <w:t xml:space="preserve">  </w:t>
      </w:r>
      <w:proofErr w:type="gramEnd"/>
      <w:r w:rsidRPr="00C63CAD">
        <w:rPr>
          <w:rFonts w:ascii="Bookman Old Style" w:hAnsi="Bookman Old Style"/>
        </w:rPr>
        <w:t xml:space="preserve">enormes dificuldades em adquirir produtos de boa qualidade e que possam ser utilizados de maneira adequada. Essa dificuldade se acentua quando se constata que dentre a descrição do produto a ser adquirida, poderão ser comprados, sem que haja burla a descrição, produtos com qualidade duvidosa e que no fim das contas representarão a contratação que não atende aos anseios da administração, seja pela </w:t>
      </w:r>
      <w:r w:rsidR="00C67E1F" w:rsidRPr="00C63CAD">
        <w:rPr>
          <w:rFonts w:ascii="Bookman Old Style" w:hAnsi="Bookman Old Style"/>
        </w:rPr>
        <w:t>falta de qualidade, seja pela falta de</w:t>
      </w:r>
      <w:r w:rsidR="00714F49" w:rsidRPr="00C63CAD">
        <w:rPr>
          <w:rFonts w:ascii="Bookman Old Style" w:hAnsi="Bookman Old Style"/>
        </w:rPr>
        <w:t xml:space="preserve"> economia que isso representará e também pela menor periodicidade</w:t>
      </w:r>
      <w:r w:rsidR="00FE4E34" w:rsidRPr="00C63CAD">
        <w:rPr>
          <w:rFonts w:ascii="Bookman Old Style" w:hAnsi="Bookman Old Style"/>
        </w:rPr>
        <w:t xml:space="preserve"> que se precisará para efetuarmos </w:t>
      </w:r>
      <w:r w:rsidR="00714F49" w:rsidRPr="00C63CAD">
        <w:rPr>
          <w:rFonts w:ascii="Bookman Old Style" w:hAnsi="Bookman Old Style"/>
        </w:rPr>
        <w:t xml:space="preserve">a troca/compra novamente. </w:t>
      </w:r>
    </w:p>
    <w:p w:rsidR="00105733" w:rsidRPr="00C63CAD" w:rsidRDefault="00C67E1F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Sabemos que o menor preço, nem sempre representou a melhor contratação. Isso se aplica tanto na esfe</w:t>
      </w:r>
      <w:r w:rsidR="00FA2460" w:rsidRPr="00C63CAD">
        <w:rPr>
          <w:rFonts w:ascii="Bookman Old Style" w:hAnsi="Bookman Old Style"/>
        </w:rPr>
        <w:t>ra pública quanto na particular.</w:t>
      </w:r>
    </w:p>
    <w:p w:rsidR="00105733" w:rsidRPr="00C63CAD" w:rsidRDefault="00C67E1F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Assim j</w:t>
      </w:r>
      <w:r w:rsidR="00105733" w:rsidRPr="00C63CAD">
        <w:rPr>
          <w:rFonts w:ascii="Bookman Old Style" w:hAnsi="Bookman Old Style"/>
        </w:rPr>
        <w:t>ustifica-se a indicação das marcas de referência abaixo relacionadas, tendo em vista que objetiva esta</w:t>
      </w:r>
      <w:r w:rsidR="00714F49" w:rsidRPr="00C63CAD">
        <w:rPr>
          <w:rFonts w:ascii="Bookman Old Style" w:hAnsi="Bookman Old Style"/>
        </w:rPr>
        <w:t xml:space="preserve"> (s)</w:t>
      </w:r>
      <w:r w:rsidR="00105733" w:rsidRPr="00C63CAD">
        <w:rPr>
          <w:rFonts w:ascii="Bookman Old Style" w:hAnsi="Bookman Old Style"/>
        </w:rPr>
        <w:t xml:space="preserve"> secretaria</w:t>
      </w:r>
      <w:r w:rsidR="00714F49" w:rsidRPr="00C63CAD">
        <w:rPr>
          <w:rFonts w:ascii="Bookman Old Style" w:hAnsi="Bookman Old Style"/>
        </w:rPr>
        <w:t xml:space="preserve"> (s)</w:t>
      </w:r>
      <w:r w:rsidR="00105733" w:rsidRPr="00C63CAD">
        <w:rPr>
          <w:rFonts w:ascii="Bookman Old Style" w:hAnsi="Bookman Old Style"/>
        </w:rPr>
        <w:t xml:space="preserve">, não direcionar a aquisição dos materiais para uma determinada marca, mas sim, dentro de um universo que constem várias marcas </w:t>
      </w:r>
      <w:proofErr w:type="gramStart"/>
      <w:r w:rsidR="00105733" w:rsidRPr="00C63CAD">
        <w:rPr>
          <w:rFonts w:ascii="Bookman Old Style" w:hAnsi="Bookman Old Style"/>
        </w:rPr>
        <w:t>adquirir</w:t>
      </w:r>
      <w:proofErr w:type="gramEnd"/>
      <w:r w:rsidR="00105733" w:rsidRPr="00C63CAD">
        <w:rPr>
          <w:rFonts w:ascii="Bookman Old Style" w:hAnsi="Bookman Old Style"/>
        </w:rPr>
        <w:t xml:space="preserve"> produtos de boa qualidade e que, no fim das contas irão representar economia aos cofres públicos, visto que são produtos</w:t>
      </w:r>
      <w:r w:rsidR="00972296" w:rsidRPr="00C63CAD">
        <w:rPr>
          <w:rFonts w:ascii="Bookman Old Style" w:hAnsi="Bookman Old Style"/>
        </w:rPr>
        <w:t xml:space="preserve"> com padrão de qualidade excelente</w:t>
      </w:r>
      <w:r w:rsidR="00105733" w:rsidRPr="00C63CAD">
        <w:rPr>
          <w:rFonts w:ascii="Bookman Old Style" w:hAnsi="Bookman Old Style"/>
        </w:rPr>
        <w:t>.</w:t>
      </w:r>
    </w:p>
    <w:p w:rsidR="000A737D" w:rsidRPr="00C63CAD" w:rsidRDefault="00105733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 xml:space="preserve">Ressaltamos que </w:t>
      </w:r>
      <w:r w:rsidR="004E07E7" w:rsidRPr="00C63CAD">
        <w:rPr>
          <w:rFonts w:ascii="Bookman Old Style" w:hAnsi="Bookman Old Style"/>
        </w:rPr>
        <w:t>por</w:t>
      </w:r>
      <w:r w:rsidR="000A737D" w:rsidRPr="00C63CAD">
        <w:rPr>
          <w:rFonts w:ascii="Bookman Old Style" w:hAnsi="Bookman Old Style"/>
        </w:rPr>
        <w:t xml:space="preserve"> experiência, pois realizamos sistematicamente a compra dos produtos que ora se busca a aquisição, nos dá certeza que ao indicar referidas marcas, sem direcionar a compra, estaremos realizando a melhor e mais econômica aquisição.</w:t>
      </w:r>
    </w:p>
    <w:p w:rsidR="00043535" w:rsidRPr="00C63CAD" w:rsidRDefault="000A737D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 xml:space="preserve">Além disso, o Tribunal de Contas do Rio Grande Sul, ao realizar as suas compras, cremos que por acompanhar as dificuldades na aquisição de produtos de qualidade dos órgãos públicos, passou a utilizar essa ferramenta, ou seja, não direcionar para uma determinada marca, mas sim referenciar inúmeras, </w:t>
      </w:r>
      <w:r w:rsidR="00714F49" w:rsidRPr="00C63CAD">
        <w:rPr>
          <w:rFonts w:ascii="Bookman Old Style" w:hAnsi="Bookman Old Style"/>
        </w:rPr>
        <w:t xml:space="preserve">com </w:t>
      </w:r>
      <w:r w:rsidRPr="00C63CAD">
        <w:rPr>
          <w:rFonts w:ascii="Bookman Old Style" w:hAnsi="Bookman Old Style"/>
        </w:rPr>
        <w:t>o objetivo de adquirir pr</w:t>
      </w:r>
      <w:r w:rsidR="00714F49" w:rsidRPr="00C63CAD">
        <w:rPr>
          <w:rFonts w:ascii="Bookman Old Style" w:hAnsi="Bookman Old Style"/>
        </w:rPr>
        <w:t>odutos de qualidade</w:t>
      </w:r>
      <w:r w:rsidR="00043535" w:rsidRPr="00C63CAD">
        <w:rPr>
          <w:rFonts w:ascii="Bookman Old Style" w:hAnsi="Bookman Old Style"/>
        </w:rPr>
        <w:t>.</w:t>
      </w:r>
    </w:p>
    <w:p w:rsidR="00043535" w:rsidRPr="00C63CAD" w:rsidRDefault="00043535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Ressaltamos que a referência aos produtos não é exaustiva, visto que junto com a indicação das marcas abaixo poderão ser solicitadas marcas “similares”, “equivalentes” ou de “qualidade superior”.</w:t>
      </w:r>
    </w:p>
    <w:p w:rsidR="001F1F29" w:rsidRPr="00C63CAD" w:rsidRDefault="00043535" w:rsidP="00770696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Na licitação que buscamos a realização, solicit</w:t>
      </w:r>
      <w:r w:rsidR="00F87C73">
        <w:rPr>
          <w:rFonts w:ascii="Bookman Old Style" w:hAnsi="Bookman Old Style"/>
        </w:rPr>
        <w:t>amos que sejam referenciados os produtos das marcas identificadas no pedido de abertura de licitação</w:t>
      </w:r>
      <w:r w:rsidR="00231E14">
        <w:rPr>
          <w:rFonts w:ascii="Bookman Old Style" w:hAnsi="Bookman Old Style"/>
        </w:rPr>
        <w:t xml:space="preserve">. </w:t>
      </w:r>
    </w:p>
    <w:p w:rsidR="00770696" w:rsidRDefault="00770696" w:rsidP="005A396E">
      <w:pPr>
        <w:pStyle w:val="western"/>
        <w:spacing w:after="0"/>
        <w:rPr>
          <w:rFonts w:ascii="Bookman Old Style" w:hAnsi="Bookman Old Style" w:cs="Courier New"/>
          <w:bCs/>
          <w:color w:val="000000"/>
          <w:sz w:val="20"/>
          <w:szCs w:val="20"/>
        </w:rPr>
      </w:pP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VALDIR OTTO</w:t>
      </w:r>
    </w:p>
    <w:p w:rsidR="00DE0ECF" w:rsidRPr="00DE0ECF" w:rsidRDefault="00DE0ECF" w:rsidP="00DE0EC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Secretário Municipal de Administração e Planejamento, </w:t>
      </w:r>
    </w:p>
    <w:p w:rsidR="00DE0ECF" w:rsidRPr="00DE0ECF" w:rsidRDefault="00DE0ECF" w:rsidP="00DE0EC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Meio Ambiente e Saneamento</w:t>
      </w:r>
    </w:p>
    <w:p w:rsidR="00DE0ECF" w:rsidRPr="00DE0ECF" w:rsidRDefault="00DE0ECF" w:rsidP="00DE0ECF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</w:t>
      </w: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ANTÔNIO ANIBALETTO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Secretário Municipal da Fazenda, Indústria, Comércio e </w:t>
      </w:r>
      <w:proofErr w:type="gramStart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Serviços</w:t>
      </w:r>
      <w:proofErr w:type="gramEnd"/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MARILENE OTTO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Secretária Municipal de Saúde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E0ECF" w:rsidRPr="00DE0ECF" w:rsidRDefault="00DE0ECF" w:rsidP="00DE0ECF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JUCIMAR DANIEL ZINKIEWICZ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Secretário Municipal de </w:t>
      </w:r>
      <w:proofErr w:type="spellStart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Assistencia</w:t>
      </w:r>
      <w:proofErr w:type="spellEnd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 Social</w:t>
      </w:r>
    </w:p>
    <w:p w:rsidR="00DE0ECF" w:rsidRPr="00DE0ECF" w:rsidRDefault="00DE0ECF" w:rsidP="00DE0ECF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E0ECF" w:rsidRPr="00DE0ECF" w:rsidRDefault="00DE0ECF" w:rsidP="00DE0ECF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VALQUIRIA BARBOSA CRUZ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Secretária Municipal de </w:t>
      </w:r>
      <w:proofErr w:type="spellStart"/>
      <w:proofErr w:type="gramStart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Educação,</w:t>
      </w:r>
      <w:proofErr w:type="gramEnd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Cultura,Desporto</w:t>
      </w:r>
      <w:proofErr w:type="spellEnd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 e Turismo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E0ECF" w:rsidRPr="00DE0ECF" w:rsidRDefault="00DE0ECF" w:rsidP="00DE0ECF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FERNANDO WASILUK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Secretário Municipal de Agricultura e Fomento agropecuário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E0ECF" w:rsidRPr="00DE0ECF" w:rsidRDefault="00DE0ECF" w:rsidP="00DE0ECF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b/>
          <w:bCs/>
          <w:color w:val="000000"/>
          <w:sz w:val="20"/>
          <w:szCs w:val="20"/>
          <w:lang w:eastAsia="pt-BR"/>
        </w:rPr>
        <w:t>FERNANDO WASILUK</w:t>
      </w:r>
    </w:p>
    <w:p w:rsidR="00DE0ECF" w:rsidRPr="00DE0ECF" w:rsidRDefault="00DE0ECF" w:rsidP="00DE0EC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 xml:space="preserve">Secretário Municipal de Obras, Habitação e </w:t>
      </w:r>
      <w:proofErr w:type="gramStart"/>
      <w:r w:rsidRPr="00DE0ECF">
        <w:rPr>
          <w:rFonts w:ascii="Bookman Old Style" w:eastAsia="Times New Roman" w:hAnsi="Bookman Old Style" w:cs="Courier New"/>
          <w:color w:val="000000"/>
          <w:sz w:val="20"/>
          <w:szCs w:val="20"/>
          <w:lang w:eastAsia="pt-BR"/>
        </w:rPr>
        <w:t>Trânsito</w:t>
      </w:r>
      <w:proofErr w:type="gramEnd"/>
    </w:p>
    <w:p w:rsidR="00DE0ECF" w:rsidRPr="00DE0ECF" w:rsidRDefault="00DE0ECF" w:rsidP="00DE0EC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DE0ECF" w:rsidRPr="00DE0ECF" w:rsidRDefault="00DE0ECF" w:rsidP="00DE0ECF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bookmarkStart w:id="0" w:name="_GoBack"/>
      <w:bookmarkEnd w:id="0"/>
    </w:p>
    <w:p w:rsidR="00DE0ECF" w:rsidRPr="00DE0ECF" w:rsidRDefault="00DE0ECF" w:rsidP="00DE0E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5733" w:rsidRDefault="00105733" w:rsidP="00105733">
      <w:pPr>
        <w:jc w:val="both"/>
      </w:pPr>
    </w:p>
    <w:sectPr w:rsidR="00105733" w:rsidSect="00C63CA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91F"/>
    <w:multiLevelType w:val="hybridMultilevel"/>
    <w:tmpl w:val="3CC25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733"/>
    <w:rsid w:val="00036CED"/>
    <w:rsid w:val="00043535"/>
    <w:rsid w:val="00086374"/>
    <w:rsid w:val="000A737D"/>
    <w:rsid w:val="00105733"/>
    <w:rsid w:val="001F1F29"/>
    <w:rsid w:val="00231E14"/>
    <w:rsid w:val="002B0179"/>
    <w:rsid w:val="002D57C4"/>
    <w:rsid w:val="00403372"/>
    <w:rsid w:val="004E07E7"/>
    <w:rsid w:val="005A396E"/>
    <w:rsid w:val="006643A8"/>
    <w:rsid w:val="00714F49"/>
    <w:rsid w:val="00770696"/>
    <w:rsid w:val="00774602"/>
    <w:rsid w:val="00972296"/>
    <w:rsid w:val="00A37E99"/>
    <w:rsid w:val="00C63CAD"/>
    <w:rsid w:val="00C67E1F"/>
    <w:rsid w:val="00CE543A"/>
    <w:rsid w:val="00DE0ECF"/>
    <w:rsid w:val="00F87C73"/>
    <w:rsid w:val="00FA2460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72"/>
  </w:style>
  <w:style w:type="paragraph" w:styleId="Ttulo1">
    <w:name w:val="heading 1"/>
    <w:basedOn w:val="Normal"/>
    <w:next w:val="Normal"/>
    <w:link w:val="Ttulo1Char"/>
    <w:uiPriority w:val="9"/>
    <w:qFormat/>
    <w:rsid w:val="00C6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3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F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6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63CAD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63CAD"/>
    <w:rPr>
      <w:i/>
      <w:iCs/>
    </w:rPr>
  </w:style>
  <w:style w:type="paragraph" w:customStyle="1" w:styleId="Default">
    <w:name w:val="Default"/>
    <w:rsid w:val="00C63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6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63CAD"/>
    <w:rPr>
      <w:b/>
      <w:bCs/>
    </w:rPr>
  </w:style>
  <w:style w:type="paragraph" w:styleId="SemEspaamento">
    <w:name w:val="No Spacing"/>
    <w:uiPriority w:val="1"/>
    <w:qFormat/>
    <w:rsid w:val="00C63CAD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63CAD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17</cp:revision>
  <cp:lastPrinted>2018-03-13T18:39:00Z</cp:lastPrinted>
  <dcterms:created xsi:type="dcterms:W3CDTF">2018-03-07T12:43:00Z</dcterms:created>
  <dcterms:modified xsi:type="dcterms:W3CDTF">2018-04-18T13:43:00Z</dcterms:modified>
</cp:coreProperties>
</file>