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F24289">
        <w:rPr>
          <w:rFonts w:ascii="Bookman Old Style" w:hAnsi="Bookman Old Style" w:cs="Arial"/>
          <w:sz w:val="24"/>
          <w:szCs w:val="24"/>
          <w:u w:val="single"/>
        </w:rPr>
        <w:t>01/2025</w:t>
      </w:r>
    </w:p>
    <w:p w:rsidR="007D582D" w:rsidRDefault="008529FF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>HOMOLOGA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 xml:space="preserve">ÇÃO 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 INDEFERIMENTO </w:t>
      </w:r>
      <w:r w:rsidR="00612EB6" w:rsidRPr="00C91449">
        <w:rPr>
          <w:rFonts w:ascii="Bookman Old Style" w:hAnsi="Bookman Old Style" w:cs="Arial"/>
          <w:sz w:val="24"/>
          <w:szCs w:val="24"/>
          <w:u w:val="single"/>
        </w:rPr>
        <w:t>DAS INSCRIÇÕES</w:t>
      </w:r>
    </w:p>
    <w:p w:rsidR="00230D14" w:rsidRPr="00230D14" w:rsidRDefault="00230D14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9C7030" w:rsidRPr="002B48D1" w:rsidRDefault="00DB6E0E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 xml:space="preserve"> </w:t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C91449">
        <w:rPr>
          <w:rFonts w:ascii="Bookman Old Style" w:hAnsi="Bookman Old Style" w:cs="Arial"/>
          <w:sz w:val="24"/>
          <w:szCs w:val="24"/>
        </w:rPr>
        <w:tab/>
      </w:r>
      <w:r w:rsidRPr="002B48D1">
        <w:rPr>
          <w:rFonts w:ascii="Bookman Old Style" w:hAnsi="Bookman Old Style" w:cs="Arial"/>
          <w:sz w:val="24"/>
          <w:szCs w:val="24"/>
        </w:rPr>
        <w:t>O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F24289">
        <w:rPr>
          <w:rFonts w:ascii="Bookman Old Style" w:hAnsi="Bookman Old Style" w:cs="Arial"/>
          <w:b/>
          <w:sz w:val="24"/>
          <w:szCs w:val="24"/>
        </w:rPr>
        <w:t>EVANDRO BARATTO</w:t>
      </w:r>
      <w:r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EDITAL DE HOMOLOGAÇÃO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E</w:t>
      </w:r>
      <w:r w:rsidR="006B02C9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8529FF" w:rsidRPr="002B48D1">
        <w:rPr>
          <w:rFonts w:ascii="Bookman Old Style" w:hAnsi="Bookman Old Style" w:cs="Arial"/>
          <w:b/>
          <w:sz w:val="24"/>
          <w:szCs w:val="24"/>
          <w:u w:val="single"/>
        </w:rPr>
        <w:t>INDEFERIMENTO</w:t>
      </w:r>
      <w:r w:rsidR="00EC7651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 DAS INSCRIÇÕES</w:t>
      </w:r>
      <w:r w:rsidR="00EC7651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a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baixo relacionadas, ao </w:t>
      </w:r>
      <w:r w:rsidR="00F24289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 a Contratação Emergencial de Professor de Educação Física</w:t>
      </w:r>
      <w:r w:rsidR="001B3956">
        <w:rPr>
          <w:rFonts w:ascii="Bookman Old Style" w:hAnsi="Bookman Old Style" w:cs="Arial,Bold"/>
          <w:b/>
          <w:bCs/>
          <w:sz w:val="24"/>
          <w:szCs w:val="24"/>
        </w:rPr>
        <w:t xml:space="preserve">, </w:t>
      </w:r>
      <w:r w:rsidR="00F24289">
        <w:rPr>
          <w:rFonts w:ascii="Bookman Old Style" w:hAnsi="Bookman Old Style" w:cs="Arial,Bold"/>
          <w:bCs/>
          <w:sz w:val="24"/>
          <w:szCs w:val="24"/>
        </w:rPr>
        <w:t xml:space="preserve">para atuação no Sistema Municipal de Ensino de Paulo Bento, ou seja, na Escola Municipal de Ensino Fundamental Valério </w:t>
      </w:r>
      <w:proofErr w:type="spellStart"/>
      <w:r w:rsidR="00F24289">
        <w:rPr>
          <w:rFonts w:ascii="Bookman Old Style" w:hAnsi="Bookman Old Style" w:cs="Arial,Bold"/>
          <w:bCs/>
          <w:sz w:val="24"/>
          <w:szCs w:val="24"/>
        </w:rPr>
        <w:t>Schillo</w:t>
      </w:r>
      <w:proofErr w:type="spellEnd"/>
      <w:r w:rsidR="00F24289">
        <w:rPr>
          <w:rFonts w:ascii="Bookman Old Style" w:hAnsi="Bookman Old Style" w:cs="Arial"/>
          <w:sz w:val="24"/>
          <w:szCs w:val="24"/>
        </w:rPr>
        <w:t>, em conformidade com a Lei Municipal nº. 2141 de 27 de fevereiro de 2025,</w:t>
      </w:r>
      <w:r w:rsidR="007D582D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7D582D" w:rsidRPr="002B48D1">
        <w:rPr>
          <w:rFonts w:ascii="Bookman Old Style" w:hAnsi="Bookman Old Style" w:cs="Arial"/>
          <w:sz w:val="24"/>
          <w:szCs w:val="24"/>
        </w:rPr>
        <w:t>ficando aber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to o prazo </w:t>
      </w:r>
      <w:r w:rsidR="002002AC" w:rsidRPr="002B48D1">
        <w:rPr>
          <w:rFonts w:ascii="Bookman Old Style" w:hAnsi="Bookman Old Style" w:cs="Arial"/>
          <w:sz w:val="24"/>
          <w:szCs w:val="24"/>
        </w:rPr>
        <w:t>para</w:t>
      </w:r>
      <w:r w:rsidR="00380931" w:rsidRPr="002B48D1">
        <w:rPr>
          <w:rFonts w:ascii="Bookman Old Style" w:hAnsi="Bookman Old Style" w:cs="Arial"/>
          <w:sz w:val="24"/>
          <w:szCs w:val="24"/>
        </w:rPr>
        <w:t xml:space="preserve"> recursos 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do indeferimento das inscrições será nos dias </w:t>
      </w:r>
      <w:r w:rsidR="00F24289">
        <w:rPr>
          <w:rFonts w:ascii="Bookman Old Style" w:hAnsi="Bookman Old Style" w:cs="Arial"/>
          <w:sz w:val="24"/>
          <w:szCs w:val="24"/>
        </w:rPr>
        <w:t xml:space="preserve">12e 13 de março </w:t>
      </w:r>
      <w:r w:rsidR="001B3956">
        <w:rPr>
          <w:rFonts w:ascii="Bookman Old Style" w:hAnsi="Bookman Old Style" w:cs="Arial"/>
          <w:sz w:val="24"/>
          <w:szCs w:val="24"/>
        </w:rPr>
        <w:t>do corrente,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 no</w:t>
      </w:r>
      <w:r w:rsidR="001B3956">
        <w:rPr>
          <w:rFonts w:ascii="Bookman Old Style" w:hAnsi="Bookman Old Style" w:cs="Arial"/>
          <w:sz w:val="24"/>
          <w:szCs w:val="24"/>
        </w:rPr>
        <w:t>s</w:t>
      </w:r>
      <w:r w:rsidR="009C7030" w:rsidRPr="002B48D1">
        <w:rPr>
          <w:rFonts w:ascii="Bookman Old Style" w:hAnsi="Bookman Old Style" w:cs="Arial"/>
          <w:sz w:val="24"/>
          <w:szCs w:val="24"/>
        </w:rPr>
        <w:t xml:space="preserve"> horário das 8h às 11:30h e das 13:30h às 16:30h</w:t>
      </w:r>
      <w:r w:rsidR="001B3956">
        <w:rPr>
          <w:rFonts w:ascii="Bookman Old Style" w:hAnsi="Bookman Old Style" w:cs="Arial"/>
          <w:sz w:val="24"/>
          <w:szCs w:val="24"/>
        </w:rPr>
        <w:t>.</w:t>
      </w: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5F7F1A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C61C4E" w:rsidRPr="002B48D1">
        <w:rPr>
          <w:rFonts w:ascii="Bookman Old Style" w:hAnsi="Bookman Old Style" w:cs="Arial"/>
          <w:sz w:val="24"/>
          <w:szCs w:val="24"/>
        </w:rPr>
        <w:t>Fica</w:t>
      </w:r>
      <w:r w:rsidR="008D2269" w:rsidRPr="002B48D1">
        <w:rPr>
          <w:rFonts w:ascii="Bookman Old Style" w:hAnsi="Bookman Old Style" w:cs="Arial"/>
          <w:sz w:val="24"/>
          <w:szCs w:val="24"/>
        </w:rPr>
        <w:t>m</w:t>
      </w:r>
      <w:r w:rsidR="005F7F1A" w:rsidRPr="002B48D1">
        <w:rPr>
          <w:rFonts w:ascii="Bookman Old Style" w:hAnsi="Bookman Old Style" w:cs="Arial"/>
          <w:sz w:val="24"/>
          <w:szCs w:val="24"/>
        </w:rPr>
        <w:t xml:space="preserve"> homologada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a</w:t>
      </w:r>
      <w:r w:rsidR="008D2269" w:rsidRPr="002B48D1">
        <w:rPr>
          <w:rFonts w:ascii="Bookman Old Style" w:hAnsi="Bookman Old Style" w:cs="Arial"/>
          <w:sz w:val="24"/>
          <w:szCs w:val="24"/>
        </w:rPr>
        <w:t>s</w:t>
      </w:r>
      <w:r w:rsidR="00C61C4E" w:rsidRPr="002B48D1">
        <w:rPr>
          <w:rFonts w:ascii="Bookman Old Style" w:hAnsi="Bookman Old Style" w:cs="Arial"/>
          <w:sz w:val="24"/>
          <w:szCs w:val="24"/>
        </w:rPr>
        <w:t xml:space="preserve"> seguinte</w:t>
      </w:r>
      <w:r w:rsidR="008D2269" w:rsidRPr="002B48D1">
        <w:rPr>
          <w:rFonts w:ascii="Bookman Old Style" w:hAnsi="Bookman Old Style" w:cs="Arial"/>
          <w:sz w:val="24"/>
          <w:szCs w:val="24"/>
        </w:rPr>
        <w:t>s inscrições</w:t>
      </w:r>
      <w:r w:rsidR="005F7F1A" w:rsidRPr="002B48D1">
        <w:rPr>
          <w:rFonts w:ascii="Bookman Old Style" w:hAnsi="Bookman Old Style" w:cs="Arial"/>
          <w:sz w:val="24"/>
          <w:szCs w:val="24"/>
        </w:rPr>
        <w:t>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957898" w:rsidRPr="002B48D1" w:rsidRDefault="00957898" w:rsidP="009C7030">
      <w:pPr>
        <w:pStyle w:val="Ttulo3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  <w:u w:val="single"/>
        </w:rPr>
        <w:t>Cargo:</w:t>
      </w: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="00ED61D3">
        <w:rPr>
          <w:rFonts w:ascii="Bookman Old Style" w:hAnsi="Bookman Old Style" w:cs="Arial"/>
          <w:sz w:val="24"/>
          <w:szCs w:val="24"/>
        </w:rPr>
        <w:t>Professor de Educação Física</w:t>
      </w:r>
    </w:p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tbl>
      <w:tblPr>
        <w:tblStyle w:val="Tabelacomgrade"/>
        <w:tblW w:w="9449" w:type="dxa"/>
        <w:tblLook w:val="04A0"/>
      </w:tblPr>
      <w:tblGrid>
        <w:gridCol w:w="6335"/>
        <w:gridCol w:w="3114"/>
      </w:tblGrid>
      <w:tr w:rsidR="005406A5" w:rsidRPr="005406A5" w:rsidTr="00230D14">
        <w:trPr>
          <w:trHeight w:val="355"/>
        </w:trPr>
        <w:tc>
          <w:tcPr>
            <w:tcW w:w="6335" w:type="dxa"/>
            <w:shd w:val="clear" w:color="auto" w:fill="BFBFBF" w:themeFill="background1" w:themeFillShade="BF"/>
          </w:tcPr>
          <w:p w:rsidR="005406A5" w:rsidRPr="005406A5" w:rsidRDefault="005406A5" w:rsidP="00F97DA4">
            <w:pPr>
              <w:rPr>
                <w:rFonts w:ascii="Bookman Old Style" w:hAnsi="Bookman Old Style"/>
                <w:b/>
                <w:caps/>
                <w:highlight w:val="lightGray"/>
              </w:rPr>
            </w:pPr>
            <w:r w:rsidRPr="005406A5">
              <w:rPr>
                <w:rFonts w:ascii="Bookman Old Style" w:hAnsi="Bookman Old Style"/>
                <w:b/>
                <w:caps/>
                <w:highlight w:val="lightGray"/>
              </w:rPr>
              <w:t>Nome do candidato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5406A5" w:rsidRPr="005406A5" w:rsidRDefault="005406A5" w:rsidP="00F97DA4">
            <w:pPr>
              <w:rPr>
                <w:rFonts w:ascii="Bookman Old Style" w:hAnsi="Bookman Old Style"/>
                <w:b/>
                <w:caps/>
                <w:highlight w:val="lightGray"/>
              </w:rPr>
            </w:pPr>
            <w:r w:rsidRPr="005406A5">
              <w:rPr>
                <w:rFonts w:ascii="Bookman Old Style" w:hAnsi="Bookman Old Style"/>
                <w:b/>
                <w:caps/>
                <w:highlight w:val="lightGray"/>
              </w:rPr>
              <w:t>nº. Inscrição</w:t>
            </w:r>
          </w:p>
        </w:tc>
      </w:tr>
      <w:tr w:rsidR="005406A5" w:rsidRPr="005406A5" w:rsidTr="00230D14">
        <w:trPr>
          <w:trHeight w:val="355"/>
        </w:trPr>
        <w:tc>
          <w:tcPr>
            <w:tcW w:w="6335" w:type="dxa"/>
          </w:tcPr>
          <w:p w:rsidR="005406A5" w:rsidRPr="005406A5" w:rsidRDefault="00F24289" w:rsidP="00563F61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DANIEL ANTONIO CASTILHOS</w:t>
            </w:r>
          </w:p>
        </w:tc>
        <w:tc>
          <w:tcPr>
            <w:tcW w:w="3114" w:type="dxa"/>
          </w:tcPr>
          <w:p w:rsidR="005406A5" w:rsidRPr="005406A5" w:rsidRDefault="00FB6461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01</w:t>
            </w:r>
          </w:p>
        </w:tc>
      </w:tr>
      <w:tr w:rsidR="00FB6461" w:rsidRPr="005406A5" w:rsidTr="00230D14">
        <w:trPr>
          <w:trHeight w:val="355"/>
        </w:trPr>
        <w:tc>
          <w:tcPr>
            <w:tcW w:w="6335" w:type="dxa"/>
          </w:tcPr>
          <w:p w:rsidR="00FB6461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ESTER LUIZA OTTO</w:t>
            </w:r>
          </w:p>
        </w:tc>
        <w:tc>
          <w:tcPr>
            <w:tcW w:w="3114" w:type="dxa"/>
          </w:tcPr>
          <w:p w:rsidR="00FB6461" w:rsidRPr="005406A5" w:rsidRDefault="00FB6461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02</w:t>
            </w:r>
          </w:p>
        </w:tc>
      </w:tr>
      <w:tr w:rsidR="00FB6461" w:rsidRPr="005406A5" w:rsidTr="00230D14">
        <w:trPr>
          <w:trHeight w:val="355"/>
        </w:trPr>
        <w:tc>
          <w:tcPr>
            <w:tcW w:w="6335" w:type="dxa"/>
          </w:tcPr>
          <w:p w:rsidR="00FB6461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RICARDO LUIS COSTA VARGAS</w:t>
            </w:r>
          </w:p>
        </w:tc>
        <w:tc>
          <w:tcPr>
            <w:tcW w:w="3114" w:type="dxa"/>
          </w:tcPr>
          <w:p w:rsidR="00FB6461" w:rsidRDefault="00FB6461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03</w:t>
            </w:r>
          </w:p>
        </w:tc>
      </w:tr>
      <w:tr w:rsidR="00F24289" w:rsidRPr="005406A5" w:rsidTr="00230D14">
        <w:trPr>
          <w:trHeight w:val="355"/>
        </w:trPr>
        <w:tc>
          <w:tcPr>
            <w:tcW w:w="6335" w:type="dxa"/>
          </w:tcPr>
          <w:p w:rsidR="00F24289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DAIELE DORNELES DA SILVEIRA</w:t>
            </w:r>
          </w:p>
        </w:tc>
        <w:tc>
          <w:tcPr>
            <w:tcW w:w="3114" w:type="dxa"/>
          </w:tcPr>
          <w:p w:rsidR="00F24289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04</w:t>
            </w:r>
          </w:p>
        </w:tc>
      </w:tr>
      <w:tr w:rsidR="00F24289" w:rsidRPr="005406A5" w:rsidTr="00230D14">
        <w:trPr>
          <w:trHeight w:val="355"/>
        </w:trPr>
        <w:tc>
          <w:tcPr>
            <w:tcW w:w="6335" w:type="dxa"/>
          </w:tcPr>
          <w:p w:rsidR="00F24289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MARISÂNGELA PUNGAN DEZORDI</w:t>
            </w:r>
          </w:p>
        </w:tc>
        <w:tc>
          <w:tcPr>
            <w:tcW w:w="3114" w:type="dxa"/>
          </w:tcPr>
          <w:p w:rsidR="00F24289" w:rsidRDefault="00F24289" w:rsidP="00F97DA4">
            <w:pPr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05</w:t>
            </w:r>
          </w:p>
        </w:tc>
      </w:tr>
    </w:tbl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aos </w:t>
      </w:r>
      <w:r w:rsidR="00F24289">
        <w:rPr>
          <w:rFonts w:ascii="Bookman Old Style" w:hAnsi="Bookman Old Style" w:cs="Arial"/>
          <w:sz w:val="24"/>
          <w:szCs w:val="24"/>
        </w:rPr>
        <w:t>onze dias do mês de março do ano de dois mil e vinte e cinco</w:t>
      </w:r>
      <w:r w:rsidR="001B3956">
        <w:rPr>
          <w:rFonts w:ascii="Bookman Old Style" w:hAnsi="Bookman Old Style" w:cs="Arial"/>
          <w:sz w:val="24"/>
          <w:szCs w:val="24"/>
        </w:rPr>
        <w:t>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F24289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EVANDRO BARATTO</w:t>
      </w:r>
    </w:p>
    <w:p w:rsidR="0042054D" w:rsidRPr="00C91449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F24289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VAGNER LUIS BAZZANELLO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230D14">
        <w:rPr>
          <w:rFonts w:ascii="Bookman Old Style" w:hAnsi="Bookman Old Style" w:cs="Arial"/>
          <w:snapToGrid/>
          <w:sz w:val="24"/>
          <w:szCs w:val="24"/>
        </w:rPr>
        <w:t>a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70E" w:rsidRDefault="00D9570E">
      <w:r>
        <w:separator/>
      </w:r>
    </w:p>
  </w:endnote>
  <w:endnote w:type="continuationSeparator" w:id="0">
    <w:p w:rsidR="00D9570E" w:rsidRDefault="00D95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70E" w:rsidRDefault="00D9570E">
      <w:r>
        <w:separator/>
      </w:r>
    </w:p>
  </w:footnote>
  <w:footnote w:type="continuationSeparator" w:id="0">
    <w:p w:rsidR="00D9570E" w:rsidRDefault="00D95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61" w:rsidRPr="00DB6E0E" w:rsidRDefault="00563F61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563F61" w:rsidRPr="00DB6E0E" w:rsidRDefault="00563F61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563F61" w:rsidRPr="00DB6E0E" w:rsidRDefault="00563F61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32704"/>
    <w:rsid w:val="000D0CCA"/>
    <w:rsid w:val="00116723"/>
    <w:rsid w:val="00150627"/>
    <w:rsid w:val="00153C33"/>
    <w:rsid w:val="001B395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F61"/>
    <w:rsid w:val="005764B7"/>
    <w:rsid w:val="005F7F1A"/>
    <w:rsid w:val="00612EB6"/>
    <w:rsid w:val="00615611"/>
    <w:rsid w:val="0062323B"/>
    <w:rsid w:val="00687FC0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57898"/>
    <w:rsid w:val="00986FC0"/>
    <w:rsid w:val="00987388"/>
    <w:rsid w:val="009C6B6D"/>
    <w:rsid w:val="009C703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B31C74"/>
    <w:rsid w:val="00B44FB9"/>
    <w:rsid w:val="00BB7209"/>
    <w:rsid w:val="00BD3B3B"/>
    <w:rsid w:val="00C61C4E"/>
    <w:rsid w:val="00C825E1"/>
    <w:rsid w:val="00C91449"/>
    <w:rsid w:val="00CB0E77"/>
    <w:rsid w:val="00CF05B6"/>
    <w:rsid w:val="00D50D96"/>
    <w:rsid w:val="00D53B4F"/>
    <w:rsid w:val="00D700F8"/>
    <w:rsid w:val="00D87DA7"/>
    <w:rsid w:val="00D9570E"/>
    <w:rsid w:val="00DB6E0E"/>
    <w:rsid w:val="00DE6438"/>
    <w:rsid w:val="00DF5244"/>
    <w:rsid w:val="00E949EC"/>
    <w:rsid w:val="00EA005C"/>
    <w:rsid w:val="00EA2A68"/>
    <w:rsid w:val="00EC7651"/>
    <w:rsid w:val="00ED10A3"/>
    <w:rsid w:val="00ED61D3"/>
    <w:rsid w:val="00F01E32"/>
    <w:rsid w:val="00F24289"/>
    <w:rsid w:val="00F328D6"/>
    <w:rsid w:val="00F97DA4"/>
    <w:rsid w:val="00FA1CA3"/>
    <w:rsid w:val="00FB6461"/>
    <w:rsid w:val="00FC60C0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5D0AB-63B4-435E-8BEE-01BD6AD7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5</cp:revision>
  <cp:lastPrinted>2025-03-11T13:37:00Z</cp:lastPrinted>
  <dcterms:created xsi:type="dcterms:W3CDTF">2023-08-04T18:13:00Z</dcterms:created>
  <dcterms:modified xsi:type="dcterms:W3CDTF">2025-03-11T13:39:00Z</dcterms:modified>
</cp:coreProperties>
</file>